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6BE6" w:rsidRDefault="0076043E" w:rsidP="00B02A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Hlk14278693"/>
      <w:r>
        <w:rPr>
          <w:rFonts w:ascii="Simplified Arabic" w:hAnsi="Simplified Arabic" w:hint="cs"/>
          <w:color w:val="0000FF"/>
          <w:sz w:val="28"/>
          <w:szCs w:val="28"/>
          <w:rtl/>
        </w:rPr>
        <w:t>المناسك / أخرى</w:t>
      </w:r>
      <w:bookmarkStart w:id="1" w:name="_GoBack"/>
      <w:bookmarkEnd w:id="1"/>
    </w:p>
    <w:p w:rsidR="00B02A3A" w:rsidRPr="00B02A3A" w:rsidRDefault="00B02A3A" w:rsidP="00B02A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02A3A">
        <w:rPr>
          <w:rFonts w:ascii="Simplified Arabic" w:hAnsi="Simplified Arabic" w:hint="cs"/>
          <w:color w:val="0000FF"/>
          <w:sz w:val="28"/>
          <w:szCs w:val="28"/>
          <w:rtl/>
        </w:rPr>
        <w:t>أداء الحج لمن ق</w:t>
      </w:r>
      <w:r w:rsidR="00FA33A7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B02A3A">
        <w:rPr>
          <w:rFonts w:ascii="Simplified Arabic" w:hAnsi="Simplified Arabic" w:hint="cs"/>
          <w:color w:val="0000FF"/>
          <w:sz w:val="28"/>
          <w:szCs w:val="28"/>
          <w:rtl/>
        </w:rPr>
        <w:t>د</w:t>
      </w:r>
      <w:r w:rsidR="00FA33A7">
        <w:rPr>
          <w:rFonts w:ascii="Simplified Arabic" w:hAnsi="Simplified Arabic" w:hint="cs"/>
          <w:color w:val="0000FF"/>
          <w:sz w:val="28"/>
          <w:szCs w:val="28"/>
          <w:rtl/>
        </w:rPr>
        <w:t>ِ</w:t>
      </w:r>
      <w:r w:rsidRPr="00B02A3A">
        <w:rPr>
          <w:rFonts w:ascii="Simplified Arabic" w:hAnsi="Simplified Arabic" w:hint="cs"/>
          <w:color w:val="0000FF"/>
          <w:sz w:val="28"/>
          <w:szCs w:val="28"/>
          <w:rtl/>
        </w:rPr>
        <w:t>م إلى المملكة لأجل العمل</w:t>
      </w:r>
      <w:bookmarkEnd w:id="0"/>
    </w:p>
    <w:p w:rsidR="00B02A3A" w:rsidRPr="00B02A3A" w:rsidRDefault="00B02A3A" w:rsidP="00B02A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57A7D" w:rsidRPr="00B02A3A" w:rsidRDefault="00B02A3A" w:rsidP="00B02A3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02A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57A7D" w:rsidRPr="00B02A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57A7D" w:rsidRPr="00B02A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02A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</w:t>
      </w:r>
      <w:r w:rsidR="00FA33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Pr="00B02A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</w:t>
      </w:r>
      <w:r w:rsidR="00FA33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Pr="00B02A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مت</w:t>
      </w:r>
      <w:r w:rsidR="00FA33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B02A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إلى هذه البلاد </w:t>
      </w:r>
      <w:r w:rsidR="00557A7D" w:rsidRPr="00B02A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 أجل العمل</w:t>
      </w:r>
      <w:r w:rsidRPr="00B02A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57A7D" w:rsidRPr="00B02A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أن أحج؟</w:t>
      </w:r>
    </w:p>
    <w:p w:rsidR="00557A7D" w:rsidRPr="00B02A3A" w:rsidRDefault="00B02A3A" w:rsidP="00B02A3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02A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57A7D" w:rsidRPr="00B02A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57A7D">
        <w:rPr>
          <w:rFonts w:hint="cs"/>
          <w:sz w:val="36"/>
          <w:szCs w:val="36"/>
          <w:rtl/>
        </w:rPr>
        <w:t xml:space="preserve"> </w:t>
      </w:r>
      <w:r w:rsidR="00557A7D" w:rsidRPr="00B02A3A">
        <w:rPr>
          <w:rFonts w:ascii="Simplified Arabic" w:hAnsi="Simplified Arabic" w:cs="Simplified Arabic" w:hint="cs"/>
          <w:sz w:val="28"/>
          <w:szCs w:val="28"/>
          <w:rtl/>
        </w:rPr>
        <w:t>ما المانع من أن ي</w:t>
      </w:r>
      <w:r w:rsidR="00FA33A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57A7D" w:rsidRPr="00B02A3A">
        <w:rPr>
          <w:rFonts w:ascii="Simplified Arabic" w:hAnsi="Simplified Arabic" w:cs="Simplified Arabic" w:hint="cs"/>
          <w:sz w:val="28"/>
          <w:szCs w:val="28"/>
          <w:rtl/>
        </w:rPr>
        <w:t>حج وقد تيسر له الحج بقربه من المشاعر وتمكنه من ذلك</w:t>
      </w:r>
      <w:r w:rsidRPr="00B02A3A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557A7D" w:rsidRPr="00B02A3A">
        <w:rPr>
          <w:rFonts w:ascii="Simplified Arabic" w:hAnsi="Simplified Arabic" w:cs="Simplified Arabic" w:hint="cs"/>
          <w:sz w:val="28"/>
          <w:szCs w:val="28"/>
          <w:rtl/>
        </w:rPr>
        <w:t xml:space="preserve"> بل يل</w:t>
      </w:r>
      <w:r w:rsidRPr="00B02A3A">
        <w:rPr>
          <w:rFonts w:ascii="Simplified Arabic" w:hAnsi="Simplified Arabic" w:cs="Simplified Arabic" w:hint="cs"/>
          <w:sz w:val="28"/>
          <w:szCs w:val="28"/>
          <w:rtl/>
        </w:rPr>
        <w:t xml:space="preserve">زمه أن يحج إذا لم يكن ثمَّ مانع، </w:t>
      </w:r>
      <w:r w:rsidR="00557A7D" w:rsidRPr="00B02A3A">
        <w:rPr>
          <w:rFonts w:ascii="Simplified Arabic" w:hAnsi="Simplified Arabic" w:cs="Simplified Arabic" w:hint="cs"/>
          <w:sz w:val="28"/>
          <w:szCs w:val="28"/>
          <w:rtl/>
        </w:rPr>
        <w:t>أما كونه قدم بنية العمل فلا يمنعه هذا من أداء ما أوجب الله عليه إذا اكتملت فيه شروط الوجوب.</w:t>
      </w:r>
    </w:p>
    <w:p w:rsidR="00B02A3A" w:rsidRPr="00B02A3A" w:rsidRDefault="00B02A3A" w:rsidP="00B02A3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02A3A" w:rsidRDefault="00557A7D" w:rsidP="00B02A3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02A3A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B02A3A">
        <w:rPr>
          <w:rFonts w:ascii="Simplified Arabic" w:hAnsi="Simplified Arabic" w:cs="Simplified Arabic" w:hint="cs"/>
          <w:sz w:val="28"/>
          <w:szCs w:val="28"/>
          <w:rtl/>
        </w:rPr>
        <w:t>ثانية عشرة</w:t>
      </w:r>
      <w:r w:rsidRPr="00B02A3A">
        <w:rPr>
          <w:rFonts w:ascii="Simplified Arabic" w:hAnsi="Simplified Arabic" w:cs="Simplified Arabic"/>
          <w:sz w:val="28"/>
          <w:szCs w:val="28"/>
          <w:rtl/>
        </w:rPr>
        <w:t xml:space="preserve"> بعد المائة</w:t>
      </w:r>
      <w:r w:rsidRPr="00B02A3A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B02A3A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B02A3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CCC2D7-8E9E-466A-99A2-F5C7B6DAA520}"/>
    <w:embedBold r:id="rId2" w:fontKey="{DE8CCF1B-00E6-4BFD-A823-B38C95BD29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615E23-6FCE-4510-B2AC-289AA34B5FC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7894EC1-4B29-4A24-A6A4-2B0AD1F1788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06933B8-EBE6-476B-98F9-AAEF9F5D6E40}"/>
    <w:embedBold r:id="rId6" w:fontKey="{AFA7BFF1-C5AC-4149-8B3A-402F34EA71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244F9CF-DF06-499B-A74A-6180CE6AE6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DCA4269-35DF-4598-8CB1-1943306C77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7A7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A7D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0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43E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A3A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683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BE6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3A7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DAC4AE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57A7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2013-02-12T06:50:00Z</dcterms:created>
  <dcterms:modified xsi:type="dcterms:W3CDTF">2020-02-25T07:25:00Z</dcterms:modified>
</cp:coreProperties>
</file>