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D2805" w14:textId="25687AC8" w:rsidR="004A2CF4" w:rsidRPr="004A2CF4" w:rsidRDefault="006209BF" w:rsidP="004A2CF4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0" w:name="_GoBack"/>
      <w:bookmarkEnd w:id="0"/>
    </w:p>
    <w:p w14:paraId="25653357" w14:textId="77777777" w:rsidR="004A2CF4" w:rsidRPr="004A2CF4" w:rsidRDefault="004A2CF4" w:rsidP="004A2CF4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Hlk14699453"/>
      <w:r w:rsidRPr="004A2CF4">
        <w:rPr>
          <w:rFonts w:ascii="Simplified Arabic" w:hAnsi="Simplified Arabic" w:hint="cs"/>
          <w:color w:val="0000FF"/>
          <w:sz w:val="28"/>
          <w:szCs w:val="28"/>
          <w:rtl/>
        </w:rPr>
        <w:t>الذهاب للحج مع نية التكسب 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نقل الحجاج ب</w:t>
      </w:r>
      <w:r w:rsidRPr="004A2CF4">
        <w:rPr>
          <w:rFonts w:ascii="Simplified Arabic" w:hAnsi="Simplified Arabic" w:hint="cs"/>
          <w:color w:val="0000FF"/>
          <w:sz w:val="28"/>
          <w:szCs w:val="28"/>
          <w:rtl/>
        </w:rPr>
        <w:t>الحافلة</w:t>
      </w:r>
    </w:p>
    <w:bookmarkEnd w:id="1"/>
    <w:p w14:paraId="69597FD8" w14:textId="77777777" w:rsidR="004A2CF4" w:rsidRPr="004A2CF4" w:rsidRDefault="004A2CF4" w:rsidP="00DC0774">
      <w:pPr>
        <w:pStyle w:val="a8"/>
        <w:rPr>
          <w:rtl/>
        </w:rPr>
      </w:pPr>
    </w:p>
    <w:p w14:paraId="298A7DA0" w14:textId="77777777" w:rsidR="00072AA7" w:rsidRPr="004A2CF4" w:rsidRDefault="004A2CF4" w:rsidP="004A2C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2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72AA7" w:rsidRPr="004A2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72AA7"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يجوز أن أذهب للحج بنية التكسب</w:t>
      </w:r>
      <w:r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2AA7"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 معي حافلة وأعمل عليها في توصيل الحجاج وتنقلهم بين المناسك</w:t>
      </w:r>
      <w:r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2AA7"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وأكون مع ذلك م</w:t>
      </w:r>
      <w:r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72AA7"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حرمًا</w:t>
      </w:r>
      <w:r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2AA7" w:rsidRPr="004A2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تعتبر نيتي سليمة حيث لو لم توجد الحافلة لم أحج تلك السنة؟ </w:t>
      </w:r>
    </w:p>
    <w:p w14:paraId="41023C24" w14:textId="71339BBA" w:rsidR="00072AA7" w:rsidRPr="004A2CF4" w:rsidRDefault="004A2CF4" w:rsidP="004A2C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2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72AA7" w:rsidRPr="004A2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يتكسب في أثناء أداء المناسك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يعمل على هذه الحافلة وينقل الحجاج على أن يأتي بجميع أركان الحج وواجباته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</w:t>
      </w:r>
      <w:r w:rsidR="00DA1F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ما ع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ذر به النبي -عليه الصلاة والسلام- أصحاب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الأعذار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صاحب الحافلة قد لا يتمكن من المبيت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حكمه حكم أصحاب الأعذار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أنه حج من أجل أن يتكسب وقال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(بدلًا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أتنقل في هذه الأماكن أكسب أجر الحج الذي إن كان مبرورًا كان ثوابه الجنة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A1F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2CF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4A2CF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لَيْسَ عَلَيْكُمْ جُنَاحٌ أَن تَبْتَغُواْ فَضْلاً مِّن رَّبِّكُمْ</w:t>
      </w:r>
      <w:r w:rsidRPr="004A2CF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72AA7" w:rsidRPr="004A2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١٩٨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مانع من التكسب والتجارة في الحج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ترجم الإمام البخاري على ذلك بقوله 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A2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باب التجارة أيام الموسم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تمح</w:t>
      </w:r>
      <w:r w:rsidR="00DA1F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ضت</w:t>
      </w:r>
      <w:r w:rsidR="00DA1F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نيته لأداء هذا النسك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الباع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 والناهز هو الحج وما ترتب عليه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أجر لا شك أن هذا هو الكمال وهو الأفضل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2AA7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أتى تبعًا لذلك شيء من أمور الدنيا فلا يضر.</w:t>
      </w:r>
    </w:p>
    <w:p w14:paraId="0DCA02D4" w14:textId="77777777" w:rsidR="004A2CF4" w:rsidRPr="004A2CF4" w:rsidRDefault="004A2CF4" w:rsidP="004A2C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9DB3903" w14:textId="77777777" w:rsidR="00072AA7" w:rsidRPr="004A2CF4" w:rsidRDefault="00072AA7" w:rsidP="00072AA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2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A2CF4"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2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4A2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4A2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A2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14:paraId="0A26F233" w14:textId="77777777" w:rsidR="0067483A" w:rsidRPr="004A2CF4" w:rsidRDefault="0067483A" w:rsidP="004A2C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83A" w:rsidRPr="004A2CF4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83F22F1-9EE8-4353-AE49-E7B9F8BA72E0}"/>
    <w:embedBold r:id="rId2" w:fontKey="{150F4E08-FD42-42F6-B1EA-4FD54B6141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4221734-DD4B-4294-8F19-5B5764B8F9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CB9D292-59E6-43A9-B56A-10565ED75D00}"/>
    <w:embedBold r:id="rId5" w:fontKey="{E8C6FCBC-A180-471E-AE06-11370FD1130F}"/>
    <w:embedItalic r:id="rId6" w:fontKey="{303180CE-7D25-4E02-860F-C9B745CF4E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8EE4F520-C6A7-488D-B3E0-C3C38D578FDD}"/>
    <w:embedBold r:id="rId8" w:fontKey="{EA2D7E8B-57BC-49BF-8FD1-05A1A67AA6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E86E2F1-5EFC-4D25-BD8D-B53EB3848AA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DE74CDB6-CE57-4007-B37A-0E26DCC35467}"/>
    <w:embedBold r:id="rId11" w:fontKey="{BE69388B-68C7-4611-A0A6-A5B96DDD33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3B7CA76-525E-46F5-BE4D-E4632885E13D}"/>
    <w:embedItalic r:id="rId13" w:fontKey="{DA102ADB-B44D-4590-A547-6216CB9378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1A13"/>
    <w:rsid w:val="00072AA7"/>
    <w:rsid w:val="004A2CF4"/>
    <w:rsid w:val="006209BF"/>
    <w:rsid w:val="0067483A"/>
    <w:rsid w:val="007844B8"/>
    <w:rsid w:val="008606C7"/>
    <w:rsid w:val="00B71A13"/>
    <w:rsid w:val="00C414B0"/>
    <w:rsid w:val="00D80412"/>
    <w:rsid w:val="00DA1F97"/>
    <w:rsid w:val="00DC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AD4997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72AA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A2CF4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4A2CF4"/>
  </w:style>
  <w:style w:type="character" w:customStyle="1" w:styleId="Char">
    <w:name w:val="نص تعليق Char"/>
    <w:basedOn w:val="a0"/>
    <w:link w:val="a4"/>
    <w:uiPriority w:val="99"/>
    <w:semiHidden/>
    <w:rsid w:val="004A2CF4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4A2CF4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4A2CF4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4A2CF4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A2CF4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4A2CF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4A2CF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Subtitle"/>
    <w:basedOn w:val="a"/>
    <w:next w:val="a"/>
    <w:link w:val="Char3"/>
    <w:uiPriority w:val="11"/>
    <w:qFormat/>
    <w:rsid w:val="00DC077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3">
    <w:name w:val="عنوان فرعي Char"/>
    <w:basedOn w:val="a0"/>
    <w:link w:val="a8"/>
    <w:uiPriority w:val="11"/>
    <w:rsid w:val="00DC0774"/>
    <w:rPr>
      <w:rFonts w:asciiTheme="majorHAnsi" w:eastAsiaTheme="majorEastAsia" w:hAnsiTheme="majorHAnsi" w:cstheme="majorBidi"/>
      <w:i/>
      <w:iCs/>
      <w:noProof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2013-11-27T18:23:00Z</dcterms:created>
  <dcterms:modified xsi:type="dcterms:W3CDTF">2020-02-24T19:15:00Z</dcterms:modified>
</cp:coreProperties>
</file>