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ED9" w:rsidRPr="00050ED9" w:rsidRDefault="00592872" w:rsidP="00050ED9">
      <w:pPr>
        <w:pStyle w:val="a4"/>
        <w:rPr>
          <w:rtl/>
        </w:rPr>
      </w:pPr>
      <w:r>
        <w:rPr>
          <w:rFonts w:ascii="AAAGoldenLotus" w:eastAsiaTheme="minorHAnsi" w:cs="AAAGoldenLotus" w:hint="cs"/>
          <w:rtl/>
        </w:rPr>
        <w:t>زيارة</w:t>
      </w:r>
      <w:r>
        <w:rPr>
          <w:rFonts w:ascii="AAAGoldenLotus" w:eastAsiaTheme="minorHAnsi" w:cs="AAAGoldenLotus"/>
          <w:rtl/>
        </w:rPr>
        <w:t xml:space="preserve"> </w:t>
      </w:r>
      <w:r>
        <w:rPr>
          <w:rFonts w:ascii="AAAGoldenLotus" w:eastAsiaTheme="minorHAnsi" w:cs="AAAGoldenLotus" w:hint="cs"/>
          <w:rtl/>
        </w:rPr>
        <w:t>مسجد</w:t>
      </w:r>
      <w:r>
        <w:rPr>
          <w:rFonts w:ascii="AAAGoldenLotus" w:eastAsiaTheme="minorHAnsi" w:cs="AAAGoldenLotus"/>
          <w:rtl/>
        </w:rPr>
        <w:t xml:space="preserve"> </w:t>
      </w:r>
      <w:r>
        <w:rPr>
          <w:rFonts w:ascii="AAAGoldenLotus" w:eastAsiaTheme="minorHAnsi" w:cs="AAAGoldenLotus" w:hint="cs"/>
          <w:rtl/>
        </w:rPr>
        <w:t>النبي</w:t>
      </w:r>
      <w:r>
        <w:rPr>
          <w:rFonts w:hint="cs"/>
          <w:rtl/>
        </w:rPr>
        <w:t xml:space="preserve"> صلى الله عليه وسلم</w:t>
      </w:r>
      <w:bookmarkStart w:id="0" w:name="_GoBack"/>
      <w:bookmarkEnd w:id="0"/>
    </w:p>
    <w:p w:rsidR="00050ED9" w:rsidRPr="00050ED9" w:rsidRDefault="00050ED9" w:rsidP="00050ED9">
      <w:pPr>
        <w:pStyle w:val="a4"/>
        <w:rPr>
          <w:rtl/>
        </w:rPr>
      </w:pPr>
      <w:r w:rsidRPr="00050ED9">
        <w:rPr>
          <w:rFonts w:hint="cs"/>
          <w:rtl/>
        </w:rPr>
        <w:t>مضاعفة ال</w:t>
      </w:r>
      <w:r>
        <w:rPr>
          <w:rFonts w:hint="cs"/>
          <w:rtl/>
        </w:rPr>
        <w:t xml:space="preserve">صلاة في توسعة المسجد النبوي وفي </w:t>
      </w:r>
      <w:r w:rsidRPr="00050ED9">
        <w:rPr>
          <w:rFonts w:hint="cs"/>
          <w:rtl/>
        </w:rPr>
        <w:t>ساحاته</w:t>
      </w:r>
    </w:p>
    <w:p w:rsidR="00050ED9" w:rsidRPr="00050ED9" w:rsidRDefault="00050ED9" w:rsidP="00050ED9">
      <w:pPr>
        <w:pStyle w:val="a4"/>
        <w:rPr>
          <w:rtl/>
        </w:rPr>
      </w:pPr>
    </w:p>
    <w:p w:rsidR="0089279A" w:rsidRPr="00050ED9" w:rsidRDefault="00050ED9" w:rsidP="00050ED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50E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9279A" w:rsidRPr="00050E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9279A" w:rsidRPr="00050E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الصلاة في توسعة المسجد النبوي</w:t>
      </w:r>
      <w:r w:rsidRPr="00050E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9279A" w:rsidRPr="00050E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الساحة</w:t>
      </w:r>
      <w:r w:rsidRPr="00050E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9279A" w:rsidRPr="00050ED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كالصلاة في أصل المسجد من حيث مضاعفة الأجر؟</w:t>
      </w:r>
    </w:p>
    <w:p w:rsidR="0089279A" w:rsidRPr="00050ED9" w:rsidRDefault="00050ED9" w:rsidP="00050ED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50E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9279A" w:rsidRPr="00050ED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9279A">
        <w:rPr>
          <w:rFonts w:hint="cs"/>
          <w:sz w:val="36"/>
          <w:szCs w:val="36"/>
          <w:rtl/>
        </w:rPr>
        <w:t xml:space="preserve"> 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>أما الصلاة في التوسعة التي يشملها السور هذه لا إشكال فيها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وأنها مضاعفة كالصلاة في أصل المسجد عند جماهير أهل العلم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وأما الصلاة في الساحات التي لا تشملها أسوار المسجد فلا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إلا إذا اتصلت الصفوف صار لها حكمها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يبقى أن من أهل العلم من رأى أن التوسعة لا يشملها المضاعفة كالصلاة في أصل المسجد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بناء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ً على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الإشارة في قول النبي </w:t>
      </w:r>
      <w:r w:rsidRPr="00050ED9">
        <w:rPr>
          <w:rFonts w:ascii="Simplified Arabic" w:hAnsi="Simplified Arabic" w:cs="Simplified Arabic"/>
          <w:sz w:val="28"/>
          <w:szCs w:val="28"/>
          <w:rtl/>
        </w:rPr>
        <w:t>–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>صلى الله عليه وسلم-: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9279A" w:rsidRPr="00050ED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«صلاة في مسجدي هذا»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0ED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050ED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1190</w:t>
      </w:r>
      <w:r w:rsidRPr="00050ED9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>خص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>ص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هذا المسجد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>استدل بها بعض أهل ا</w:t>
      </w:r>
      <w:r>
        <w:rPr>
          <w:rFonts w:ascii="Simplified Arabic" w:hAnsi="Simplified Arabic" w:cs="Simplified Arabic" w:hint="cs"/>
          <w:sz w:val="28"/>
          <w:szCs w:val="28"/>
          <w:rtl/>
        </w:rPr>
        <w:t>لعلم على أن التوسعات وما زيد في المسجد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بعده -عليه الصلاة والسلام- لا تشمله المضاعفة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ولكن الجمهور على أنه مسجده -عليه الصلاة والسلام- مهما زيد فيه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9279A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وأن حكم التوسعة حكم الأصل.</w:t>
      </w:r>
    </w:p>
    <w:p w:rsidR="00050ED9" w:rsidRPr="00050ED9" w:rsidRDefault="00050ED9" w:rsidP="00050ED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89279A" w:rsidRPr="00050ED9" w:rsidRDefault="0089279A" w:rsidP="0089279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50ED9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050ED9" w:rsidRPr="00050ED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50ED9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050ED9">
        <w:rPr>
          <w:rFonts w:ascii="Simplified Arabic" w:hAnsi="Simplified Arabic" w:cs="Simplified Arabic"/>
          <w:sz w:val="28"/>
          <w:szCs w:val="28"/>
          <w:rtl/>
        </w:rPr>
        <w:t xml:space="preserve"> والخمسون بعد المائة 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>15</w:t>
      </w:r>
      <w:r w:rsidRPr="00050ED9">
        <w:rPr>
          <w:rFonts w:ascii="Simplified Arabic" w:hAnsi="Simplified Arabic" w:cs="Simplified Arabic"/>
          <w:sz w:val="28"/>
          <w:szCs w:val="28"/>
          <w:rtl/>
        </w:rPr>
        <w:t>/1</w:t>
      </w:r>
      <w:r w:rsidRPr="00050ED9">
        <w:rPr>
          <w:rFonts w:ascii="Simplified Arabic" w:hAnsi="Simplified Arabic" w:cs="Simplified Arabic" w:hint="cs"/>
          <w:sz w:val="28"/>
          <w:szCs w:val="28"/>
          <w:rtl/>
        </w:rPr>
        <w:t>1</w:t>
      </w:r>
      <w:r w:rsidRPr="00050ED9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E67D5A" w:rsidRPr="00050ED9" w:rsidRDefault="00E67D5A" w:rsidP="00050ED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050ED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97B42B-E888-4776-835C-398226D298E3}"/>
    <w:embedBold r:id="rId2" w:fontKey="{7E71EDBF-378B-44DA-833E-F74D796EB5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14D5E0-FBDF-4936-9A8E-3D26052348A5}"/>
    <w:embedBold r:id="rId4" w:fontKey="{C9539E62-1ED2-4D42-9041-BAEE434D598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29FEB7B-82F0-4344-AF29-FD68579A13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9B330D1-E123-4403-AEA1-8E1A2F416B79}"/>
    <w:embedBold r:id="rId7" w:fontKey="{D9DDC25E-0E15-487F-85C2-F550CECA6E1A}"/>
  </w:font>
  <w:font w:name="AAAGoldenLotus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6C664D0-0AFE-4615-99FD-621868E709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5E411D5-6C67-412A-95D4-C1D826AECF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279A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0ED9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87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79A"/>
    <w:rsid w:val="00892D2D"/>
    <w:rsid w:val="00892E14"/>
    <w:rsid w:val="0089339D"/>
    <w:rsid w:val="008935F6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640396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7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050ED9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050ED9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2014-10-27T06:08:00Z</dcterms:created>
  <dcterms:modified xsi:type="dcterms:W3CDTF">2019-07-24T09:12:00Z</dcterms:modified>
</cp:coreProperties>
</file>