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3814D4" w:rsidP="003814D4">
            <w:pPr>
              <w:pStyle w:val="BodyTextIndent"/>
              <w:bidi w:val="0"/>
              <w:ind w:firstLine="0"/>
              <w:jc w:val="center"/>
              <w:rPr>
                <w:rFonts w:ascii="ATraditional Arabic" w:hAnsi="ATraditional Arabic"/>
                <w:b w:val="0"/>
                <w:bCs w:val="0"/>
                <w:noProof w:val="0"/>
                <w:sz w:val="28"/>
                <w:szCs w:val="28"/>
              </w:rPr>
            </w:pPr>
            <w:r w:rsidRPr="00665006">
              <w:rPr>
                <w:rFonts w:ascii="ATraditional Arabic" w:hAnsi="ATraditional Arabic" w:hint="cs"/>
                <w:b w:val="0"/>
                <w:bCs w:val="0"/>
                <w:noProof w:val="0"/>
                <w:sz w:val="28"/>
                <w:szCs w:val="28"/>
                <w:rtl/>
              </w:rPr>
              <w:t>10</w:t>
            </w:r>
            <w:r w:rsidR="007670D1" w:rsidRPr="00665006">
              <w:rPr>
                <w:rFonts w:ascii="ATraditional Arabic" w:hAnsi="ATraditional Arabic"/>
                <w:b w:val="0"/>
                <w:bCs w:val="0"/>
                <w:noProof w:val="0"/>
                <w:sz w:val="28"/>
                <w:szCs w:val="28"/>
                <w:rtl/>
              </w:rPr>
              <w:t>/</w:t>
            </w:r>
            <w:r w:rsidRPr="00665006">
              <w:rPr>
                <w:rFonts w:ascii="ATraditional Arabic" w:hAnsi="ATraditional Arabic" w:hint="cs"/>
                <w:b w:val="0"/>
                <w:bCs w:val="0"/>
                <w:noProof w:val="0"/>
                <w:sz w:val="28"/>
                <w:szCs w:val="28"/>
                <w:rtl/>
              </w:rPr>
              <w:t>2</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9927CC">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1678BA"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السلام عليكم ور</w:t>
      </w:r>
      <w:bookmarkStart w:id="1" w:name="هنا4"/>
      <w:bookmarkEnd w:id="1"/>
      <w:r w:rsidRPr="001678BA">
        <w:rPr>
          <w:rFonts w:ascii="Traditional Arabic" w:eastAsia="Calibri" w:hAnsi="Traditional Arabic" w:hint="cs"/>
          <w:b w:val="0"/>
          <w:bCs w:val="0"/>
          <w:noProof w:val="0"/>
          <w:sz w:val="28"/>
          <w:rtl/>
        </w:rPr>
        <w:t>حمة الله وبركاته.</w:t>
      </w:r>
    </w:p>
    <w:p w:rsidR="00DF2EC0" w:rsidRPr="001678BA"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b w:val="0"/>
          <w:bCs w:val="0"/>
          <w:noProof w:val="0"/>
          <w:sz w:val="28"/>
          <w:rtl/>
        </w:rPr>
        <w:t>سم.</w:t>
      </w:r>
    </w:p>
    <w:p w:rsidR="00DF2EC0" w:rsidRPr="001678BA"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noProof w:val="0"/>
          <w:sz w:val="28"/>
          <w:rtl/>
        </w:rPr>
        <w:t>بسم الله الرحمن الرحيم.</w:t>
      </w:r>
    </w:p>
    <w:p w:rsidR="00DF2EC0" w:rsidRPr="001678BA"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6B70A1" w:rsidRPr="001678BA" w:rsidRDefault="00BC3D35" w:rsidP="001678B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3476DC" w:rsidRPr="001678BA">
        <w:rPr>
          <w:rFonts w:ascii="Traditional Arabic" w:eastAsia="Calibri" w:hAnsi="Traditional Arabic" w:hint="cs"/>
          <w:noProof w:val="0"/>
          <w:sz w:val="28"/>
          <w:rtl/>
        </w:rPr>
        <w:t xml:space="preserve">قال الله تعالى: </w:t>
      </w:r>
      <w:r w:rsidR="003476DC"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 وَأَنزَلْنَا عَلَيْكُمُ الْمَنَّ وَالسَّلْوَى كُلُواْ مِن طَيِّبَاتِ مَا رَزَقْنَاكُمْ وَمَا ظَلَمُونَا وَلَكِن كَانُواْ أَنفُسَهُمْ يَظْلِمُونَ</w:t>
      </w:r>
      <w:r w:rsidR="003476DC"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003476DC" w:rsidRPr="001678BA">
        <w:rPr>
          <w:rFonts w:ascii="Traditional Arabic" w:eastAsia="Calibri" w:hAnsi="Traditional Arabic" w:hint="cs"/>
          <w:noProof w:val="0"/>
          <w:sz w:val="28"/>
          <w:rtl/>
        </w:rPr>
        <w:t xml:space="preserve"> لما ذكر تعالى ما دفعه عنهم من النقم شرع يذكرهم أيض</w:t>
      </w:r>
      <w:r>
        <w:rPr>
          <w:rFonts w:ascii="Traditional Arabic" w:eastAsia="Calibri" w:hAnsi="Traditional Arabic" w:hint="cs"/>
          <w:noProof w:val="0"/>
          <w:sz w:val="28"/>
          <w:rtl/>
        </w:rPr>
        <w:t>ً</w:t>
      </w:r>
      <w:r w:rsidR="003476DC" w:rsidRPr="001678BA">
        <w:rPr>
          <w:rFonts w:ascii="Traditional Arabic" w:eastAsia="Calibri" w:hAnsi="Traditional Arabic" w:hint="cs"/>
          <w:noProof w:val="0"/>
          <w:sz w:val="28"/>
          <w:rtl/>
        </w:rPr>
        <w:t xml:space="preserve">ا بما أسبغ عليهم من النعم فقال </w:t>
      </w:r>
      <w:r w:rsidR="003476DC"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w:t>
      </w:r>
      <w:r w:rsidR="003476DC"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003476DC" w:rsidRPr="001678BA">
        <w:rPr>
          <w:rFonts w:ascii="Traditional Arabic" w:eastAsia="Calibri" w:hAnsi="Traditional Arabic" w:hint="cs"/>
          <w:noProof w:val="0"/>
          <w:sz w:val="28"/>
          <w:rtl/>
        </w:rPr>
        <w:t xml:space="preserve"> وهو جمع غمامة سمي بذلك لأنه يغم السماء أي يواريها ويسترها وهو السحاب الأبيض ظللوا به في التيه ليقيهم حر الشمس كما رواه النسائي وغيره عن ابن عباس في حديث الفتون قال ثم ظلل عليهم في التيه بالغمام قال ابن أبي حاتم."</w:t>
      </w:r>
    </w:p>
    <w:p w:rsidR="003476DC" w:rsidRPr="001678BA" w:rsidRDefault="003476DC"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حديث الفتون أشار إليه ابن كثير في مواضع متعددة وأحال إلى موضعه مطولا في سورة طه والحديث فيه كلام لأهل العلم مضع</w:t>
      </w:r>
      <w:r w:rsidR="00BC3D35">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ف عند كثير منهم.</w:t>
      </w:r>
    </w:p>
    <w:p w:rsidR="003476DC" w:rsidRPr="001678BA" w:rsidRDefault="003476DC" w:rsidP="001678B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"قال ابن أبي حاتم وروي عن ابن عمر والربيع بن أنس وأبي مجلز والضحاك والسدي نحو قول ابن عباس وقال الحسن وقتادة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كان هذا في البرية ظلل عليهم الغمام من الشمس وقال ابن جرير وقال ابن جريج قال آخرون.."</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ابن جرير ابن جرير.. قال ابن جرير وقال آخرون.</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 ابن جريج..</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ابن جرير ما يمكن قال ابن جريج قال آخرون.</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bookmarkStart w:id="2" w:name="_GoBack"/>
      <w:bookmarkEnd w:id="2"/>
      <w:r w:rsidRPr="001678BA">
        <w:rPr>
          <w:rFonts w:ascii="Traditional Arabic" w:eastAsia="Calibri" w:hAnsi="Traditional Arabic" w:hint="cs"/>
          <w:b w:val="0"/>
          <w:bCs w:val="0"/>
          <w:noProof w:val="0"/>
          <w:sz w:val="28"/>
          <w:rtl/>
        </w:rPr>
        <w:t>يمكن أن يقول ابن جريج قال آخرون؟! مستحيل!</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نسبه لابن أبي حاتم في التفسير.</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ابن جريج ينقل عن غيره مستحيل لو ابن جريج من غير نقل ممكن.</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 xml:space="preserve">لا.. لو قال ابن جريج هو غمام أبرد من هذا وأطيب ماشي أما قال ابن جريج قال آخرون ما يستقيم الكلام الذي ينقل الأقوال ابن جرير لا ابن جريج.. الطبعة </w:t>
      </w:r>
      <w:r w:rsidR="009927CC">
        <w:rPr>
          <w:rFonts w:ascii="Traditional Arabic" w:eastAsia="Calibri" w:hAnsi="Traditional Arabic" w:hint="cs"/>
          <w:b w:val="0"/>
          <w:bCs w:val="0"/>
          <w:noProof w:val="0"/>
          <w:sz w:val="28"/>
          <w:rtl/>
        </w:rPr>
        <w:t>التي</w:t>
      </w:r>
      <w:r w:rsidRPr="001678BA">
        <w:rPr>
          <w:rFonts w:ascii="Traditional Arabic" w:eastAsia="Calibri" w:hAnsi="Traditional Arabic" w:hint="cs"/>
          <w:b w:val="0"/>
          <w:bCs w:val="0"/>
          <w:noProof w:val="0"/>
          <w:sz w:val="28"/>
          <w:rtl/>
        </w:rPr>
        <w:t xml:space="preserve"> معك </w:t>
      </w:r>
      <w:r w:rsidR="009927CC">
        <w:rPr>
          <w:rFonts w:ascii="Traditional Arabic" w:eastAsia="Calibri" w:hAnsi="Traditional Arabic" w:hint="cs"/>
          <w:b w:val="0"/>
          <w:bCs w:val="0"/>
          <w:noProof w:val="0"/>
          <w:sz w:val="28"/>
          <w:rtl/>
        </w:rPr>
        <w:t>ماذا</w:t>
      </w:r>
      <w:r w:rsidRPr="001678BA">
        <w:rPr>
          <w:rFonts w:ascii="Traditional Arabic" w:eastAsia="Calibri" w:hAnsi="Traditional Arabic" w:hint="cs"/>
          <w:b w:val="0"/>
          <w:bCs w:val="0"/>
          <w:noProof w:val="0"/>
          <w:sz w:val="28"/>
          <w:rtl/>
        </w:rPr>
        <w:t xml:space="preserve"> يقول؟</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ابن جريج؟</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خلاص انتهى.. قال الصواب؟</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ما ينفع.</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ابن جرير وقال آخرون.."</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قال ابن جرير قال آخرون أو وقال آخرون ماشي باعتبار أنه ذكر قول الأول ثم عطف عليه قول الآخرين.</w:t>
      </w:r>
    </w:p>
    <w:p w:rsidR="003476DC" w:rsidRPr="001678BA" w:rsidRDefault="003476DC" w:rsidP="001678B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"وهو غمام أبرد من هذا وأطيب وقال ابن أبي حاتم حدثنا أبي قال حدثنا أبو حذيفة قال حدثنا شبل عن ابن أبي نجيح عن مجاهد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قال ليس بالسحاب هو الغمام الذي يأتي الله فيه يوم القيامة ولم يكن إلا لهم وهكذا رواه ابن جرير عن المثنى بن إبراهيم عن أبي حذيفة وكذا رواه الثوري وغيره عن ابن أبي نجيح عن مجاهد وكأنه يريد والله أعلم أنه ليس من زي هذا السحاب بل أحسن منه وأطيب وأبهى منظر</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كما قال سنيد في تفسير</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 xml:space="preserve"> كما قال سنيد في تفسيره عن حجاج بن محمد عن ابن جريج قال قال ابن عباس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قال غمام أبرد من هذا وأطيب وهو الذي يأتي الله فيه في قوله.."</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3476DC"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ما فيه إشكال نقول ابن جرير يبهم ثم يفصِّل هذا القول ثم يذكر من قال به كما هي عادته وقيل كذا ذكر من قال بذلك ثم يذكر الآثار هذه طريقة ابن جرير وعلى كل حال سواء كان هذا أو ذاك فهي نعمة ومنَّة من الله جل وعلا على بني إسرائيل حينما احتاجوا إلى الظل لأنهم في التيه لا شيء يقيهم من حر الشمس فظلل عليهم بالغمام سواء كان الغمام المذكور من السحاب الذي يغطي السماء ويغطي الشمس أو كان الغمام الذي ينزل الله فيه يوم القيامة.</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3476DC" w:rsidRPr="001678BA" w:rsidRDefault="00B3160B" w:rsidP="003476D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زِي زِي..</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ما هو معنا ما ذكر.</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إيه تسع ثم زيد عليها هي أكثر من تسع حقيقة.</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إيه معروف الزيادة بعد ذلك</w:t>
      </w:r>
      <w:r w:rsidR="00BC3D35">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 xml:space="preserve"> معروف.</w:t>
      </w:r>
    </w:p>
    <w:p w:rsidR="00B3160B" w:rsidRPr="001678BA" w:rsidRDefault="00B3160B" w:rsidP="001678B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ابن جريج قال قال ابن عباس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قال غمام أبرد من هذا وأطيب وهو الذي يأتي الله فيه في قوله </w:t>
      </w:r>
      <w:r w:rsidR="001678BA" w:rsidRPr="00BC3D35">
        <w:rPr>
          <w:rFonts w:ascii="Traditional Arabic" w:eastAsia="Calibri" w:hAnsi="Traditional Arabic" w:cs="ATraditional Arabic"/>
          <w:bCs w:val="0"/>
          <w:noProof w:val="0"/>
          <w:color w:val="FF0000"/>
          <w:sz w:val="28"/>
          <w:rtl/>
        </w:rPr>
        <w:t>{</w:t>
      </w:r>
      <w:r w:rsidR="001678BA" w:rsidRPr="00BC3D35">
        <w:rPr>
          <w:rStyle w:val="-"/>
          <w:color w:val="FF0000"/>
          <w:sz w:val="28"/>
          <w:szCs w:val="28"/>
          <w:rtl/>
        </w:rPr>
        <w:t>هَلْ يَنظُرُونَ إِلاَّ أَن يَأْتِيَهُمُ اللَّهُ فِي ظُلَلٍ مِّنَ الْغَمَامِ وَالْمَلآئِكَةُ</w:t>
      </w:r>
      <w:r w:rsidR="001678BA" w:rsidRPr="00BC3D35">
        <w:rPr>
          <w:rFonts w:ascii="Traditional Arabic" w:eastAsia="Calibri" w:hAnsi="Traditional Arabic" w:cs="ATraditional Arabic"/>
          <w:bCs w:val="0"/>
          <w:noProof w:val="0"/>
          <w:color w:val="FF0000"/>
          <w:sz w:val="28"/>
          <w:rtl/>
        </w:rPr>
        <w:t>}</w:t>
      </w:r>
      <w:r w:rsidR="001678BA" w:rsidRPr="001678BA">
        <w:rPr>
          <w:rFonts w:ascii="Traditional Arabic" w:eastAsia="Calibri" w:hAnsi="Traditional Arabic"/>
          <w:noProof w:val="0"/>
          <w:sz w:val="28"/>
          <w:rtl/>
        </w:rPr>
        <w:t xml:space="preserve"> </w:t>
      </w:r>
      <w:r w:rsidR="001678BA">
        <w:rPr>
          <w:rFonts w:ascii="Traditional Arabic" w:eastAsia="Calibri" w:hAnsi="Traditional Arabic"/>
          <w:noProof w:val="0"/>
          <w:sz w:val="28"/>
          <w:rtl/>
        </w:rPr>
        <w:t>[سورة البقرة:</w:t>
      </w:r>
      <w:r w:rsidR="001678BA" w:rsidRPr="001678BA">
        <w:rPr>
          <w:rFonts w:ascii="Traditional Arabic" w:eastAsia="Calibri" w:hAnsi="Traditional Arabic"/>
          <w:noProof w:val="0"/>
          <w:sz w:val="28"/>
          <w:rtl/>
        </w:rPr>
        <w:t>210]</w:t>
      </w:r>
      <w:r w:rsidRPr="001678BA">
        <w:rPr>
          <w:rFonts w:ascii="Traditional Arabic" w:eastAsia="Calibri" w:hAnsi="Traditional Arabic" w:hint="cs"/>
          <w:noProof w:val="0"/>
          <w:sz w:val="28"/>
          <w:rtl/>
        </w:rPr>
        <w:t xml:space="preserve"> وهو الذي جاءت فيه الملائكة يوم بدر قال ابن عباس وكان معهم في التيه وقوله تعالى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وَأَنزَلْنَا</w:t>
      </w:r>
      <w:r w:rsidR="00665006" w:rsidRPr="00BC3D35">
        <w:rPr>
          <w:rStyle w:val="-"/>
          <w:color w:val="FF0000"/>
          <w:sz w:val="28"/>
          <w:szCs w:val="28"/>
          <w:rtl/>
        </w:rPr>
        <w:t xml:space="preserve"> عَلَيْكُمُ الْمَنَّ</w:t>
      </w:r>
      <w:r w:rsidRPr="00BC3D35">
        <w:rPr>
          <w:rFonts w:ascii="Traditional Arabic" w:eastAsia="Calibri" w:hAnsi="Traditional Arabic" w:cs="ATraditional Arabic" w:hint="cs"/>
          <w:bCs w:val="0"/>
          <w:noProof w:val="0"/>
          <w:color w:val="FF0000"/>
          <w:sz w:val="28"/>
          <w:rtl/>
        </w:rPr>
        <w:t>}</w:t>
      </w:r>
      <w:r w:rsidR="00665006" w:rsidRPr="001678BA">
        <w:rPr>
          <w:rFonts w:ascii="Traditional Arabic" w:eastAsia="Calibri" w:hAnsi="Traditional Arabic"/>
          <w:noProof w:val="0"/>
          <w:sz w:val="28"/>
          <w:rtl/>
        </w:rPr>
        <w:t xml:space="preserve"> [</w:t>
      </w:r>
      <w:r w:rsidR="001678BA">
        <w:rPr>
          <w:rFonts w:ascii="Traditional Arabic" w:eastAsia="Calibri" w:hAnsi="Traditional Arabic"/>
          <w:noProof w:val="0"/>
          <w:sz w:val="28"/>
          <w:rtl/>
        </w:rPr>
        <w:t>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اختلفت عبارات المفسرين في المن ما هو فقال علي بن أبي طلحة عن ابن عباس كان المن ينزل عليهم على الأشجار فيغدون إليه فيأكلون منه ما </w:t>
      </w:r>
      <w:r w:rsidR="00BC3D35" w:rsidRPr="001678BA">
        <w:rPr>
          <w:rFonts w:ascii="Traditional Arabic" w:eastAsia="Calibri" w:hAnsi="Traditional Arabic" w:hint="cs"/>
          <w:noProof w:val="0"/>
          <w:sz w:val="28"/>
          <w:rtl/>
        </w:rPr>
        <w:t>شاءوا</w:t>
      </w:r>
      <w:r w:rsidRPr="001678BA">
        <w:rPr>
          <w:rFonts w:ascii="Traditional Arabic" w:eastAsia="Calibri" w:hAnsi="Traditional Arabic" w:hint="cs"/>
          <w:noProof w:val="0"/>
          <w:sz w:val="28"/>
          <w:rtl/>
        </w:rPr>
        <w:t xml:space="preserve"> وقال مجاهد."</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9927CC"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B3160B" w:rsidRPr="001678BA">
        <w:rPr>
          <w:rFonts w:ascii="Traditional Arabic" w:eastAsia="Calibri" w:hAnsi="Traditional Arabic" w:hint="cs"/>
          <w:b w:val="0"/>
          <w:bCs w:val="0"/>
          <w:noProof w:val="0"/>
          <w:sz w:val="28"/>
          <w:rtl/>
        </w:rPr>
        <w:t>ين؟</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لا لا لا لا لا، وكان معهم في التيه الغمام الغمام هم احتاجوه في التيه لأنه صحراء صحراء احتاجوا فيه إلى الظل لا يوجد فيه شيء يقيهم من الشمس فظلل عليهم بالغمام.</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مجاهد المن صمغة وقال عكرمة المن شيء أنزله الله عليهم مثل الطل شبه الرَّب الغليظ.."</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الرُّب الرُّب.</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"شبه الر</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ب الغليظ وقال السدي قالوا يا موسى كيف لنا بما هاهنا أين الطعام؟! فأنزل الله عليهم.."</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تعرفون الرُّب؟</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9927CC"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w:t>
      </w:r>
      <w:r w:rsidR="00B3160B" w:rsidRPr="001678BA">
        <w:rPr>
          <w:rFonts w:ascii="Traditional Arabic" w:eastAsia="Calibri" w:hAnsi="Traditional Arabic" w:hint="cs"/>
          <w:b w:val="0"/>
          <w:bCs w:val="0"/>
          <w:noProof w:val="0"/>
          <w:sz w:val="28"/>
          <w:rtl/>
        </w:rPr>
        <w:t xml:space="preserve"> هو؟</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هو أصل تمر يخلط معه أشياء ويوضع في السمن ليحلو.</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"قالوا يا موسى كيف لنا بما هاهنا أين الطعام؟ فأنزل الله عليهم المنّ فكان يسقط على الشجرة الزنجبيل.."</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على شجرة الزنجبيل.</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"فكان يسقط على شجرة الزنجبيل قال قتادة وكان ينزل عليهم في محلتهم سقوط الثلج أشد بياضًا من اللبن وأحلى من العسل يسقط عليهم من طلوع الفجر إلى طلوع الشمس يأخذ الرجل منهم قدر ما يكفيه يومه ذلك فإذا تعد</w:t>
      </w:r>
      <w:r w:rsidR="00B90249">
        <w:rPr>
          <w:rFonts w:ascii="Traditional Arabic" w:eastAsia="Calibri" w:hAnsi="Traditional Arabic" w:hint="cs"/>
          <w:noProof w:val="0"/>
          <w:sz w:val="28"/>
          <w:rtl/>
        </w:rPr>
        <w:t>ّ</w:t>
      </w:r>
      <w:r w:rsidRPr="001678BA">
        <w:rPr>
          <w:rFonts w:ascii="Traditional Arabic" w:eastAsia="Calibri" w:hAnsi="Traditional Arabic" w:hint="cs"/>
          <w:noProof w:val="0"/>
          <w:sz w:val="28"/>
          <w:rtl/>
        </w:rPr>
        <w:t>ى ذلك فسد ولم يبق حتى إذا كان يوم سادسه ليوم جمعته أخذ ما يكفيه ليوم سادسه ويوم سابعه لأنه كان.."</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يعني يأخذ للجمعة والسبت لأن السبت لا يأخذون فيه شيء لأنهم ممنوعون.</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"لأنه كان يوم عيد لا يشخص فيه لأمر معيشته ولا يطلبه لشيء وهذا كله في البرية وقال الربيع بن أنس المن شراب كان ينزل عليهم مثل ال</w:t>
      </w:r>
      <w:r w:rsidR="00B90249">
        <w:rPr>
          <w:rFonts w:ascii="Traditional Arabic" w:eastAsia="Calibri" w:hAnsi="Traditional Arabic" w:hint="cs"/>
          <w:noProof w:val="0"/>
          <w:sz w:val="28"/>
          <w:rtl/>
        </w:rPr>
        <w:t>عسل فيمزجونه في الماء ثم يشربونه</w:t>
      </w:r>
      <w:r w:rsidRPr="001678BA">
        <w:rPr>
          <w:rFonts w:ascii="Traditional Arabic" w:eastAsia="Calibri" w:hAnsi="Traditional Arabic" w:hint="cs"/>
          <w:noProof w:val="0"/>
          <w:sz w:val="28"/>
          <w:rtl/>
        </w:rPr>
        <w:t xml:space="preserve"> وقال وهب بن منبه فسئل عن المن فقال خبز الر</w:t>
      </w:r>
      <w:r w:rsidR="00B90249">
        <w:rPr>
          <w:rFonts w:ascii="Traditional Arabic" w:eastAsia="Calibri" w:hAnsi="Traditional Arabic" w:hint="cs"/>
          <w:noProof w:val="0"/>
          <w:sz w:val="28"/>
          <w:rtl/>
        </w:rPr>
        <w:t>ِّ</w:t>
      </w:r>
      <w:r w:rsidRPr="001678BA">
        <w:rPr>
          <w:rFonts w:ascii="Traditional Arabic" w:eastAsia="Calibri" w:hAnsi="Traditional Arabic" w:hint="cs"/>
          <w:noProof w:val="0"/>
          <w:sz w:val="28"/>
          <w:rtl/>
        </w:rPr>
        <w:t>قاق مثل الذرة أو مثل النقي وقال أبو جعفر بن جرير حدثني أحمد بن إسحاق قال حدثنا أبو أحمد."</w:t>
      </w:r>
    </w:p>
    <w:p w:rsidR="00B3160B" w:rsidRPr="001678BA" w:rsidRDefault="00B3160B"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النقي القمح النظيف المنقَّى وكونه عسل </w:t>
      </w:r>
      <w:r w:rsidR="009927CC">
        <w:rPr>
          <w:rFonts w:ascii="Traditional Arabic" w:eastAsia="Calibri" w:hAnsi="Traditional Arabic" w:hint="cs"/>
          <w:b w:val="0"/>
          <w:bCs w:val="0"/>
          <w:noProof w:val="0"/>
          <w:sz w:val="28"/>
          <w:rtl/>
        </w:rPr>
        <w:t>أو</w:t>
      </w:r>
      <w:r w:rsidRPr="001678BA">
        <w:rPr>
          <w:rFonts w:ascii="Traditional Arabic" w:eastAsia="Calibri" w:hAnsi="Traditional Arabic" w:hint="cs"/>
          <w:b w:val="0"/>
          <w:bCs w:val="0"/>
          <w:noProof w:val="0"/>
          <w:sz w:val="28"/>
          <w:rtl/>
        </w:rPr>
        <w:t xml:space="preserve"> ذرة </w:t>
      </w:r>
      <w:r w:rsidR="009927CC">
        <w:rPr>
          <w:rFonts w:ascii="Traditional Arabic" w:eastAsia="Calibri" w:hAnsi="Traditional Arabic" w:hint="cs"/>
          <w:b w:val="0"/>
          <w:bCs w:val="0"/>
          <w:noProof w:val="0"/>
          <w:sz w:val="28"/>
          <w:rtl/>
        </w:rPr>
        <w:t>أو</w:t>
      </w:r>
      <w:r w:rsidRPr="001678BA">
        <w:rPr>
          <w:rFonts w:ascii="Traditional Arabic" w:eastAsia="Calibri" w:hAnsi="Traditional Arabic" w:hint="cs"/>
          <w:b w:val="0"/>
          <w:bCs w:val="0"/>
          <w:noProof w:val="0"/>
          <w:sz w:val="28"/>
          <w:rtl/>
        </w:rPr>
        <w:t xml:space="preserve"> كذا هذه أفراد من أفراد المن فالمن الذي امتن الله به عليهم له أفراد كثيرة كما جاء في الأحاديث الصحيحة الكمأة من المن مما يدل على أنه يطلق في أشياء متعددة الكمأة من المن وماؤها شفاء للعين وهذا في الصحيح.</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أبو جعفر بن جرير حدثني أحمد بن إسحاق قال حدثنا أبو أحمد.."</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محمد بن إسحاق..</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9927CC"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B3160B" w:rsidRPr="001678BA">
        <w:rPr>
          <w:rFonts w:ascii="Traditional Arabic" w:eastAsia="Calibri" w:hAnsi="Traditional Arabic" w:hint="cs"/>
          <w:b w:val="0"/>
          <w:bCs w:val="0"/>
          <w:noProof w:val="0"/>
          <w:sz w:val="28"/>
          <w:rtl/>
        </w:rPr>
        <w:t xml:space="preserve"> يقول؟</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شك أن ابن جرير لم يدرك محمد بن إسحاق لم يدركه.</w:t>
      </w:r>
    </w:p>
    <w:p w:rsidR="00B3160B" w:rsidRPr="001678BA" w:rsidRDefault="00B3160B" w:rsidP="00B3160B">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"قال حدثنا إسرائيل عن جابر عن عامر وهو الشعبي قال عسلكم هذا جزء من سبعين جزءا من المن وكذا قال عبد الرحمن بن زيد بن أسلم إنه العسل ووقع في شعر أمية بن أبي الصلت حيث قال:</w:t>
      </w:r>
    </w:p>
    <w:tbl>
      <w:tblPr>
        <w:bidiVisual/>
        <w:tblW w:w="7937" w:type="dxa"/>
        <w:jc w:val="center"/>
        <w:tblLayout w:type="fixed"/>
        <w:tblLook w:val="0000" w:firstRow="0" w:lastRow="0" w:firstColumn="0" w:lastColumn="0" w:noHBand="0" w:noVBand="0"/>
      </w:tblPr>
      <w:tblGrid>
        <w:gridCol w:w="3685"/>
        <w:gridCol w:w="567"/>
        <w:gridCol w:w="3685"/>
      </w:tblGrid>
      <w:tr w:rsidR="00665006" w:rsidRPr="00850034" w:rsidTr="00665006">
        <w:trPr>
          <w:trHeight w:hRule="exact" w:val="510"/>
          <w:jc w:val="center"/>
        </w:trPr>
        <w:tc>
          <w:tcPr>
            <w:tcW w:w="3685"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b/>
                <w:bCs/>
                <w:sz w:val="28"/>
                <w:szCs w:val="28"/>
                <w:rtl/>
              </w:rPr>
              <w:t>فرأى الله أنهم بمضيع</w:t>
            </w:r>
            <w:r w:rsidRPr="00850034">
              <w:rPr>
                <w:rFonts w:eastAsia="Calibri" w:cs="Simplified Arabic"/>
                <w:b/>
                <w:bCs/>
                <w:sz w:val="28"/>
                <w:szCs w:val="28"/>
                <w:rtl/>
              </w:rPr>
              <w:br/>
            </w:r>
          </w:p>
        </w:tc>
        <w:tc>
          <w:tcPr>
            <w:tcW w:w="567" w:type="dxa"/>
          </w:tcPr>
          <w:p w:rsidR="00665006" w:rsidRPr="00850034" w:rsidRDefault="00665006" w:rsidP="00665006">
            <w:pPr>
              <w:pStyle w:val="a"/>
              <w:rPr>
                <w:rFonts w:eastAsia="Calibri" w:cs="Simplified Arabic"/>
                <w:b/>
                <w:bCs/>
                <w:sz w:val="28"/>
                <w:szCs w:val="28"/>
                <w:rtl/>
              </w:rPr>
            </w:pPr>
          </w:p>
        </w:tc>
        <w:tc>
          <w:tcPr>
            <w:tcW w:w="3685" w:type="dxa"/>
            <w:shd w:val="clear" w:color="auto" w:fill="auto"/>
          </w:tcPr>
          <w:p w:rsidR="00665006" w:rsidRPr="00850034" w:rsidRDefault="009731CA" w:rsidP="00665006">
            <w:pPr>
              <w:pStyle w:val="a"/>
              <w:rPr>
                <w:rFonts w:eastAsia="Calibri" w:cs="Simplified Arabic"/>
                <w:b/>
                <w:bCs/>
                <w:sz w:val="28"/>
                <w:szCs w:val="28"/>
                <w:rtl/>
              </w:rPr>
            </w:pPr>
            <w:r w:rsidRPr="00850034">
              <w:rPr>
                <w:rFonts w:eastAsia="Calibri" w:cs="Simplified Arabic"/>
                <w:b/>
                <w:bCs/>
                <w:color w:val="808000"/>
                <w:sz w:val="28"/>
                <w:szCs w:val="28"/>
                <w:rtl/>
              </w:rPr>
              <w:fldChar w:fldCharType="begin"/>
            </w:r>
            <w:r w:rsidR="00665006" w:rsidRPr="00850034">
              <w:rPr>
                <w:rFonts w:cs="Simplified Arabic"/>
                <w:b/>
                <w:bCs/>
                <w:color w:val="808000"/>
                <w:sz w:val="28"/>
                <w:szCs w:val="28"/>
              </w:rPr>
              <w:instrText xml:space="preserve"> XE "08-</w:instrText>
            </w:r>
            <w:r w:rsidR="00665006" w:rsidRPr="00850034">
              <w:rPr>
                <w:rFonts w:cs="Simplified Arabic"/>
                <w:b/>
                <w:bCs/>
                <w:color w:val="808000"/>
                <w:sz w:val="28"/>
                <w:szCs w:val="28"/>
                <w:rtl/>
              </w:rPr>
              <w:instrText>فهرس القصائد العامة:فرأى الله أنهم بمضيع *لا بذي مزرع ولا</w:instrText>
            </w:r>
            <w:r w:rsidR="00665006" w:rsidRPr="00850034">
              <w:rPr>
                <w:rFonts w:cs="Simplified Arabic"/>
                <w:b/>
                <w:bCs/>
                <w:color w:val="808000"/>
                <w:sz w:val="28"/>
                <w:szCs w:val="28"/>
              </w:rPr>
              <w:instrText xml:space="preserve"> .....</w:instrText>
            </w:r>
            <w:r w:rsidR="00665006" w:rsidRPr="00850034">
              <w:rPr>
                <w:rFonts w:cs="Simplified Arabic"/>
                <w:b/>
                <w:bCs/>
                <w:color w:val="808000"/>
                <w:sz w:val="28"/>
                <w:szCs w:val="28"/>
                <w:rtl/>
              </w:rPr>
              <w:instrText xml:space="preserve"> </w:instrText>
            </w:r>
            <w:r w:rsidR="00665006" w:rsidRPr="00850034">
              <w:rPr>
                <w:rFonts w:cs="Simplified Arabic"/>
                <w:b/>
                <w:bCs/>
                <w:color w:val="808000"/>
                <w:sz w:val="28"/>
                <w:szCs w:val="28"/>
              </w:rPr>
              <w:cr/>
              <w:instrText xml:space="preserve">" </w:instrText>
            </w:r>
            <w:r w:rsidRPr="00850034">
              <w:rPr>
                <w:rFonts w:eastAsia="Calibri" w:cs="Simplified Arabic"/>
                <w:b/>
                <w:bCs/>
                <w:color w:val="808000"/>
                <w:sz w:val="28"/>
                <w:szCs w:val="28"/>
                <w:rtl/>
              </w:rPr>
              <w:fldChar w:fldCharType="end"/>
            </w:r>
            <w:r w:rsidR="00665006" w:rsidRPr="00850034">
              <w:rPr>
                <w:rFonts w:eastAsia="Calibri" w:cs="Simplified Arabic"/>
                <w:b/>
                <w:bCs/>
                <w:sz w:val="28"/>
                <w:szCs w:val="28"/>
                <w:rtl/>
              </w:rPr>
              <w:t xml:space="preserve">لا بذي مزرع ولا </w:t>
            </w:r>
            <w:r w:rsidR="00665006" w:rsidRPr="00850034">
              <w:rPr>
                <w:rFonts w:eastAsia="Calibri" w:cs="Simplified Arabic" w:hint="cs"/>
                <w:b/>
                <w:bCs/>
                <w:sz w:val="28"/>
                <w:szCs w:val="28"/>
                <w:rtl/>
              </w:rPr>
              <w:t>.....</w:t>
            </w:r>
            <w:r w:rsidR="00665006" w:rsidRPr="00850034">
              <w:rPr>
                <w:rFonts w:eastAsia="Calibri" w:cs="Simplified Arabic"/>
                <w:b/>
                <w:bCs/>
                <w:sz w:val="28"/>
                <w:szCs w:val="28"/>
                <w:rtl/>
              </w:rPr>
              <w:br/>
            </w:r>
          </w:p>
        </w:tc>
      </w:tr>
    </w:tbl>
    <w:p w:rsidR="00281D81" w:rsidRPr="00850034"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850034">
        <w:rPr>
          <w:rFonts w:ascii="Traditional Arabic" w:eastAsia="Calibri" w:hAnsi="Traditional Arabic" w:hint="cs"/>
          <w:noProof w:val="0"/>
          <w:sz w:val="28"/>
          <w:rtl/>
        </w:rPr>
        <w:t>"</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مثمورا.</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778"/>
        <w:gridCol w:w="381"/>
        <w:gridCol w:w="3778"/>
      </w:tblGrid>
      <w:tr w:rsidR="00665006" w:rsidRPr="00850034" w:rsidTr="00665006">
        <w:trPr>
          <w:trHeight w:hRule="exact" w:val="510"/>
          <w:jc w:val="center"/>
        </w:trPr>
        <w:tc>
          <w:tcPr>
            <w:tcW w:w="3685"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hint="cs"/>
                <w:b/>
                <w:bCs/>
                <w:sz w:val="28"/>
                <w:szCs w:val="28"/>
                <w:rtl/>
              </w:rPr>
              <w:t>.....................</w:t>
            </w:r>
            <w:r w:rsidRPr="00850034">
              <w:rPr>
                <w:rFonts w:eastAsia="Calibri" w:cs="Simplified Arabic"/>
                <w:b/>
                <w:bCs/>
                <w:sz w:val="28"/>
                <w:szCs w:val="28"/>
                <w:rtl/>
              </w:rPr>
              <w:br/>
            </w:r>
          </w:p>
        </w:tc>
        <w:tc>
          <w:tcPr>
            <w:tcW w:w="567" w:type="dxa"/>
          </w:tcPr>
          <w:p w:rsidR="00665006" w:rsidRPr="00850034" w:rsidRDefault="00665006" w:rsidP="00665006">
            <w:pPr>
              <w:pStyle w:val="a"/>
              <w:rPr>
                <w:rFonts w:eastAsia="Calibri" w:cs="Simplified Arabic"/>
                <w:b/>
                <w:bCs/>
                <w:sz w:val="28"/>
                <w:szCs w:val="28"/>
                <w:rtl/>
              </w:rPr>
            </w:pPr>
          </w:p>
        </w:tc>
        <w:tc>
          <w:tcPr>
            <w:tcW w:w="3685" w:type="dxa"/>
            <w:shd w:val="clear" w:color="auto" w:fill="auto"/>
          </w:tcPr>
          <w:p w:rsidR="00665006" w:rsidRPr="00850034" w:rsidRDefault="009731CA" w:rsidP="00665006">
            <w:pPr>
              <w:pStyle w:val="a"/>
              <w:rPr>
                <w:rFonts w:eastAsia="Calibri" w:cs="Simplified Arabic"/>
                <w:b/>
                <w:bCs/>
                <w:sz w:val="28"/>
                <w:szCs w:val="28"/>
                <w:rtl/>
              </w:rPr>
            </w:pPr>
            <w:r w:rsidRPr="00850034">
              <w:rPr>
                <w:rFonts w:eastAsia="Calibri" w:cs="Simplified Arabic"/>
                <w:b/>
                <w:bCs/>
                <w:color w:val="808000"/>
                <w:sz w:val="28"/>
                <w:szCs w:val="28"/>
                <w:rtl/>
              </w:rPr>
              <w:fldChar w:fldCharType="begin"/>
            </w:r>
            <w:r w:rsidR="00665006" w:rsidRPr="00850034">
              <w:rPr>
                <w:rFonts w:cs="Simplified Arabic"/>
                <w:b/>
                <w:bCs/>
                <w:color w:val="808000"/>
                <w:sz w:val="28"/>
                <w:szCs w:val="28"/>
              </w:rPr>
              <w:instrText xml:space="preserve"> XE "08-</w:instrText>
            </w:r>
            <w:r w:rsidR="00665006" w:rsidRPr="00850034">
              <w:rPr>
                <w:rFonts w:cs="Simplified Arabic"/>
                <w:b/>
                <w:bCs/>
                <w:color w:val="808000"/>
                <w:sz w:val="28"/>
                <w:szCs w:val="28"/>
                <w:rtl/>
              </w:rPr>
              <w:instrText xml:space="preserve">فهرس القصائد العامة:..................... *..............مثمورا </w:instrText>
            </w:r>
            <w:r w:rsidR="00665006" w:rsidRPr="00850034">
              <w:rPr>
                <w:rFonts w:cs="Simplified Arabic"/>
                <w:b/>
                <w:bCs/>
                <w:color w:val="808000"/>
                <w:sz w:val="28"/>
                <w:szCs w:val="28"/>
              </w:rPr>
              <w:cr/>
              <w:instrText xml:space="preserve">" </w:instrText>
            </w:r>
            <w:r w:rsidRPr="00850034">
              <w:rPr>
                <w:rFonts w:eastAsia="Calibri" w:cs="Simplified Arabic"/>
                <w:b/>
                <w:bCs/>
                <w:color w:val="808000"/>
                <w:sz w:val="28"/>
                <w:szCs w:val="28"/>
                <w:rtl/>
              </w:rPr>
              <w:fldChar w:fldCharType="end"/>
            </w:r>
            <w:r w:rsidR="00665006" w:rsidRPr="00850034">
              <w:rPr>
                <w:rFonts w:eastAsia="Calibri" w:cs="Simplified Arabic" w:hint="cs"/>
                <w:b/>
                <w:bCs/>
                <w:sz w:val="28"/>
                <w:szCs w:val="28"/>
                <w:rtl/>
              </w:rPr>
              <w:t>..............مثمورا</w:t>
            </w:r>
            <w:r w:rsidR="00665006" w:rsidRPr="00850034">
              <w:rPr>
                <w:rFonts w:eastAsia="Calibri" w:cs="Simplified Arabic"/>
                <w:b/>
                <w:bCs/>
                <w:sz w:val="28"/>
                <w:szCs w:val="28"/>
                <w:rtl/>
              </w:rPr>
              <w:br/>
            </w:r>
          </w:p>
        </w:tc>
      </w:tr>
      <w:tr w:rsidR="00665006" w:rsidRPr="00850034" w:rsidTr="00665006">
        <w:trPr>
          <w:trHeight w:hRule="exact" w:val="510"/>
          <w:jc w:val="center"/>
        </w:trPr>
        <w:tc>
          <w:tcPr>
            <w:tcW w:w="8306"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b/>
                <w:bCs/>
                <w:sz w:val="28"/>
                <w:szCs w:val="28"/>
                <w:rtl/>
              </w:rPr>
              <w:t>فسناها عليهم غاديات</w:t>
            </w:r>
            <w:r w:rsidRPr="00850034">
              <w:rPr>
                <w:rFonts w:eastAsia="Calibri" w:cs="Simplified Arabic"/>
                <w:b/>
                <w:bCs/>
                <w:sz w:val="28"/>
                <w:szCs w:val="28"/>
                <w:rtl/>
              </w:rPr>
              <w:br/>
            </w:r>
          </w:p>
        </w:tc>
        <w:tc>
          <w:tcPr>
            <w:tcW w:w="567" w:type="dxa"/>
          </w:tcPr>
          <w:p w:rsidR="00665006" w:rsidRPr="00850034" w:rsidRDefault="00665006" w:rsidP="00665006">
            <w:pPr>
              <w:pStyle w:val="a"/>
              <w:rPr>
                <w:rFonts w:eastAsia="Calibri" w:cs="Simplified Arabic"/>
                <w:b/>
                <w:bCs/>
                <w:sz w:val="28"/>
                <w:szCs w:val="28"/>
                <w:rtl/>
              </w:rPr>
            </w:pPr>
          </w:p>
        </w:tc>
        <w:tc>
          <w:tcPr>
            <w:tcW w:w="8306"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b/>
                <w:bCs/>
                <w:sz w:val="28"/>
                <w:szCs w:val="28"/>
                <w:rtl/>
              </w:rPr>
              <w:t>و</w:t>
            </w:r>
            <w:r w:rsidRPr="00850034">
              <w:rPr>
                <w:rFonts w:eastAsia="Calibri" w:cs="Simplified Arabic" w:hint="cs"/>
                <w:b/>
                <w:bCs/>
                <w:sz w:val="28"/>
                <w:szCs w:val="28"/>
                <w:rtl/>
              </w:rPr>
              <w:t>م</w:t>
            </w:r>
            <w:r w:rsidRPr="00850034">
              <w:rPr>
                <w:rFonts w:eastAsia="Calibri" w:cs="Simplified Arabic"/>
                <w:b/>
                <w:bCs/>
                <w:sz w:val="28"/>
                <w:szCs w:val="28"/>
                <w:rtl/>
              </w:rPr>
              <w:t>رى مزنهم خلايا وخورا</w:t>
            </w:r>
            <w:r w:rsidRPr="00850034">
              <w:rPr>
                <w:rFonts w:eastAsia="Calibri" w:cs="Simplified Arabic"/>
                <w:b/>
                <w:bCs/>
                <w:sz w:val="28"/>
                <w:szCs w:val="28"/>
                <w:rtl/>
              </w:rPr>
              <w:br/>
            </w:r>
          </w:p>
        </w:tc>
      </w:tr>
      <w:tr w:rsidR="00665006" w:rsidRPr="00850034" w:rsidTr="00665006">
        <w:trPr>
          <w:trHeight w:hRule="exact" w:val="510"/>
          <w:jc w:val="center"/>
        </w:trPr>
        <w:tc>
          <w:tcPr>
            <w:tcW w:w="8306"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b/>
                <w:bCs/>
                <w:sz w:val="28"/>
                <w:szCs w:val="28"/>
                <w:rtl/>
              </w:rPr>
              <w:t>عسلا ناط</w:t>
            </w:r>
            <w:r w:rsidRPr="00850034">
              <w:rPr>
                <w:rFonts w:eastAsia="Calibri" w:cs="Simplified Arabic" w:hint="cs"/>
                <w:b/>
                <w:bCs/>
                <w:sz w:val="28"/>
                <w:szCs w:val="28"/>
                <w:rtl/>
              </w:rPr>
              <w:t>ق</w:t>
            </w:r>
            <w:r w:rsidRPr="00850034">
              <w:rPr>
                <w:rFonts w:eastAsia="Calibri" w:cs="Simplified Arabic"/>
                <w:b/>
                <w:bCs/>
                <w:sz w:val="28"/>
                <w:szCs w:val="28"/>
                <w:rtl/>
              </w:rPr>
              <w:t>ا</w:t>
            </w:r>
            <w:r w:rsidRPr="00850034">
              <w:rPr>
                <w:rFonts w:eastAsia="Calibri" w:cs="Simplified Arabic" w:hint="cs"/>
                <w:b/>
                <w:bCs/>
                <w:sz w:val="28"/>
                <w:szCs w:val="28"/>
                <w:rtl/>
              </w:rPr>
              <w:t>...........</w:t>
            </w:r>
            <w:r w:rsidRPr="00850034">
              <w:rPr>
                <w:rFonts w:eastAsia="Calibri" w:cs="Simplified Arabic"/>
                <w:b/>
                <w:bCs/>
                <w:sz w:val="28"/>
                <w:szCs w:val="28"/>
                <w:rtl/>
              </w:rPr>
              <w:br/>
            </w:r>
          </w:p>
        </w:tc>
        <w:tc>
          <w:tcPr>
            <w:tcW w:w="567" w:type="dxa"/>
          </w:tcPr>
          <w:p w:rsidR="00665006" w:rsidRPr="00850034" w:rsidRDefault="00665006" w:rsidP="00665006">
            <w:pPr>
              <w:pStyle w:val="a"/>
              <w:rPr>
                <w:rFonts w:eastAsia="Calibri" w:cs="Simplified Arabic"/>
                <w:b/>
                <w:bCs/>
                <w:sz w:val="28"/>
                <w:szCs w:val="28"/>
                <w:rtl/>
              </w:rPr>
            </w:pPr>
          </w:p>
        </w:tc>
        <w:tc>
          <w:tcPr>
            <w:tcW w:w="8306"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hint="cs"/>
                <w:b/>
                <w:bCs/>
                <w:sz w:val="28"/>
                <w:szCs w:val="28"/>
                <w:rtl/>
              </w:rPr>
              <w:t>...........................</w:t>
            </w:r>
            <w:r w:rsidRPr="00850034">
              <w:rPr>
                <w:rFonts w:eastAsia="Calibri" w:cs="Simplified Arabic"/>
                <w:b/>
                <w:bCs/>
                <w:sz w:val="28"/>
                <w:szCs w:val="28"/>
                <w:rtl/>
              </w:rPr>
              <w:br/>
            </w:r>
          </w:p>
        </w:tc>
      </w:tr>
    </w:tbl>
    <w:p w:rsidR="00281D81" w:rsidRPr="00850034"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850034">
        <w:rPr>
          <w:rFonts w:ascii="Traditional Arabic" w:eastAsia="Calibri" w:hAnsi="Traditional Arabic" w:hint="cs"/>
          <w:noProof w:val="0"/>
          <w:sz w:val="28"/>
          <w:rtl/>
        </w:rPr>
        <w:t>"</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ناطفا ناطفا..</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665006" w:rsidRPr="00850034" w:rsidTr="00665006">
        <w:trPr>
          <w:trHeight w:hRule="exact" w:val="510"/>
          <w:jc w:val="center"/>
        </w:trPr>
        <w:tc>
          <w:tcPr>
            <w:tcW w:w="3685" w:type="dxa"/>
            <w:shd w:val="clear" w:color="auto" w:fill="auto"/>
          </w:tcPr>
          <w:p w:rsidR="00665006" w:rsidRPr="00850034" w:rsidRDefault="00665006" w:rsidP="00665006">
            <w:pPr>
              <w:pStyle w:val="a"/>
              <w:rPr>
                <w:rFonts w:eastAsia="Calibri" w:cs="Simplified Arabic"/>
                <w:b/>
                <w:bCs/>
                <w:sz w:val="28"/>
                <w:szCs w:val="28"/>
                <w:rtl/>
              </w:rPr>
            </w:pPr>
            <w:r w:rsidRPr="00850034">
              <w:rPr>
                <w:rFonts w:eastAsia="Calibri" w:cs="Simplified Arabic" w:hint="cs"/>
                <w:b/>
                <w:bCs/>
                <w:sz w:val="28"/>
                <w:szCs w:val="28"/>
                <w:rtl/>
              </w:rPr>
              <w:t>عسلا ناطفا</w:t>
            </w:r>
            <w:r w:rsidRPr="00850034">
              <w:rPr>
                <w:rFonts w:eastAsia="Calibri" w:cs="Simplified Arabic"/>
                <w:b/>
                <w:bCs/>
                <w:sz w:val="28"/>
                <w:szCs w:val="28"/>
                <w:rtl/>
              </w:rPr>
              <w:t xml:space="preserve"> وماء فراتا</w:t>
            </w:r>
            <w:r w:rsidRPr="00850034">
              <w:rPr>
                <w:rFonts w:eastAsia="Calibri" w:cs="Simplified Arabic"/>
                <w:b/>
                <w:bCs/>
                <w:sz w:val="28"/>
                <w:szCs w:val="28"/>
                <w:rtl/>
              </w:rPr>
              <w:br/>
            </w:r>
          </w:p>
        </w:tc>
        <w:tc>
          <w:tcPr>
            <w:tcW w:w="567" w:type="dxa"/>
          </w:tcPr>
          <w:p w:rsidR="00665006" w:rsidRPr="00850034" w:rsidRDefault="00665006" w:rsidP="00665006">
            <w:pPr>
              <w:pStyle w:val="a"/>
              <w:rPr>
                <w:rFonts w:eastAsia="Calibri" w:cs="Simplified Arabic"/>
                <w:b/>
                <w:bCs/>
                <w:sz w:val="28"/>
                <w:szCs w:val="28"/>
                <w:rtl/>
              </w:rPr>
            </w:pPr>
          </w:p>
        </w:tc>
        <w:tc>
          <w:tcPr>
            <w:tcW w:w="3685" w:type="dxa"/>
            <w:shd w:val="clear" w:color="auto" w:fill="auto"/>
          </w:tcPr>
          <w:p w:rsidR="00665006" w:rsidRPr="00850034" w:rsidRDefault="009731CA" w:rsidP="00665006">
            <w:pPr>
              <w:pStyle w:val="a"/>
              <w:rPr>
                <w:rFonts w:eastAsia="Calibri" w:cs="Simplified Arabic"/>
                <w:b/>
                <w:bCs/>
                <w:sz w:val="28"/>
                <w:szCs w:val="28"/>
                <w:rtl/>
              </w:rPr>
            </w:pPr>
            <w:r w:rsidRPr="00850034">
              <w:rPr>
                <w:rFonts w:eastAsia="Calibri" w:cs="Simplified Arabic"/>
                <w:b/>
                <w:bCs/>
                <w:color w:val="808000"/>
                <w:sz w:val="28"/>
                <w:szCs w:val="28"/>
                <w:rtl/>
              </w:rPr>
              <w:fldChar w:fldCharType="begin"/>
            </w:r>
            <w:r w:rsidR="00665006" w:rsidRPr="00850034">
              <w:rPr>
                <w:rFonts w:cs="Simplified Arabic"/>
                <w:b/>
                <w:bCs/>
                <w:color w:val="808000"/>
                <w:sz w:val="28"/>
                <w:szCs w:val="28"/>
              </w:rPr>
              <w:instrText xml:space="preserve"> XE "08-</w:instrText>
            </w:r>
            <w:r w:rsidR="00665006" w:rsidRPr="00850034">
              <w:rPr>
                <w:rFonts w:cs="Simplified Arabic"/>
                <w:b/>
                <w:bCs/>
                <w:color w:val="808000"/>
                <w:sz w:val="28"/>
                <w:szCs w:val="28"/>
                <w:rtl/>
              </w:rPr>
              <w:instrText xml:space="preserve">فهرس القصائد العامة:عسلا ناطفا وماء فراتا *وحليبا ذا بهجة مرمورا </w:instrText>
            </w:r>
            <w:r w:rsidR="00665006" w:rsidRPr="00850034">
              <w:rPr>
                <w:rFonts w:cs="Simplified Arabic"/>
                <w:b/>
                <w:bCs/>
                <w:color w:val="808000"/>
                <w:sz w:val="28"/>
                <w:szCs w:val="28"/>
              </w:rPr>
              <w:cr/>
              <w:instrText xml:space="preserve">" </w:instrText>
            </w:r>
            <w:r w:rsidRPr="00850034">
              <w:rPr>
                <w:rFonts w:eastAsia="Calibri" w:cs="Simplified Arabic"/>
                <w:b/>
                <w:bCs/>
                <w:color w:val="808000"/>
                <w:sz w:val="28"/>
                <w:szCs w:val="28"/>
                <w:rtl/>
              </w:rPr>
              <w:fldChar w:fldCharType="end"/>
            </w:r>
            <w:r w:rsidR="00665006" w:rsidRPr="00850034">
              <w:rPr>
                <w:rFonts w:eastAsia="Calibri" w:cs="Simplified Arabic"/>
                <w:b/>
                <w:bCs/>
                <w:sz w:val="28"/>
                <w:szCs w:val="28"/>
                <w:rtl/>
              </w:rPr>
              <w:t>وحليبا ذا بهجة مرمورا</w:t>
            </w:r>
            <w:r w:rsidR="00665006" w:rsidRPr="00850034">
              <w:rPr>
                <w:rFonts w:eastAsia="Calibri" w:cs="Simplified Arabic"/>
                <w:b/>
                <w:bCs/>
                <w:sz w:val="28"/>
                <w:szCs w:val="28"/>
                <w:rtl/>
              </w:rPr>
              <w:br/>
            </w:r>
          </w:p>
        </w:tc>
      </w:tr>
    </w:tbl>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مزمور</w:t>
      </w:r>
      <w:r w:rsidR="00850034">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ا.</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فُسِّر في الحاشية؟</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9927CC"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281D81" w:rsidRPr="001678BA">
        <w:rPr>
          <w:rFonts w:ascii="Traditional Arabic" w:eastAsia="Calibri" w:hAnsi="Traditional Arabic" w:hint="cs"/>
          <w:b w:val="0"/>
          <w:bCs w:val="0"/>
          <w:noProof w:val="0"/>
          <w:sz w:val="28"/>
          <w:rtl/>
        </w:rPr>
        <w:t xml:space="preserve"> قال؟</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مثمورا؟ مثل ما في البيت الأوَّل؟</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ديوانه مطبوع وموجود يعني يرجَع إليه.</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"فالناطف هو السائل والحليب المرمور الصافي منه والغرض أن عبارات المفسرين متقاربة في شرح المَنّ فمنهم من فسره بالطعام ومنهم من فسره بالشراب والظاهر والله أعلم أنه كل ما امتن الله به عليهم من طعام وشراب وغير ذلك مما ليس لهم فيه عمل ولا كد فالمن المشهور إن أكل وحده.."</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نعم إنما تتم المنة إذا لم يحتج إلى تعب ولا كد تكون المنة به أتم لكن إذا كان الشيء متعوب عليه في مقابل جهد وعمل لا شك أن المنة لله جل وعلا لكن يبقى أنه ما هو مثل الذي يأتيهم بلا تعب.</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"فالمن المشهور إن أكل وحده كان طعام</w:t>
      </w:r>
      <w:r w:rsidR="0085003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وحلاوة وإن مزج مع الماء صار شراب</w:t>
      </w:r>
      <w:r w:rsidR="0085003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طيب</w:t>
      </w:r>
      <w:r w:rsidR="0085003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وإن رُكِّب مع غيره صار نوعًا آخر ولكن ليس هو المراد من الآية وحده والدليل على ذلك قول البخاري حدثنا أبو نُعيم قال حدثنا سفيان عن عبد الملك عن عمرو بن حريث عن سعيد بن زيد.."</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عن؟! عندنا ابن!</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عن عمرو بن حريث..</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عن سعيد بن زيد رضي الله عنه قال..</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عن عمرو بن حوشب؟! لا لا، شهر بن حوشب سوف يأتي في الروايات اللاحقة، عمرو بن حريث معروف.</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سعيد بن زيد رضي الله عنه قال قال رسول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 xml:space="preserve"> </w:t>
      </w:r>
      <w:r w:rsidRPr="001678BA">
        <w:rPr>
          <w:rFonts w:ascii="Traditional Arabic" w:eastAsia="Calibri" w:hAnsi="Traditional Arabic" w:hint="cs"/>
          <w:noProof w:val="0"/>
          <w:sz w:val="28"/>
          <w:rtl/>
        </w:rPr>
        <w:t>وهذا الحديث رواه الإمام أحمد عن سفيان بن عيينة عن عبد الملك وهو ابن عمير به وأخرجه الجماعة في كتبهم."</w:t>
      </w:r>
    </w:p>
    <w:p w:rsidR="00281D81" w:rsidRPr="001678BA" w:rsidRDefault="00281D81"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ابن عمير أو ابن عمر؟ شفت! عن عبد الملك بن عمير </w:t>
      </w:r>
      <w:r w:rsidR="009927CC">
        <w:rPr>
          <w:rFonts w:ascii="Traditional Arabic" w:eastAsia="Calibri" w:hAnsi="Traditional Arabic" w:hint="cs"/>
          <w:b w:val="0"/>
          <w:bCs w:val="0"/>
          <w:noProof w:val="0"/>
          <w:sz w:val="28"/>
          <w:rtl/>
        </w:rPr>
        <w:t>الذي</w:t>
      </w:r>
      <w:r w:rsidRPr="001678BA">
        <w:rPr>
          <w:rFonts w:ascii="Traditional Arabic" w:eastAsia="Calibri" w:hAnsi="Traditional Arabic" w:hint="cs"/>
          <w:b w:val="0"/>
          <w:bCs w:val="0"/>
          <w:noProof w:val="0"/>
          <w:sz w:val="28"/>
          <w:rtl/>
        </w:rPr>
        <w:t xml:space="preserve"> عندك عن عبد الملك عن عمرو بن حريث </w:t>
      </w:r>
      <w:r w:rsidR="009927CC">
        <w:rPr>
          <w:rFonts w:ascii="Traditional Arabic" w:eastAsia="Calibri" w:hAnsi="Traditional Arabic" w:hint="cs"/>
          <w:b w:val="0"/>
          <w:bCs w:val="0"/>
          <w:noProof w:val="0"/>
          <w:sz w:val="28"/>
          <w:rtl/>
        </w:rPr>
        <w:t>والذي</w:t>
      </w:r>
      <w:r w:rsidRPr="001678BA">
        <w:rPr>
          <w:rFonts w:ascii="Traditional Arabic" w:eastAsia="Calibri" w:hAnsi="Traditional Arabic" w:hint="cs"/>
          <w:b w:val="0"/>
          <w:bCs w:val="0"/>
          <w:noProof w:val="0"/>
          <w:sz w:val="28"/>
          <w:rtl/>
        </w:rPr>
        <w:t xml:space="preserve"> عندي أنا عن عبد الملك بن عمرو بن حريث ما هو عندك حدثنا إيش؟ عن عمرو عن عبد الملك عن عمرو بن حريث لا، عندنا عن عبد الملك بن عمير ولذلك كرره فيما بعد فقال عن عبد الملك وهو ابن عمير.</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الطب بالعاشر؟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بالعاشر؟</w:t>
      </w:r>
    </w:p>
    <w:p w:rsidR="00281D81" w:rsidRPr="001678BA" w:rsidRDefault="00281D81" w:rsidP="00281D81">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281D81"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ذكر الشراح كابن حجر والنووي وغيرهما وغيرُهما أن ماء الكمأة يعني تحقيق</w:t>
      </w:r>
      <w:r w:rsidR="00850034">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ا لما ورد في الحديث الصحيح أنه عولج به بعض العميان فأبصروا بمعنى أن توضع الحبة من الكمء في مقلاة فيتجمع الماء في وسطها ثم يعصر أو تعصر فيوضع في إناء أو في قارورة أو شيء من هذا ويقطر به في العين وذكر أنه حتى يقول أنه أعرف فلان وفلان من الشيوخ من أهل العلم عالجوا بالكمأة وأبصروا بعد العمى شف الرقم.</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عن عبد الملك عن عمرو بن حريث إيه صححناه في الأول لكن </w:t>
      </w:r>
      <w:r w:rsidR="009927CC">
        <w:rPr>
          <w:rFonts w:ascii="Traditional Arabic" w:eastAsia="Calibri" w:hAnsi="Traditional Arabic" w:hint="cs"/>
          <w:b w:val="0"/>
          <w:bCs w:val="0"/>
          <w:noProof w:val="0"/>
          <w:sz w:val="28"/>
          <w:rtl/>
        </w:rPr>
        <w:t>ماذا</w:t>
      </w:r>
      <w:r w:rsidRPr="001678BA">
        <w:rPr>
          <w:rFonts w:ascii="Traditional Arabic" w:eastAsia="Calibri" w:hAnsi="Traditional Arabic" w:hint="cs"/>
          <w:b w:val="0"/>
          <w:bCs w:val="0"/>
          <w:noProof w:val="0"/>
          <w:sz w:val="28"/>
          <w:rtl/>
        </w:rPr>
        <w:t xml:space="preserve"> تقول أنت عن عبد الملك وهو ابن عمير؟</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ما يمنع أن يكون عبد الملك عن عبد الملك بن عمير عن عمرو بن حريث </w:t>
      </w:r>
      <w:r w:rsidR="009927CC">
        <w:rPr>
          <w:rFonts w:ascii="Traditional Arabic" w:eastAsia="Calibri" w:hAnsi="Traditional Arabic" w:hint="cs"/>
          <w:b w:val="0"/>
          <w:bCs w:val="0"/>
          <w:noProof w:val="0"/>
          <w:sz w:val="28"/>
          <w:rtl/>
        </w:rPr>
        <w:t>ما الذي</w:t>
      </w:r>
      <w:r w:rsidRPr="001678BA">
        <w:rPr>
          <w:rFonts w:ascii="Traditional Arabic" w:eastAsia="Calibri" w:hAnsi="Traditional Arabic" w:hint="cs"/>
          <w:b w:val="0"/>
          <w:bCs w:val="0"/>
          <w:noProof w:val="0"/>
          <w:sz w:val="28"/>
          <w:rtl/>
        </w:rPr>
        <w:t xml:space="preserve"> عندك أنت؟</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إيه عبد الملك بن عمير وتنتهي الإشكال.</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281D81">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إيه وعبد الملك بن عمير عن عمرو بن حريث إيه وينتهي الإشكال لأنه في الأخير قال عبد الملك وهو ابن عمير.</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ترى ابن حجر ذكر كيفية الاستشفاء بها والتداوي بها وذكر ما ذكره النووي أنه عرف عن فلان وفلان من الشيوخ أنهم تداووا بها فأبصره بعد العمى.</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وهذا الحديث رواه الإمام أحمد عن سفيان بن عيينة عن عبد الملك وهو ابن عمير به وأخرجه الجماعة في كتبهم إلا أبا داود من طرق عن عبد الملك وهو ابن عمير به."</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يعني باللفظ نعم.</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الترمذي حسن صحيح ورواه البخاري ومسلم والنسائي من رواية الحكم."</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والنسائي؟</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نعم.</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نعم.</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"من رواية الحكم عن الحسن العرني عن عمرو بن حريث به وقال الترمذي حدثنا أبو عبيدة بن أبي السفر ابن أبي السفر ومحمود بن غيلان قالا حدثنا سعيد بن عامر عن محمد بن عمرو عن أبي سلمة عن أبي هريرة قال قال رسول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العجوة من الجنة وفيها شفاء من السم والكمأة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تفرد بإخراجه الترمذي ثم قال هذا حديث حسن غريب لا نعرفه إلا من حديث محمد بن عمرو وإلا من حديث سعيد بن عامر."</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إلا من حديث محمد بن عمرو.</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وإلا من حديث..</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أيهن لأن فيه محمد بن محمد بن عمرو.</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إيه لكن هنا لا نعرفه إلا من حديث محمد بن محمد بن عمرو والذي في السند عن محمد بن عمرو بدون محمد الثانية.</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قال الترمذي هذا حديث حسن غريب لا نعرفه إلا من حديث محمد بن عمرو ولا من حديث سعيد..</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وإلا وإلا من حديث..</w:t>
      </w:r>
    </w:p>
    <w:p w:rsidR="00D845AE" w:rsidRPr="001678BA" w:rsidRDefault="00D845A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وإلا نحط همزة وإلا.. </w:t>
      </w:r>
      <w:r w:rsidR="009927CC">
        <w:rPr>
          <w:rFonts w:ascii="Traditional Arabic" w:eastAsia="Calibri" w:hAnsi="Traditional Arabic" w:hint="cs"/>
          <w:b w:val="0"/>
          <w:bCs w:val="0"/>
          <w:noProof w:val="0"/>
          <w:sz w:val="28"/>
          <w:rtl/>
        </w:rPr>
        <w:t>ما الذي</w:t>
      </w:r>
      <w:r w:rsidRPr="001678BA">
        <w:rPr>
          <w:rFonts w:ascii="Traditional Arabic" w:eastAsia="Calibri" w:hAnsi="Traditional Arabic" w:hint="cs"/>
          <w:b w:val="0"/>
          <w:bCs w:val="0"/>
          <w:noProof w:val="0"/>
          <w:sz w:val="28"/>
          <w:rtl/>
        </w:rPr>
        <w:t xml:space="preserve"> عندك أنت؟</w:t>
      </w:r>
    </w:p>
    <w:p w:rsidR="00D845AE" w:rsidRPr="001678BA" w:rsidRDefault="00D845AE"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845AE"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العبارة مستقيمة لا نعرفه إلا من حديث محمد بن عمرو وإلا من حديث يعني ولا نعرفه إلا من حديث سعيد بن عامر عنه يعني تفرد به محمد بن عمرو وسعيد بن عامر عنه.</w:t>
      </w:r>
    </w:p>
    <w:p w:rsidR="00AC2958" w:rsidRPr="001678BA" w:rsidRDefault="00AC2958"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أغرب ما قرأت في البحوث من زعم أن الحبة السوداء هي العجوة هي العجوة الحبة السوداء </w:t>
      </w:r>
      <w:r w:rsidR="009927CC">
        <w:rPr>
          <w:rFonts w:ascii="Traditional Arabic" w:eastAsia="Calibri" w:hAnsi="Traditional Arabic" w:hint="cs"/>
          <w:b w:val="0"/>
          <w:bCs w:val="0"/>
          <w:noProof w:val="0"/>
          <w:sz w:val="28"/>
          <w:rtl/>
        </w:rPr>
        <w:t>التي</w:t>
      </w:r>
      <w:r w:rsidRPr="001678BA">
        <w:rPr>
          <w:rFonts w:ascii="Traditional Arabic" w:eastAsia="Calibri" w:hAnsi="Traditional Arabic" w:hint="cs"/>
          <w:b w:val="0"/>
          <w:bCs w:val="0"/>
          <w:noProof w:val="0"/>
          <w:sz w:val="28"/>
          <w:rtl/>
        </w:rPr>
        <w:t xml:space="preserve"> يقولون أنها هي الشونيز ويقولون.. معروف حبة البركة يقول هي العجوة لأن الحبة السوداء تنبت في أقصى المشرق ولا يعرفها أهل الحجاز الشونيز والعجوة معروفة عندهم وهي حبة سوداء وفيها شفاء وهي مجرَّبة ومعروفة.</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طالب: ...........</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حبة حبة تمر!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9927CC"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AC2958" w:rsidRPr="001678BA">
        <w:rPr>
          <w:rFonts w:ascii="Traditional Arabic" w:eastAsia="Calibri" w:hAnsi="Traditional Arabic" w:hint="cs"/>
          <w:b w:val="0"/>
          <w:bCs w:val="0"/>
          <w:noProof w:val="0"/>
          <w:sz w:val="28"/>
          <w:rtl/>
        </w:rPr>
        <w:t xml:space="preserve"> هو؟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9927CC"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AC2958" w:rsidRPr="001678BA">
        <w:rPr>
          <w:rFonts w:ascii="Traditional Arabic" w:eastAsia="Calibri" w:hAnsi="Traditional Arabic" w:hint="cs"/>
          <w:b w:val="0"/>
          <w:bCs w:val="0"/>
          <w:noProof w:val="0"/>
          <w:sz w:val="28"/>
          <w:rtl/>
        </w:rPr>
        <w:t xml:space="preserve"> هو؟</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كلهن سود كلهن سود لكن هو يقول من المستحيل أن يحيل النبي -عليه الصلاة والسلام- أهل الحجاز أن يعالجوا بشيء من الهند أو من الصين وهو لا ينبت عندهم.</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لم أسمع.</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سبعة أشفية.</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أقول هذا من أغرب ما قرأت ما أنا أقول أنه صحيح هذا كلامه.</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نعم وفي الباب..</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"وفي الباب عن سعيد بن زيد وجابر كذا قال وقد رواه الحافظ أبو بكر بن مردويه في تفسيره من طريق آخر عن أبي هريرة فقال.."</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طريق يذكر ويؤنث ولذا تقرؤون كثيرا من طريق أخرى يذكر ويؤنث.</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"فقال حدثنا أحمد بن الحسين بن أحمد البصري."</w:t>
      </w:r>
    </w:p>
    <w:p w:rsidR="00AC2958" w:rsidRPr="001678BA" w:rsidRDefault="00AC2958"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الحسين </w:t>
      </w:r>
      <w:r w:rsidR="009927CC">
        <w:rPr>
          <w:rFonts w:ascii="Traditional Arabic" w:eastAsia="Calibri" w:hAnsi="Traditional Arabic" w:hint="cs"/>
          <w:b w:val="0"/>
          <w:bCs w:val="0"/>
          <w:noProof w:val="0"/>
          <w:sz w:val="28"/>
          <w:rtl/>
        </w:rPr>
        <w:t>أو</w:t>
      </w:r>
      <w:r w:rsidRPr="001678BA">
        <w:rPr>
          <w:rFonts w:ascii="Traditional Arabic" w:eastAsia="Calibri" w:hAnsi="Traditional Arabic" w:hint="cs"/>
          <w:b w:val="0"/>
          <w:bCs w:val="0"/>
          <w:noProof w:val="0"/>
          <w:sz w:val="28"/>
          <w:rtl/>
        </w:rPr>
        <w:t xml:space="preserve"> الحسن؟</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نعم.</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 xml:space="preserve">"قال أسلم بن سهل قال حدثنا القاسم بن عيسى قال حدثنا طلحة بن عبد الرحمن هذا سلمي واسطي يكنى بأبي محمد عن قتادة عن سعيد بن المسيب عن أبي هريرة قال قال رسول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لحظة.. لحظة.. حدثنا أسلم بن سهل.</w:t>
      </w:r>
      <w:r w:rsidR="00BE3544">
        <w:rPr>
          <w:rFonts w:ascii="Traditional Arabic" w:eastAsia="Calibri" w:hAnsi="Traditional Arabic" w:hint="cs"/>
          <w:b w:val="0"/>
          <w:bCs w:val="0"/>
          <w:noProof w:val="0"/>
          <w:sz w:val="28"/>
          <w:rtl/>
        </w:rPr>
        <w:t>.</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 حدثنا القاسم بن عيسى قال حدثنا طلحة بن عبد الرحمن هذا سلمي واسطي.."</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هذا سيأتي سيأتي هذا..</w:t>
      </w:r>
    </w:p>
    <w:p w:rsidR="00AC2958" w:rsidRPr="001678BA" w:rsidRDefault="00AC2958" w:rsidP="00D845A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يكنى بأبي محمد..</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هذا سيأتي ذكر الحديث قال هذا حديث غريب من هذا الوجه وطلحة بن عبد الرحمن هذا هو السلمي الواسطي يكنى بأبي محمد وقيل أبو سليمان المؤدِّب هذا بعد رواية الحديث.</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تكرار؟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هو ذكر السند والحديث ثم قال وهذا حديث غريب من هذا الوجه وطلحة بن عبد الرحمن هو السلمي الواسطي يكنى بأبي محمد وقيل أبو سليمان المؤدِّب قال فيه الحافظ أبو أحمد بن عدي روى عن قتادة أشياء لا يتابع عليها..</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هذا يستقيم هذا صحيح تقديمه في السند ما يجي</w:t>
      </w:r>
      <w:r w:rsidR="009927CC">
        <w:rPr>
          <w:rFonts w:ascii="Traditional Arabic" w:eastAsia="Calibri" w:hAnsi="Traditional Arabic" w:hint="cs"/>
          <w:b w:val="0"/>
          <w:bCs w:val="0"/>
          <w:noProof w:val="0"/>
          <w:sz w:val="28"/>
          <w:rtl/>
        </w:rPr>
        <w:t>ء</w:t>
      </w:r>
      <w:r w:rsidRPr="001678BA">
        <w:rPr>
          <w:rFonts w:ascii="Traditional Arabic" w:eastAsia="Calibri" w:hAnsi="Traditional Arabic" w:hint="cs"/>
          <w:b w:val="0"/>
          <w:bCs w:val="0"/>
          <w:noProof w:val="0"/>
          <w:sz w:val="28"/>
          <w:rtl/>
        </w:rPr>
        <w:t>.</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قتادة عن سعيد بن المسيب عن أبي هريرة قال قال رسول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وهذا حديث غريب بن هذا الوجه وطلحة بن عبد الرحمن وطلحة بن عبد الرحمن هذا س</w:t>
      </w:r>
      <w:r w:rsidR="00BE354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ل</w:t>
      </w:r>
      <w:r w:rsidR="00BE354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مي واسطي يكنى بأبي محمد وقيل أبو سليمان المؤدِّب."</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يصير تكرار عندكم!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أنت عندك هذا الكلام؟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معروف هذا الصحيح.</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المؤدب إيه.</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كونه في السند ما هو متجه أبد.</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 فيه الحافظ أبو أحمد بن عدي روى عن قتادة أشياء لا يتابَع عليها ثم قال الترمذي حدثنا محمد بن بشار قال حدثنا معاذ بن هشام قال حدثنا أبي عن قتادة عن شهر بن حوشب عن أبي هريرة أن ناس</w:t>
      </w:r>
      <w:r w:rsidR="00BE354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 xml:space="preserve">ا من أصحاب النبي -صلى الله عليه وسلم- قالوا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جدري الأرض</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فقال نبي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 والعجوة من الجنة وهي شفاء من السم</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وهذا الحديث قد رواه النسائي عن محمد بن بشار به وعنه عن غُندَر عن شعبة عن أبي بشر جعفر بن إياس عن شهر بن حوشب عن أبي هريرة به وعن محمد بن بشار عن عبد الأعلى عن خالد بن حذاء عن شهر بن حوشب بقصة الكمأة فقط."</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AC2958" w:rsidRPr="001678BA" w:rsidRDefault="009927CC"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لا لا، سيأتيك</w:t>
      </w:r>
      <w:r w:rsidR="00AC2958" w:rsidRPr="001678BA">
        <w:rPr>
          <w:rFonts w:ascii="Traditional Arabic" w:eastAsia="Calibri" w:hAnsi="Traditional Arabic" w:hint="cs"/>
          <w:b w:val="0"/>
          <w:bCs w:val="0"/>
          <w:noProof w:val="0"/>
          <w:sz w:val="28"/>
          <w:rtl/>
        </w:rPr>
        <w:t xml:space="preserve"> أنه منقطع.</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"ورواه النسائي أيضًا وابن ماجه من حديث محمد بن بشار عن أبي عبد الصمد عبد العزيز بن عبد الصمد عن مطر الوراق عن شهر بقصة العجوة عند النسائي وبالقصتين عند ابن ماجه وهذه الطريق منقطعة بين شهر بن حوشب وأبي هريرة فإنه لم يسمع منه بدليل ما رواه النسائي في الوليمة من سننه عن علي بن الحسين الدرهمي عن عبد الأعلى عن سعيد بن أبي عروبة عن قتادة عن شهر بن حوشب عن عبد الرحمن بن غُنم.."</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غَنم.</w:t>
      </w:r>
    </w:p>
    <w:p w:rsidR="00AC2958" w:rsidRPr="001678BA" w:rsidRDefault="00AC2958"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عبد الرحمن بن غَنم عن أبي هريرة قال خرج رسول الله -صلى الله عليه وسلم- وهم يذكرون الكمأة وبعضهم يقول جدري الأرض فقال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وروي عن شهر بن حوشب عن أبي سعيد وجابر كما قال الإمام أحمد حدثنا أسباط بن محمد قال حدثنا الأعمش عن جعفر بن إياس عن شهر بن حوشب عن جابر بن عبد الله وأبي سعيد الخدري قال</w:t>
      </w:r>
      <w:r w:rsidR="005F067E" w:rsidRPr="001678BA">
        <w:rPr>
          <w:rFonts w:ascii="Traditional Arabic" w:eastAsia="Calibri" w:hAnsi="Traditional Arabic" w:hint="cs"/>
          <w:noProof w:val="0"/>
          <w:sz w:val="28"/>
          <w:rtl/>
        </w:rPr>
        <w:t>ا</w:t>
      </w:r>
      <w:r w:rsidRPr="001678BA">
        <w:rPr>
          <w:rFonts w:ascii="Traditional Arabic" w:eastAsia="Calibri" w:hAnsi="Traditional Arabic" w:hint="cs"/>
          <w:noProof w:val="0"/>
          <w:sz w:val="28"/>
          <w:rtl/>
        </w:rPr>
        <w:t xml:space="preserve"> قال رسول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شفاؤها من العين والعجوة من الجنة وهي شفاء من السم</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 xml:space="preserve"> </w:t>
      </w:r>
      <w:r w:rsidRPr="001678BA">
        <w:rPr>
          <w:rFonts w:ascii="Traditional Arabic" w:eastAsia="Calibri" w:hAnsi="Traditional Arabic" w:hint="cs"/>
          <w:noProof w:val="0"/>
          <w:sz w:val="28"/>
          <w:rtl/>
        </w:rPr>
        <w:t xml:space="preserve">وقال النسائي في الوليمة أيضا حدثنا محمد بن بشار قال حدثنا محمد بن جعفر قال حدثنا شعبة عن أبي بشر جعفر بن إياس عن شهر بن حوشب </w:t>
      </w:r>
      <w:r w:rsidRPr="001678BA">
        <w:rPr>
          <w:rFonts w:ascii="Traditional Arabic" w:eastAsia="Calibri" w:hAnsi="Traditional Arabic" w:hint="cs"/>
          <w:noProof w:val="0"/>
          <w:sz w:val="28"/>
          <w:rtl/>
        </w:rPr>
        <w:lastRenderedPageBreak/>
        <w:t xml:space="preserve">عن أبي سعيد وجابر رضي الله عنهما </w:t>
      </w:r>
      <w:r w:rsidR="005F067E" w:rsidRPr="001678BA">
        <w:rPr>
          <w:rFonts w:ascii="Traditional Arabic" w:eastAsia="Calibri" w:hAnsi="Traditional Arabic" w:hint="cs"/>
          <w:noProof w:val="0"/>
          <w:sz w:val="28"/>
          <w:rtl/>
        </w:rPr>
        <w:t xml:space="preserve">أن رسول الله -صلى الله عليه وسلم- قال </w:t>
      </w:r>
      <w:r w:rsidR="00665006" w:rsidRPr="00BC3D35">
        <w:rPr>
          <w:rFonts w:ascii="Traditional Arabic" w:eastAsia="Calibri" w:hAnsi="Traditional Arabic" w:hint="cs"/>
          <w:noProof w:val="0"/>
          <w:color w:val="0000FF"/>
          <w:sz w:val="28"/>
          <w:rtl/>
        </w:rPr>
        <w:t>«</w:t>
      </w:r>
      <w:r w:rsidR="005F067E"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005F067E" w:rsidRPr="001678BA">
        <w:rPr>
          <w:rFonts w:ascii="Traditional Arabic" w:eastAsia="Calibri" w:hAnsi="Traditional Arabic" w:hint="cs"/>
          <w:noProof w:val="0"/>
          <w:sz w:val="28"/>
          <w:rtl/>
        </w:rPr>
        <w:t xml:space="preserve"> ثم رواه أيض</w:t>
      </w:r>
      <w:r w:rsidR="00BC3D35">
        <w:rPr>
          <w:rFonts w:ascii="Traditional Arabic" w:eastAsia="Calibri" w:hAnsi="Traditional Arabic" w:hint="cs"/>
          <w:noProof w:val="0"/>
          <w:sz w:val="28"/>
          <w:rtl/>
        </w:rPr>
        <w:t>ً</w:t>
      </w:r>
      <w:r w:rsidR="005F067E" w:rsidRPr="001678BA">
        <w:rPr>
          <w:rFonts w:ascii="Traditional Arabic" w:eastAsia="Calibri" w:hAnsi="Traditional Arabic" w:hint="cs"/>
          <w:noProof w:val="0"/>
          <w:sz w:val="28"/>
          <w:rtl/>
        </w:rPr>
        <w:t>ا وابن ماجه من طرق عن الأعمش عن أبي بشر عن شهر عنهما به وقد روياه أعني النسائي من حديث جرير.."</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يعني فصل بأيض</w:t>
      </w:r>
      <w:r w:rsidR="00BE3544">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ا بين المعطوف ابن ماجه والمعطوف عليه وهو ضمير الرفع الفاعل.</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ابن كثير يُعنى ابن كثير محدث يعنى بالأسانيد ويبين العلل هذا من صناعته.</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665006"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BE3544">
        <w:rPr>
          <w:rFonts w:ascii="Traditional Arabic" w:eastAsia="Calibri" w:hAnsi="Traditional Arabic" w:hint="cs"/>
          <w:b w:val="0"/>
          <w:bCs w:val="0"/>
          <w:noProof w:val="0"/>
          <w:color w:val="0000FF"/>
          <w:sz w:val="28"/>
          <w:rtl/>
        </w:rPr>
        <w:t>«</w:t>
      </w:r>
      <w:r w:rsidR="005F067E" w:rsidRPr="00BE3544">
        <w:rPr>
          <w:rFonts w:ascii="Traditional Arabic" w:eastAsia="Calibri" w:hAnsi="Traditional Arabic" w:hint="cs"/>
          <w:b w:val="0"/>
          <w:bCs w:val="0"/>
          <w:noProof w:val="0"/>
          <w:color w:val="0000FF"/>
          <w:sz w:val="28"/>
          <w:rtl/>
        </w:rPr>
        <w:t>الكمأة من المن</w:t>
      </w:r>
      <w:r w:rsidRPr="00BE3544">
        <w:rPr>
          <w:rFonts w:ascii="Traditional Arabic" w:eastAsia="Calibri" w:hAnsi="Traditional Arabic" w:hint="cs"/>
          <w:b w:val="0"/>
          <w:bCs w:val="0"/>
          <w:noProof w:val="0"/>
          <w:color w:val="0000FF"/>
          <w:sz w:val="28"/>
          <w:rtl/>
        </w:rPr>
        <w:t>»</w:t>
      </w:r>
      <w:r w:rsidR="005F067E" w:rsidRPr="001678BA">
        <w:rPr>
          <w:rFonts w:ascii="Traditional Arabic" w:eastAsia="Calibri" w:hAnsi="Traditional Arabic" w:hint="cs"/>
          <w:b w:val="0"/>
          <w:bCs w:val="0"/>
          <w:noProof w:val="0"/>
          <w:sz w:val="28"/>
          <w:rtl/>
        </w:rPr>
        <w:t xml:space="preserve"> هذا في البخاري وما جاء في العجوة أيض</w:t>
      </w:r>
      <w:r w:rsidR="00BE3544">
        <w:rPr>
          <w:rFonts w:ascii="Traditional Arabic" w:eastAsia="Calibri" w:hAnsi="Traditional Arabic" w:hint="cs"/>
          <w:b w:val="0"/>
          <w:bCs w:val="0"/>
          <w:noProof w:val="0"/>
          <w:sz w:val="28"/>
          <w:rtl/>
        </w:rPr>
        <w:t>ً</w:t>
      </w:r>
      <w:r w:rsidR="005F067E" w:rsidRPr="001678BA">
        <w:rPr>
          <w:rFonts w:ascii="Traditional Arabic" w:eastAsia="Calibri" w:hAnsi="Traditional Arabic" w:hint="cs"/>
          <w:b w:val="0"/>
          <w:bCs w:val="0"/>
          <w:noProof w:val="0"/>
          <w:sz w:val="28"/>
          <w:rtl/>
        </w:rPr>
        <w:t>ا التصبح بسبع تمرات العجوة من تمر العالية هذا أيض</w:t>
      </w:r>
      <w:r w:rsidR="00BE3544">
        <w:rPr>
          <w:rFonts w:ascii="Traditional Arabic" w:eastAsia="Calibri" w:hAnsi="Traditional Arabic" w:hint="cs"/>
          <w:b w:val="0"/>
          <w:bCs w:val="0"/>
          <w:noProof w:val="0"/>
          <w:sz w:val="28"/>
          <w:rtl/>
        </w:rPr>
        <w:t>ً</w:t>
      </w:r>
      <w:r w:rsidR="005F067E" w:rsidRPr="001678BA">
        <w:rPr>
          <w:rFonts w:ascii="Traditional Arabic" w:eastAsia="Calibri" w:hAnsi="Traditional Arabic" w:hint="cs"/>
          <w:b w:val="0"/>
          <w:bCs w:val="0"/>
          <w:noProof w:val="0"/>
          <w:sz w:val="28"/>
          <w:rtl/>
        </w:rPr>
        <w:t>ا صحيح.</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على كل حال ليست في الصحيح لا.</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9927CC"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5F067E" w:rsidRPr="001678BA">
        <w:rPr>
          <w:rFonts w:ascii="Traditional Arabic" w:eastAsia="Calibri" w:hAnsi="Traditional Arabic" w:hint="cs"/>
          <w:b w:val="0"/>
          <w:bCs w:val="0"/>
          <w:noProof w:val="0"/>
          <w:sz w:val="28"/>
          <w:rtl/>
        </w:rPr>
        <w:t xml:space="preserve"> هي؟</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الجدري مرض تعرف الجدري مرض بثور تخرج في الوجه ثم تنتهي إلى حفر مثل الذي يظهر في الأطفال ذا </w:t>
      </w:r>
      <w:r w:rsidR="009927CC">
        <w:rPr>
          <w:rFonts w:ascii="Traditional Arabic" w:eastAsia="Calibri" w:hAnsi="Traditional Arabic" w:hint="cs"/>
          <w:b w:val="0"/>
          <w:bCs w:val="0"/>
          <w:noProof w:val="0"/>
          <w:sz w:val="28"/>
          <w:rtl/>
        </w:rPr>
        <w:t>الذي</w:t>
      </w:r>
      <w:r w:rsidRPr="001678BA">
        <w:rPr>
          <w:rFonts w:ascii="Traditional Arabic" w:eastAsia="Calibri" w:hAnsi="Traditional Arabic" w:hint="cs"/>
          <w:b w:val="0"/>
          <w:bCs w:val="0"/>
          <w:noProof w:val="0"/>
          <w:sz w:val="28"/>
          <w:rtl/>
        </w:rPr>
        <w:t xml:space="preserve"> يسمونه العنقز لأنه يطلع مثل الحب أو الشيء </w:t>
      </w:r>
      <w:r w:rsidR="009927CC">
        <w:rPr>
          <w:rFonts w:ascii="Traditional Arabic" w:eastAsia="Calibri" w:hAnsi="Traditional Arabic" w:hint="cs"/>
          <w:b w:val="0"/>
          <w:bCs w:val="0"/>
          <w:noProof w:val="0"/>
          <w:sz w:val="28"/>
          <w:rtl/>
        </w:rPr>
        <w:t>الذي</w:t>
      </w:r>
      <w:r w:rsidRPr="001678BA">
        <w:rPr>
          <w:rFonts w:ascii="Traditional Arabic" w:eastAsia="Calibri" w:hAnsi="Traditional Arabic" w:hint="cs"/>
          <w:b w:val="0"/>
          <w:bCs w:val="0"/>
          <w:noProof w:val="0"/>
          <w:sz w:val="28"/>
          <w:rtl/>
        </w:rPr>
        <w:t xml:space="preserve"> داخله ماء فإذا حك بالأظافر نتج عنه حفر مثل الجدري فهم يقولون هذه بثر تطلع في الأرض كأنها جدري فسموها جدري الأرض وهذا ليس بصحيح لأن الجدري مرض وليس بمحمود ولا ممدوح والكمأة مما امتن الله به على الناس لأنها من المن.</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"وقد روياه أعني النسائي من حديث جرير وابن ماجه من حديث سعيد بن مسلمة كلاهما عن الأعمش عن جعفر بن إياس عن أبي نضرة عن أبي سعيد زاد النسائي حديث جابر عن النبي -صلى الله عليه وسلم- قال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ورواه ابن مردويه عن أحمد.."</w:t>
      </w:r>
    </w:p>
    <w:p w:rsidR="005F067E" w:rsidRPr="001678BA" w:rsidRDefault="005F067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عندك زاد النسائي عن أبي سعيد عن أبي نضرة عن أبي سعيد </w:t>
      </w:r>
      <w:r w:rsidR="009927CC">
        <w:rPr>
          <w:rFonts w:ascii="Traditional Arabic" w:eastAsia="Calibri" w:hAnsi="Traditional Arabic" w:hint="cs"/>
          <w:b w:val="0"/>
          <w:bCs w:val="0"/>
          <w:noProof w:val="0"/>
          <w:sz w:val="28"/>
          <w:rtl/>
        </w:rPr>
        <w:t>ما الذي</w:t>
      </w:r>
      <w:r w:rsidRPr="001678BA">
        <w:rPr>
          <w:rFonts w:ascii="Traditional Arabic" w:eastAsia="Calibri" w:hAnsi="Traditional Arabic" w:hint="cs"/>
          <w:b w:val="0"/>
          <w:bCs w:val="0"/>
          <w:noProof w:val="0"/>
          <w:sz w:val="28"/>
          <w:rtl/>
        </w:rPr>
        <w:t xml:space="preserve"> بعده..؟</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أنا عندي رواه النسائي.</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طالب: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شف.. كلاهما عن الأعمش عن جعفر بن إياس عن أبي نضرة عن أبي سعيد رواه النسائي..</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زاد النسائي حديث جابر..</w:t>
      </w:r>
    </w:p>
    <w:p w:rsidR="005F067E" w:rsidRPr="001678BA" w:rsidRDefault="005F067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زاد النسائي حديثَ جابر </w:t>
      </w:r>
      <w:r w:rsidR="009927CC">
        <w:rPr>
          <w:rFonts w:ascii="Traditional Arabic" w:eastAsia="Calibri" w:hAnsi="Traditional Arabic" w:hint="cs"/>
          <w:b w:val="0"/>
          <w:bCs w:val="0"/>
          <w:noProof w:val="0"/>
          <w:sz w:val="28"/>
          <w:rtl/>
        </w:rPr>
        <w:t>أو</w:t>
      </w:r>
      <w:r w:rsidRPr="001678BA">
        <w:rPr>
          <w:rFonts w:ascii="Traditional Arabic" w:eastAsia="Calibri" w:hAnsi="Traditional Arabic" w:hint="cs"/>
          <w:b w:val="0"/>
          <w:bCs w:val="0"/>
          <w:noProof w:val="0"/>
          <w:sz w:val="28"/>
          <w:rtl/>
        </w:rPr>
        <w:t xml:space="preserve"> وحديث جابر؟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حديثَ جابر.. زاد النسائي حديث جابر عن النبي -صلى الله عليه وسلم-..</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نعم.</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النبي -صلى الله عليه وسلم- قال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ورواه ابن مردويه عن أحمد بن عثمان عن عباس الدوري عن لاحق بن صؤاب عن عمار بن زريق عن الأعمش كابن ماجه."</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9927CC"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5F067E" w:rsidRPr="001678BA">
        <w:rPr>
          <w:rFonts w:ascii="Traditional Arabic" w:eastAsia="Calibri" w:hAnsi="Traditional Arabic" w:hint="cs"/>
          <w:b w:val="0"/>
          <w:bCs w:val="0"/>
          <w:noProof w:val="0"/>
          <w:sz w:val="28"/>
          <w:rtl/>
        </w:rPr>
        <w:t xml:space="preserve"> عندك؟ زرق </w:t>
      </w:r>
      <w:r>
        <w:rPr>
          <w:rFonts w:ascii="Traditional Arabic" w:eastAsia="Calibri" w:hAnsi="Traditional Arabic" w:hint="cs"/>
          <w:b w:val="0"/>
          <w:bCs w:val="0"/>
          <w:noProof w:val="0"/>
          <w:sz w:val="28"/>
          <w:rtl/>
        </w:rPr>
        <w:t>أو</w:t>
      </w:r>
      <w:r w:rsidR="005F067E" w:rsidRPr="001678BA">
        <w:rPr>
          <w:rFonts w:ascii="Traditional Arabic" w:eastAsia="Calibri" w:hAnsi="Traditional Arabic" w:hint="cs"/>
          <w:b w:val="0"/>
          <w:bCs w:val="0"/>
          <w:noProof w:val="0"/>
          <w:sz w:val="28"/>
          <w:rtl/>
        </w:rPr>
        <w:t xml:space="preserve"> رزيق؟</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ما هي مشكّلة.. عمار بن زريق..</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عندنا رزيق.. معلق عليه عندك؟ ما فيه تعليق؟</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لا.</w:t>
      </w:r>
    </w:p>
    <w:p w:rsidR="005F067E" w:rsidRPr="001678BA" w:rsidRDefault="005F067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ولا عندكم تصويب تحت </w:t>
      </w:r>
      <w:r w:rsidR="009927CC">
        <w:rPr>
          <w:rFonts w:ascii="Traditional Arabic" w:eastAsia="Calibri" w:hAnsi="Traditional Arabic" w:hint="cs"/>
          <w:b w:val="0"/>
          <w:bCs w:val="0"/>
          <w:noProof w:val="0"/>
          <w:sz w:val="28"/>
          <w:rtl/>
        </w:rPr>
        <w:t>أو</w:t>
      </w:r>
      <w:r w:rsidRPr="001678BA">
        <w:rPr>
          <w:rFonts w:ascii="Traditional Arabic" w:eastAsia="Calibri" w:hAnsi="Traditional Arabic" w:hint="cs"/>
          <w:b w:val="0"/>
          <w:bCs w:val="0"/>
          <w:noProof w:val="0"/>
          <w:sz w:val="28"/>
          <w:rtl/>
        </w:rPr>
        <w:t xml:space="preserve"> شيء؟</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الحين يجي</w:t>
      </w:r>
      <w:r w:rsidR="009927CC">
        <w:rPr>
          <w:rFonts w:ascii="Traditional Arabic" w:eastAsia="Calibri" w:hAnsi="Traditional Arabic" w:hint="cs"/>
          <w:b w:val="0"/>
          <w:bCs w:val="0"/>
          <w:noProof w:val="0"/>
          <w:sz w:val="28"/>
          <w:rtl/>
        </w:rPr>
        <w:t>ء</w:t>
      </w:r>
      <w:r w:rsidRPr="001678BA">
        <w:rPr>
          <w:rFonts w:ascii="Traditional Arabic" w:eastAsia="Calibri" w:hAnsi="Traditional Arabic" w:hint="cs"/>
          <w:b w:val="0"/>
          <w:bCs w:val="0"/>
          <w:noProof w:val="0"/>
          <w:sz w:val="28"/>
          <w:rtl/>
        </w:rPr>
        <w:t xml:space="preserve"> أبو عبد الله ويشوفه لنا.</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تفضل.</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ابن مردويه أيض</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w:t>
      </w:r>
    </w:p>
    <w:p w:rsidR="005F067E" w:rsidRPr="001678BA" w:rsidRDefault="005F067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شف لنا </w:t>
      </w:r>
      <w:r w:rsidR="009927CC">
        <w:rPr>
          <w:rFonts w:ascii="Traditional Arabic" w:eastAsia="Calibri" w:hAnsi="Traditional Arabic" w:hint="cs"/>
          <w:b w:val="0"/>
          <w:bCs w:val="0"/>
          <w:noProof w:val="0"/>
          <w:sz w:val="28"/>
          <w:rtl/>
        </w:rPr>
        <w:t>م</w:t>
      </w:r>
      <w:r w:rsidRPr="001678BA">
        <w:rPr>
          <w:rFonts w:ascii="Traditional Arabic" w:eastAsia="Calibri" w:hAnsi="Traditional Arabic" w:hint="cs"/>
          <w:b w:val="0"/>
          <w:bCs w:val="0"/>
          <w:noProof w:val="0"/>
          <w:sz w:val="28"/>
          <w:rtl/>
        </w:rPr>
        <w:t>اسمه..؟ عمار بن رزيق أو زريق؟</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AC2958">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من هو؟</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الفصل بأيضًا إيه لأن ضمير الرفع المتصل لا يعطف عليه إلا بفاصل والغالب الضمير المنفصل رواه هو وفلان أو فاصل ما كما قال ابن مالك وهذا فاصل وبلا فصل يرد في النظم فاشيا وضعفه اعتقد لكن الآن مفصول.</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مضبوط صحيح.</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9927CC"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5F067E" w:rsidRPr="001678BA">
        <w:rPr>
          <w:rFonts w:ascii="Traditional Arabic" w:eastAsia="Calibri" w:hAnsi="Traditional Arabic" w:hint="cs"/>
          <w:b w:val="0"/>
          <w:bCs w:val="0"/>
          <w:noProof w:val="0"/>
          <w:sz w:val="28"/>
          <w:rtl/>
        </w:rPr>
        <w:t xml:space="preserve"> هو؟</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لا، ذا غيره.. نعم اقرأ..</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ابن مردويه أيضًا حدثنا أحمد بن عثمان قال حدثنا عباس الدوري قال حدثنا الحسن بن الربيع قال حدثنا أبو الأحوص عن الأعمش.."</w:t>
      </w:r>
    </w:p>
    <w:p w:rsidR="005F067E" w:rsidRPr="001678BA" w:rsidRDefault="009927CC"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w:t>
      </w:r>
      <w:r w:rsidR="005F067E" w:rsidRPr="001678BA">
        <w:rPr>
          <w:rFonts w:ascii="Traditional Arabic" w:eastAsia="Calibri" w:hAnsi="Traditional Arabic" w:hint="cs"/>
          <w:b w:val="0"/>
          <w:bCs w:val="0"/>
          <w:noProof w:val="0"/>
          <w:sz w:val="28"/>
          <w:rtl/>
        </w:rPr>
        <w:t>اسمه</w:t>
      </w:r>
      <w:r>
        <w:rPr>
          <w:rFonts w:ascii="Traditional Arabic" w:eastAsia="Calibri" w:hAnsi="Traditional Arabic" w:hint="cs"/>
          <w:b w:val="0"/>
          <w:bCs w:val="0"/>
          <w:noProof w:val="0"/>
          <w:sz w:val="28"/>
          <w:rtl/>
        </w:rPr>
        <w:t>؟</w:t>
      </w:r>
      <w:r w:rsidR="005F067E" w:rsidRPr="001678BA">
        <w:rPr>
          <w:rFonts w:ascii="Traditional Arabic" w:eastAsia="Calibri" w:hAnsi="Traditional Arabic" w:hint="cs"/>
          <w:b w:val="0"/>
          <w:bCs w:val="0"/>
          <w:noProof w:val="0"/>
          <w:sz w:val="28"/>
          <w:rtl/>
        </w:rPr>
        <w:t xml:space="preserve"> أبو الأحوص؟ سلام بن سليم وذكر المؤرخون كابن عساكر وغيره عن أبي الأحوص أنه خرج عليه خوارج فقتلوه بسند متصل عن أبي الأحوص أنه خرج عليه خوارج فقتلوه.</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وراه؟!</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مستغرَب؟! عن هذه ليست للرواية وإنما هي لذكر القصة يعني عن قصة أبي الأحوص.</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9927CC"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5F067E" w:rsidRPr="001678BA">
        <w:rPr>
          <w:rFonts w:ascii="Traditional Arabic" w:eastAsia="Calibri" w:hAnsi="Traditional Arabic" w:hint="cs"/>
          <w:b w:val="0"/>
          <w:bCs w:val="0"/>
          <w:noProof w:val="0"/>
          <w:sz w:val="28"/>
          <w:rtl/>
        </w:rPr>
        <w:t>ين؟</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عن الرجل الذي يقتله الدجال رجل سيأتي بعد قرون تصير رواية؟! يعني عن قصته.</w:t>
      </w:r>
    </w:p>
    <w:p w:rsidR="005F067E" w:rsidRPr="001678BA" w:rsidRDefault="00BE3544" w:rsidP="005F067E">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5F067E" w:rsidRPr="001678BA">
        <w:rPr>
          <w:rFonts w:ascii="Traditional Arabic" w:eastAsia="Calibri" w:hAnsi="Traditional Arabic" w:hint="cs"/>
          <w:noProof w:val="0"/>
          <w:sz w:val="28"/>
          <w:rtl/>
        </w:rPr>
        <w:t>حدثنا أبو الأحوص عن الأعمش عن المنهال بن عمرو عن عبد الرحمن بن أبي ليلى عن أبي سعيد الخدري قال خرج علينا رسول الله -صلى الله عليه وسلم-."</w:t>
      </w:r>
    </w:p>
    <w:p w:rsidR="005F067E" w:rsidRPr="001678BA" w:rsidRDefault="005F067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المنهال بن عمرو ضعفه شعبة لأنه سُمع من بيته صوت منهم من يقول أنه صوت الطنبور ومنهم من يقول أنه قراءة القرآن بالألحان فضعفه شعبة بسبب ذلك ولا يدرى هل هذا الصوت </w:t>
      </w:r>
      <w:r w:rsidRPr="001678BA">
        <w:rPr>
          <w:rFonts w:ascii="Traditional Arabic" w:eastAsia="Calibri" w:hAnsi="Traditional Arabic" w:hint="cs"/>
          <w:b w:val="0"/>
          <w:bCs w:val="0"/>
          <w:noProof w:val="0"/>
          <w:sz w:val="28"/>
          <w:rtl/>
        </w:rPr>
        <w:lastRenderedPageBreak/>
        <w:t xml:space="preserve">منه أو من غيره لأن هذا ثقة والغريب أن ابن حزم ضعفه بهذا الكلام ضعفه بهذا الكلام يعني إذا كان صوت طنبور وابن حزم ما يرى فيه بأس كيف يضعفه؟! </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هو الأكثر على أنه صوت طنبور.</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أبي سعيد الخدري قال خرج علينا رسول الله -صلى الله عليه وسلم- وفي يده كماءات فقال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وأخرجه النسائي عن عمرو بن منصور عن الحسن بن الربيع به ثم ابن مردويه رواه أيض</w:t>
      </w:r>
      <w:r w:rsidR="00BE354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عن عبد الله بن إسحاق عن الحسن بن سلام عن عبيد الله بن موسى عن شيبان عن الأعمش به وكذا رواه النسائي عن أحمد بن عثمان بن حكيم عن عبيد الله بن موسى وقد روي من حديث أنس بن مالك رضي الله عنه كما قال ابن مردويه حدثنا محمد بن عبد الله بن إبراهيم قال حدثنا حمدون بن أحمد قال حدثنا حوثرة بن أشرس.."</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صحيح حوثرة لأن الشيخ عندنا قال محمد رشيد رضا في طبعته حدثنا جويرة بن أشرس ثم معلق تعليق هذا الاسم غير موجود في رجال الحديث أقول وصوابه حوثرة وله ذكر في السنن له مرويات في السنن عند البيهقي وغيره..</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"قال حدثنا حماد بن شعيب بن الحبحاب عن أنس أن أصحاب رسول الله -صلى الله عليه وسلم- تدارؤوا في الشجرة التي اجتثت من فوق الأرض ما لها من قرار فقال بعضهم نحسبه الكمأة فقال رسول الله -صلى الله عليه وسلم-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 xml:space="preserve"> والعجوة من الجنة وفيها شفاء من السم</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وهذا الحديث محفوظ أصله.."</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فكيف تكون هي الشجرة المذمومة في القرآن التي شبه بها الكلمة الخبيثة تكون هي الكمأة؟! وليست بشجرة لكن جاء الرد عليهم بحديث </w:t>
      </w:r>
      <w:r w:rsidR="00665006" w:rsidRPr="005A59A0">
        <w:rPr>
          <w:rFonts w:ascii="Traditional Arabic" w:eastAsia="Calibri" w:hAnsi="Traditional Arabic" w:hint="cs"/>
          <w:b w:val="0"/>
          <w:bCs w:val="0"/>
          <w:noProof w:val="0"/>
          <w:color w:val="0000FF"/>
          <w:sz w:val="28"/>
          <w:rtl/>
        </w:rPr>
        <w:t>«</w:t>
      </w:r>
      <w:r w:rsidRPr="005A59A0">
        <w:rPr>
          <w:rFonts w:ascii="Traditional Arabic" w:eastAsia="Calibri" w:hAnsi="Traditional Arabic" w:hint="cs"/>
          <w:b w:val="0"/>
          <w:bCs w:val="0"/>
          <w:noProof w:val="0"/>
          <w:color w:val="0000FF"/>
          <w:sz w:val="28"/>
          <w:rtl/>
        </w:rPr>
        <w:t>الكمأة من المن</w:t>
      </w:r>
      <w:r w:rsidR="00665006" w:rsidRPr="005A59A0">
        <w:rPr>
          <w:rFonts w:ascii="Traditional Arabic" w:eastAsia="Calibri" w:hAnsi="Traditional Arabic" w:hint="cs"/>
          <w:b w:val="0"/>
          <w:bCs w:val="0"/>
          <w:noProof w:val="0"/>
          <w:color w:val="0000FF"/>
          <w:sz w:val="28"/>
          <w:rtl/>
        </w:rPr>
        <w:t>»</w:t>
      </w:r>
      <w:r w:rsidRPr="001678BA">
        <w:rPr>
          <w:rFonts w:ascii="Traditional Arabic" w:eastAsia="Calibri" w:hAnsi="Traditional Arabic" w:hint="cs"/>
          <w:b w:val="0"/>
          <w:bCs w:val="0"/>
          <w:noProof w:val="0"/>
          <w:sz w:val="28"/>
          <w:rtl/>
        </w:rPr>
        <w:t>.</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D712E" w:rsidRPr="001678BA" w:rsidRDefault="009927CC"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DD712E" w:rsidRPr="001678BA">
        <w:rPr>
          <w:rFonts w:ascii="Traditional Arabic" w:eastAsia="Calibri" w:hAnsi="Traditional Arabic" w:hint="cs"/>
          <w:b w:val="0"/>
          <w:bCs w:val="0"/>
          <w:noProof w:val="0"/>
          <w:sz w:val="28"/>
          <w:rtl/>
        </w:rPr>
        <w:t xml:space="preserve"> هو؟</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D712E" w:rsidRPr="001678BA" w:rsidRDefault="00DD712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الإعجاز والله الأرض ممكنة </w:t>
      </w:r>
      <w:r w:rsidR="009927CC">
        <w:rPr>
          <w:rFonts w:ascii="Traditional Arabic" w:eastAsia="Calibri" w:hAnsi="Traditional Arabic" w:hint="cs"/>
          <w:b w:val="0"/>
          <w:bCs w:val="0"/>
          <w:noProof w:val="0"/>
          <w:sz w:val="28"/>
          <w:rtl/>
        </w:rPr>
        <w:t>ما</w:t>
      </w:r>
      <w:r w:rsidRPr="001678BA">
        <w:rPr>
          <w:rFonts w:ascii="Traditional Arabic" w:eastAsia="Calibri" w:hAnsi="Traditional Arabic" w:hint="cs"/>
          <w:b w:val="0"/>
          <w:bCs w:val="0"/>
          <w:noProof w:val="0"/>
          <w:sz w:val="28"/>
          <w:rtl/>
        </w:rPr>
        <w:t xml:space="preserve"> المانع؟</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ما فيها ما يمنع لاسيما أرض المدينة أبد</w:t>
      </w:r>
      <w:r w:rsidR="00BC3D35">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ا.</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"وهذا الحديث محفوظ أصله."</w:t>
      </w:r>
    </w:p>
    <w:p w:rsidR="00DD712E" w:rsidRPr="001678BA" w:rsidRDefault="00DD712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أكثر ما </w:t>
      </w:r>
      <w:r w:rsidR="009927CC">
        <w:rPr>
          <w:rFonts w:ascii="Traditional Arabic" w:eastAsia="Calibri" w:hAnsi="Traditional Arabic" w:hint="cs"/>
          <w:b w:val="0"/>
          <w:bCs w:val="0"/>
          <w:noProof w:val="0"/>
          <w:sz w:val="28"/>
          <w:rtl/>
        </w:rPr>
        <w:t>يأتينا</w:t>
      </w:r>
      <w:r w:rsidRPr="001678BA">
        <w:rPr>
          <w:rFonts w:ascii="Traditional Arabic" w:eastAsia="Calibri" w:hAnsi="Traditional Arabic" w:hint="cs"/>
          <w:b w:val="0"/>
          <w:bCs w:val="0"/>
          <w:noProof w:val="0"/>
          <w:sz w:val="28"/>
          <w:rtl/>
        </w:rPr>
        <w:t xml:space="preserve"> الفقع هذا الكمأة من بلاد المغرب بلاد المغرب يأتي من المغرب والجزائر تلك الجهات.</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"محفوظ أصله من رواية حماد بن سلمة وقد روى الترمذي والنسائي من طريقه شيئ</w:t>
      </w:r>
      <w:r w:rsidR="005A59A0">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من هذا والله تبارك وتعالى أعلم وقد روي عن شهر بن ابن عباس كما رواه النسائي أيض</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في الوليمة عن أبي بكر عن أبي بكر أحمد بن علي بن سعيد عن عبد الله بن عون الخراز عن أبي عبيدة الحداد عن عبد الجليل بن عطية عن شهر عن عبد الله بن عباس.."</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لحظة ما فيه عن شهر عندنا.. عن عبد الجليل بن عطية عن عبد الله بن عباس.</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"عن عبد الله بن عباس عن النبي -صلى الله عليه وسلم- قال </w:t>
      </w:r>
      <w:r w:rsidR="00665006" w:rsidRPr="00BC3D35">
        <w:rPr>
          <w:rFonts w:ascii="Traditional Arabic" w:eastAsia="Calibri" w:hAnsi="Traditional Arabic" w:hint="cs"/>
          <w:noProof w:val="0"/>
          <w:color w:val="0000FF"/>
          <w:sz w:val="28"/>
          <w:rtl/>
        </w:rPr>
        <w:t>«</w:t>
      </w:r>
      <w:r w:rsidRPr="00BC3D35">
        <w:rPr>
          <w:rFonts w:ascii="Traditional Arabic" w:eastAsia="Calibri" w:hAnsi="Traditional Arabic" w:hint="cs"/>
          <w:noProof w:val="0"/>
          <w:color w:val="0000FF"/>
          <w:sz w:val="28"/>
          <w:rtl/>
        </w:rPr>
        <w:t>الكمأة من المن وماؤها شفاء للعين</w:t>
      </w:r>
      <w:r w:rsidR="00665006" w:rsidRPr="00BC3D35">
        <w:rPr>
          <w:rFonts w:ascii="Traditional Arabic" w:eastAsia="Calibri" w:hAnsi="Traditional Arabic" w:hint="cs"/>
          <w:noProof w:val="0"/>
          <w:color w:val="0000FF"/>
          <w:sz w:val="28"/>
          <w:rtl/>
        </w:rPr>
        <w:t>»</w:t>
      </w:r>
      <w:r w:rsidRPr="001678BA">
        <w:rPr>
          <w:rFonts w:ascii="Traditional Arabic" w:eastAsia="Calibri" w:hAnsi="Traditional Arabic" w:hint="cs"/>
          <w:noProof w:val="0"/>
          <w:sz w:val="28"/>
          <w:rtl/>
        </w:rPr>
        <w:t xml:space="preserve"> وقد اختلف كما ترى فيه على شهر بن حوشب ويحتمَل عندي أنه حفظه ورواه من هذه الطرق كلها وقد سمعه من بعض الصحابة وبلغه عن بعضهم فإن الأسانيد إليه جيدة وهو لا يتعمد الكذب وأصل الحديث محفوظ عن رسول الله -صلى الله عليه وسلم- كما تقدم من رواية سعيد بن زيد رضي الله عنه."</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شك شهر بن حوشب مضعف عند الجمهور وثقه بعضهم من آخر من وثقه أحمد شاكر لكن المرجح أنه ضعيف وضعفه ليس بشديد بل منجبر خلاف</w:t>
      </w:r>
      <w:r w:rsidR="005A59A0">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ا لما قاله صاحب القاموس قال شهر بن حوشب محدِّث متروك الترك شديد فلا يليق بمثل شهر.</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"وأما السلوى فقال علي بن أبي طلحة عن ابن عباس السلوى طائر شبيهة بالسماني كانوا يأكلون </w:t>
      </w:r>
      <w:r w:rsidR="005A59A0">
        <w:rPr>
          <w:rFonts w:ascii="Traditional Arabic" w:eastAsia="Calibri" w:hAnsi="Traditional Arabic" w:hint="cs"/>
          <w:noProof w:val="0"/>
          <w:sz w:val="28"/>
          <w:rtl/>
        </w:rPr>
        <w:t>منه وقال السدي في خبر ذكره عن أ</w:t>
      </w:r>
      <w:r w:rsidRPr="001678BA">
        <w:rPr>
          <w:rFonts w:ascii="Traditional Arabic" w:eastAsia="Calibri" w:hAnsi="Traditional Arabic" w:hint="cs"/>
          <w:noProof w:val="0"/>
          <w:sz w:val="28"/>
          <w:rtl/>
        </w:rPr>
        <w:t>بي مالك وعن أبي صالح عن ابن عباس وعن مرة عن ابن مسعود وعن ناس من الصحابة السلوى طائر يشبه السماني وقال ابن أبي حاتم حدثنا الحسن بن محمد بن الصبَاح.."</w:t>
      </w:r>
    </w:p>
    <w:p w:rsidR="00DD712E" w:rsidRPr="001678BA" w:rsidRDefault="00DD712E" w:rsidP="005F067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الصبَّاح.</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"ابن الصبَّاح قال عبد الصمد بن عبد الوارث قال حدثنا قرة بن خالد عن جُهْضُم."</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جهضَم جهضَم.</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"عن جَهْضَم عن ابن عباس قال السلوى هو السماني."</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DD712E" w:rsidRPr="001678BA" w:rsidRDefault="00DD712E"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السُّمَاني </w:t>
      </w:r>
      <w:r w:rsidR="009927CC">
        <w:rPr>
          <w:rFonts w:ascii="Traditional Arabic" w:eastAsia="Calibri" w:hAnsi="Traditional Arabic" w:hint="cs"/>
          <w:b w:val="0"/>
          <w:bCs w:val="0"/>
          <w:noProof w:val="0"/>
          <w:sz w:val="28"/>
          <w:rtl/>
        </w:rPr>
        <w:t>الذي</w:t>
      </w:r>
      <w:r w:rsidRPr="001678BA">
        <w:rPr>
          <w:rFonts w:ascii="Traditional Arabic" w:eastAsia="Calibri" w:hAnsi="Traditional Arabic" w:hint="cs"/>
          <w:b w:val="0"/>
          <w:bCs w:val="0"/>
          <w:noProof w:val="0"/>
          <w:sz w:val="28"/>
          <w:rtl/>
        </w:rPr>
        <w:t xml:space="preserve"> هو بضم السين.</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lastRenderedPageBreak/>
        <w:t>طالب: ...........</w:t>
      </w:r>
    </w:p>
    <w:p w:rsidR="00DD712E" w:rsidRPr="001678BA" w:rsidRDefault="00DD712E" w:rsidP="00DD712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هو ضُبِط بهذا وهذا.</w:t>
      </w:r>
    </w:p>
    <w:p w:rsidR="00E0627A" w:rsidRPr="001678BA" w:rsidRDefault="00DD712E" w:rsidP="00DD712E">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"وكذا قال مجاهد والشعبي والضحاك والحسن وعكرمة والربيع بن أنس رحمهم الله تعالى وعن عكرمة أما السلوى فطير كطير يكون بالجنة أكبر من العصفور أو نحو ذلك وقال قتادة السلوى كان من طير إلى الحمرة تحشرها عليهم الريح الجنوب وكان الرجل يذبح منها قد</w:t>
      </w:r>
      <w:r w:rsidR="005A59A0">
        <w:rPr>
          <w:rFonts w:ascii="Traditional Arabic" w:eastAsia="Calibri" w:hAnsi="Traditional Arabic" w:hint="cs"/>
          <w:noProof w:val="0"/>
          <w:sz w:val="28"/>
          <w:rtl/>
        </w:rPr>
        <w:t>ر ما يكفيه يومه ذلك فإذا تعدى فس</w:t>
      </w:r>
      <w:r w:rsidRPr="001678BA">
        <w:rPr>
          <w:rFonts w:ascii="Traditional Arabic" w:eastAsia="Calibri" w:hAnsi="Traditional Arabic" w:hint="cs"/>
          <w:noProof w:val="0"/>
          <w:sz w:val="28"/>
          <w:rtl/>
        </w:rPr>
        <w:t xml:space="preserve">د ولم يبق عنده حتى إذا كان يوم سادسه ليوم جمعته أخذ ما يكفيه ليوم سادسه ويوم سابعه لأنه كان يوم عبادة لا يشخص فيه لشيء ولا يطلبه وقال وهب بن منبه السلوى طير سمين مثل الحمام كان يأتيهم </w:t>
      </w:r>
      <w:r w:rsidR="00E0627A" w:rsidRPr="001678BA">
        <w:rPr>
          <w:rFonts w:ascii="Traditional Arabic" w:eastAsia="Calibri" w:hAnsi="Traditional Arabic" w:hint="cs"/>
          <w:noProof w:val="0"/>
          <w:sz w:val="28"/>
          <w:rtl/>
        </w:rPr>
        <w:t>فيأخذون منه من سبت إلى سبت وفي رواية عن وهب قال سألت بنو إسرائيل موسى عليه السلام لحم</w:t>
      </w:r>
      <w:r w:rsidR="005A59A0">
        <w:rPr>
          <w:rFonts w:ascii="Traditional Arabic" w:eastAsia="Calibri" w:hAnsi="Traditional Arabic" w:hint="cs"/>
          <w:noProof w:val="0"/>
          <w:sz w:val="28"/>
          <w:rtl/>
        </w:rPr>
        <w:t>ً</w:t>
      </w:r>
      <w:r w:rsidR="00E0627A" w:rsidRPr="001678BA">
        <w:rPr>
          <w:rFonts w:ascii="Traditional Arabic" w:eastAsia="Calibri" w:hAnsi="Traditional Arabic" w:hint="cs"/>
          <w:noProof w:val="0"/>
          <w:sz w:val="28"/>
          <w:rtl/>
        </w:rPr>
        <w:t>ا فقال الله لأطعمنهم من أقل لحم يعلم في الأرض فأرسل عليهم ريح</w:t>
      </w:r>
      <w:r w:rsidR="005A59A0">
        <w:rPr>
          <w:rFonts w:ascii="Traditional Arabic" w:eastAsia="Calibri" w:hAnsi="Traditional Arabic" w:hint="cs"/>
          <w:noProof w:val="0"/>
          <w:sz w:val="28"/>
          <w:rtl/>
        </w:rPr>
        <w:t>ً</w:t>
      </w:r>
      <w:r w:rsidR="00E0627A" w:rsidRPr="001678BA">
        <w:rPr>
          <w:rFonts w:ascii="Traditional Arabic" w:eastAsia="Calibri" w:hAnsi="Traditional Arabic" w:hint="cs"/>
          <w:noProof w:val="0"/>
          <w:sz w:val="28"/>
          <w:rtl/>
        </w:rPr>
        <w:t>ا فأذرت عند مساكنهم السلوى وهو الس</w:t>
      </w:r>
      <w:r w:rsidR="005A59A0">
        <w:rPr>
          <w:rFonts w:ascii="Traditional Arabic" w:eastAsia="Calibri" w:hAnsi="Traditional Arabic" w:hint="cs"/>
          <w:noProof w:val="0"/>
          <w:sz w:val="28"/>
          <w:rtl/>
        </w:rPr>
        <w:t>َّ</w:t>
      </w:r>
      <w:r w:rsidR="00E0627A" w:rsidRPr="001678BA">
        <w:rPr>
          <w:rFonts w:ascii="Traditional Arabic" w:eastAsia="Calibri" w:hAnsi="Traditional Arabic" w:hint="cs"/>
          <w:noProof w:val="0"/>
          <w:sz w:val="28"/>
          <w:rtl/>
        </w:rPr>
        <w:t>ماني مثل ميل في ميل قيد رمح في السماء فخبأوا في الغد فنتن اللحم وخنز الخبز وقال السدي لما دخل بنو إسرائيل التيه."</w:t>
      </w:r>
    </w:p>
    <w:p w:rsidR="00E0627A" w:rsidRPr="001678BA" w:rsidRDefault="00E0627A" w:rsidP="00DD712E">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ومثل هذا المتلقى عن وهب عن بني إسرائيل لا يصدق ولا يكذَّب.</w:t>
      </w:r>
    </w:p>
    <w:p w:rsidR="00DD712E" w:rsidRPr="001678BA" w:rsidRDefault="00E0627A" w:rsidP="001678B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"وقال السدي لما دخل بنو إسرائيل التيه </w:t>
      </w:r>
      <w:r w:rsidR="00DD712E" w:rsidRPr="001678BA">
        <w:rPr>
          <w:rFonts w:ascii="Traditional Arabic" w:eastAsia="Calibri" w:hAnsi="Traditional Arabic" w:hint="cs"/>
          <w:noProof w:val="0"/>
          <w:vanish/>
          <w:sz w:val="28"/>
          <w:rtl/>
        </w:rPr>
        <w:t xml:space="preserve">ان </w:t>
      </w:r>
      <w:r w:rsidRPr="001678BA">
        <w:rPr>
          <w:rFonts w:ascii="Traditional Arabic" w:eastAsia="Calibri" w:hAnsi="Traditional Arabic" w:hint="cs"/>
          <w:noProof w:val="0"/>
          <w:sz w:val="28"/>
          <w:rtl/>
        </w:rPr>
        <w:t>قالوا لموسى عليه السلام كيف لنا بما هاهنا أين الطعام؟! فأنزل الله عليهم المن فكان يسقط على الشجر الزنجبيل والسلوى وهو طائر يشبه السماني أكبر منه فكان يأتي أحدهم فينظر إلى الطير فإن كان سمين</w:t>
      </w:r>
      <w:r w:rsidR="00E82F7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ذبحه وإلا أرسله فإذا سمن أتاه فقالوا هذا الطعام فأين الشراب فأُمر موسى فضرب بعصاه الحجر فانفجرت منه اثنتا عشرة عين</w:t>
      </w:r>
      <w:r w:rsidR="00E82F7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 xml:space="preserve">ا فشرب كل سبط من عين فقالوا هذا الشراب فأين الظل فظُلِّل عليهم الغمام فقالوا هذا الظل فأين اللباس فكانت ثيابهم تطول معهم كما يطول الصبيان ولا يتخرق لهم ثوب فذلك قوله تعالى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وَظَلَّلْنَا</w:t>
      </w:r>
      <w:r w:rsidR="00665006" w:rsidRPr="00BC3D35">
        <w:rPr>
          <w:rStyle w:val="-"/>
          <w:color w:val="FF0000"/>
          <w:sz w:val="28"/>
          <w:szCs w:val="28"/>
          <w:rtl/>
        </w:rPr>
        <w:t xml:space="preserve"> عَلَيْكُمُ الْغَمَامَ وَأَنزَلْنَا عَلَيْكُمُ الْمَنَّ وَالسَّلْوَى</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وقوله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وَإِذِ</w:t>
      </w:r>
      <w:r w:rsidR="00665006" w:rsidRPr="00BC3D35">
        <w:rPr>
          <w:rStyle w:val="-"/>
          <w:color w:val="FF0000"/>
          <w:sz w:val="28"/>
          <w:szCs w:val="28"/>
          <w:rtl/>
        </w:rPr>
        <w:t xml:space="preserve"> اسْتَسْقَى مُوسَى لِقَوْمِهِ فَقُلْنَا اضْرِب بِّعَصَاكَ الْحَجَرَ فَانفَجَرَتْ مِنْهُ اثْنَتَا عَشْرَةَ عَيْناً</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60]</w:t>
      </w:r>
      <w:r w:rsidRPr="001678BA">
        <w:rPr>
          <w:rFonts w:ascii="Traditional Arabic" w:eastAsia="Calibri" w:hAnsi="Traditional Arabic" w:hint="cs"/>
          <w:noProof w:val="0"/>
          <w:sz w:val="28"/>
          <w:rtl/>
        </w:rPr>
        <w:t xml:space="preserve"> قد علم كل أناس مشربهم الآية وروي عن وهب بن منبه وعبد الرحمن بن زيد بن أسلم نحو ما قاله السدي وقال سنيد عن حجاج عن ابن جريج قال قال ابن عباس خ</w:t>
      </w:r>
      <w:r w:rsidR="00E82F7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لق لهم في التيه ثياب لا تخرق ولا تدرن قال ابن جرير.."</w:t>
      </w:r>
    </w:p>
    <w:p w:rsidR="00E0627A" w:rsidRPr="001678BA" w:rsidRDefault="00E0627A" w:rsidP="00E0627A">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جريج.</w:t>
      </w:r>
    </w:p>
    <w:p w:rsidR="00E0627A" w:rsidRPr="001678BA" w:rsidRDefault="00E0627A" w:rsidP="00E0627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 ابن جريج وكان الرجل إذا أخذ من المن والسلوى فوق طعام يوم فسد إلا أنهم كانوا يأخذون في يوم الجمعة</w:t>
      </w:r>
      <w:r w:rsidR="00E82F74">
        <w:rPr>
          <w:rFonts w:ascii="Traditional Arabic" w:eastAsia="Calibri" w:hAnsi="Traditional Arabic" w:hint="cs"/>
          <w:noProof w:val="0"/>
          <w:sz w:val="28"/>
          <w:rtl/>
        </w:rPr>
        <w:t xml:space="preserve"> طعام يوم السبت فلا يصب</w:t>
      </w:r>
      <w:r w:rsidRPr="001678BA">
        <w:rPr>
          <w:rFonts w:ascii="Traditional Arabic" w:eastAsia="Calibri" w:hAnsi="Traditional Arabic" w:hint="cs"/>
          <w:noProof w:val="0"/>
          <w:sz w:val="28"/>
          <w:rtl/>
        </w:rPr>
        <w:t>ح فاسد</w:t>
      </w:r>
      <w:r w:rsidR="00E82F74">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 قال ابن عطية السلوى طير بإجماع المفسرين وقد غلط الهذلي في قوله إنه العسل وأنشد في ذلك مستشهد</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w:t>
      </w:r>
    </w:p>
    <w:tbl>
      <w:tblPr>
        <w:bidiVisual/>
        <w:tblW w:w="7937" w:type="dxa"/>
        <w:jc w:val="center"/>
        <w:tblLayout w:type="fixed"/>
        <w:tblLook w:val="0000" w:firstRow="0" w:lastRow="0" w:firstColumn="0" w:lastColumn="0" w:noHBand="0" w:noVBand="0"/>
      </w:tblPr>
      <w:tblGrid>
        <w:gridCol w:w="3685"/>
        <w:gridCol w:w="567"/>
        <w:gridCol w:w="3685"/>
      </w:tblGrid>
      <w:tr w:rsidR="00665006" w:rsidRPr="001678BA" w:rsidTr="00665006">
        <w:trPr>
          <w:trHeight w:hRule="exact" w:val="510"/>
          <w:jc w:val="center"/>
        </w:trPr>
        <w:tc>
          <w:tcPr>
            <w:tcW w:w="3685" w:type="dxa"/>
            <w:shd w:val="clear" w:color="auto" w:fill="auto"/>
          </w:tcPr>
          <w:p w:rsidR="00665006" w:rsidRPr="00BC3D35" w:rsidRDefault="00665006" w:rsidP="00665006">
            <w:pPr>
              <w:pStyle w:val="a"/>
              <w:rPr>
                <w:rFonts w:eastAsia="Calibri" w:cs="Simplified Arabic"/>
                <w:b/>
                <w:bCs/>
                <w:sz w:val="28"/>
                <w:szCs w:val="28"/>
                <w:rtl/>
              </w:rPr>
            </w:pPr>
            <w:r w:rsidRPr="00BC3D35">
              <w:rPr>
                <w:rFonts w:eastAsia="Calibri" w:cs="Simplified Arabic" w:hint="cs"/>
                <w:b/>
                <w:bCs/>
                <w:sz w:val="28"/>
                <w:szCs w:val="28"/>
                <w:rtl/>
              </w:rPr>
              <w:lastRenderedPageBreak/>
              <w:t>وقاسمهما بالله جهد</w:t>
            </w:r>
            <w:r w:rsidR="00FA1291">
              <w:rPr>
                <w:rFonts w:eastAsia="Calibri" w:cs="Simplified Arabic" w:hint="cs"/>
                <w:b/>
                <w:bCs/>
                <w:sz w:val="28"/>
                <w:szCs w:val="28"/>
                <w:rtl/>
              </w:rPr>
              <w:t>ً</w:t>
            </w:r>
            <w:r w:rsidRPr="00BC3D35">
              <w:rPr>
                <w:rFonts w:eastAsia="Calibri" w:cs="Simplified Arabic" w:hint="cs"/>
                <w:b/>
                <w:bCs/>
                <w:sz w:val="28"/>
                <w:szCs w:val="28"/>
                <w:rtl/>
              </w:rPr>
              <w:t>ا لأنتم</w:t>
            </w:r>
            <w:r w:rsidRPr="00BC3D35">
              <w:rPr>
                <w:rFonts w:eastAsia="Calibri" w:cs="Simplified Arabic"/>
                <w:b/>
                <w:bCs/>
                <w:sz w:val="28"/>
                <w:szCs w:val="28"/>
                <w:rtl/>
              </w:rPr>
              <w:br/>
            </w:r>
          </w:p>
        </w:tc>
        <w:tc>
          <w:tcPr>
            <w:tcW w:w="567" w:type="dxa"/>
          </w:tcPr>
          <w:p w:rsidR="00665006" w:rsidRPr="00BC3D35" w:rsidRDefault="00665006" w:rsidP="00665006">
            <w:pPr>
              <w:pStyle w:val="a"/>
              <w:rPr>
                <w:rFonts w:eastAsia="Calibri" w:cs="Simplified Arabic"/>
                <w:b/>
                <w:bCs/>
                <w:sz w:val="28"/>
                <w:szCs w:val="28"/>
                <w:rtl/>
              </w:rPr>
            </w:pPr>
          </w:p>
        </w:tc>
        <w:tc>
          <w:tcPr>
            <w:tcW w:w="3685" w:type="dxa"/>
            <w:shd w:val="clear" w:color="auto" w:fill="auto"/>
          </w:tcPr>
          <w:p w:rsidR="00665006" w:rsidRPr="00BC3D35" w:rsidRDefault="009731CA" w:rsidP="00665006">
            <w:pPr>
              <w:pStyle w:val="a"/>
              <w:rPr>
                <w:rFonts w:eastAsia="Calibri" w:cs="Simplified Arabic"/>
                <w:b/>
                <w:bCs/>
                <w:sz w:val="28"/>
                <w:szCs w:val="28"/>
                <w:rtl/>
              </w:rPr>
            </w:pPr>
            <w:r w:rsidRPr="00BC3D35">
              <w:rPr>
                <w:rFonts w:eastAsia="Calibri" w:cs="Simplified Arabic"/>
                <w:b/>
                <w:bCs/>
                <w:color w:val="808000"/>
                <w:sz w:val="28"/>
                <w:szCs w:val="28"/>
                <w:rtl/>
              </w:rPr>
              <w:fldChar w:fldCharType="begin"/>
            </w:r>
            <w:r w:rsidR="00665006" w:rsidRPr="00BC3D35">
              <w:rPr>
                <w:rFonts w:cs="Simplified Arabic"/>
                <w:b/>
                <w:bCs/>
                <w:color w:val="808000"/>
                <w:sz w:val="28"/>
                <w:szCs w:val="28"/>
              </w:rPr>
              <w:instrText xml:space="preserve"> XE "08-</w:instrText>
            </w:r>
            <w:r w:rsidR="00665006" w:rsidRPr="00BC3D35">
              <w:rPr>
                <w:rFonts w:cs="Simplified Arabic"/>
                <w:b/>
                <w:bCs/>
                <w:color w:val="808000"/>
                <w:sz w:val="28"/>
                <w:szCs w:val="28"/>
                <w:rtl/>
              </w:rPr>
              <w:instrText xml:space="preserve">فهرس القصائد العامة:وقاسمهما بالله جهدا لأنتم *ألذ من السلوى إذا ما أشورها </w:instrText>
            </w:r>
            <w:r w:rsidR="00665006" w:rsidRPr="00BC3D35">
              <w:rPr>
                <w:rFonts w:cs="Simplified Arabic"/>
                <w:b/>
                <w:bCs/>
                <w:color w:val="808000"/>
                <w:sz w:val="28"/>
                <w:szCs w:val="28"/>
              </w:rPr>
              <w:cr/>
              <w:instrText xml:space="preserve">" </w:instrText>
            </w:r>
            <w:r w:rsidRPr="00BC3D35">
              <w:rPr>
                <w:rFonts w:eastAsia="Calibri" w:cs="Simplified Arabic"/>
                <w:b/>
                <w:bCs/>
                <w:color w:val="808000"/>
                <w:sz w:val="28"/>
                <w:szCs w:val="28"/>
                <w:rtl/>
              </w:rPr>
              <w:fldChar w:fldCharType="end"/>
            </w:r>
            <w:r w:rsidR="00665006" w:rsidRPr="00BC3D35">
              <w:rPr>
                <w:rFonts w:eastAsia="Calibri" w:cs="Simplified Arabic" w:hint="cs"/>
                <w:b/>
                <w:bCs/>
                <w:sz w:val="28"/>
                <w:szCs w:val="28"/>
                <w:rtl/>
              </w:rPr>
              <w:t>ألذ من السلوى إذا ما أشورها</w:t>
            </w:r>
            <w:r w:rsidR="00665006" w:rsidRPr="00BC3D35">
              <w:rPr>
                <w:rFonts w:eastAsia="Calibri" w:cs="Simplified Arabic"/>
                <w:b/>
                <w:bCs/>
                <w:sz w:val="28"/>
                <w:szCs w:val="28"/>
                <w:rtl/>
              </w:rPr>
              <w:br/>
            </w:r>
          </w:p>
        </w:tc>
      </w:tr>
    </w:tbl>
    <w:p w:rsidR="00E0627A" w:rsidRPr="001678BA" w:rsidRDefault="00E0627A" w:rsidP="00E0627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 فظن أن السلوى عسلا</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 xml:space="preserve"> قال القرطبي.."</w:t>
      </w:r>
    </w:p>
    <w:p w:rsidR="00E0627A" w:rsidRPr="001678BA" w:rsidRDefault="00E0627A" w:rsidP="00E0627A">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فظن..</w:t>
      </w:r>
    </w:p>
    <w:p w:rsidR="00E0627A" w:rsidRPr="001678BA" w:rsidRDefault="00E0627A" w:rsidP="00E0627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أن السلوى عسلا..</w:t>
      </w:r>
    </w:p>
    <w:p w:rsidR="00E0627A" w:rsidRPr="001678BA" w:rsidRDefault="00E0627A" w:rsidP="00E0627A">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أن للسلوى عسلا</w:t>
      </w:r>
      <w:r w:rsidR="00BC3D35">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 xml:space="preserve"> أن للسلوى عسلا</w:t>
      </w:r>
      <w:r w:rsidR="00BC3D35">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 لأنه ما يستقيم أن السلوى عسلا</w:t>
      </w:r>
      <w:r w:rsidR="00FA1291">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 xml:space="preserve"> إذا كان السلوى عسلٌ فما</w:t>
      </w:r>
      <w:r w:rsidR="009927CC">
        <w:rPr>
          <w:rFonts w:ascii="Traditional Arabic" w:eastAsia="Calibri" w:hAnsi="Traditional Arabic" w:hint="cs"/>
          <w:b w:val="0"/>
          <w:bCs w:val="0"/>
          <w:noProof w:val="0"/>
          <w:sz w:val="28"/>
          <w:rtl/>
        </w:rPr>
        <w:t xml:space="preserve"> </w:t>
      </w:r>
      <w:r w:rsidRPr="001678BA">
        <w:rPr>
          <w:rFonts w:ascii="Traditional Arabic" w:eastAsia="Calibri" w:hAnsi="Traditional Arabic" w:hint="cs"/>
          <w:b w:val="0"/>
          <w:bCs w:val="0"/>
          <w:noProof w:val="0"/>
          <w:sz w:val="28"/>
          <w:rtl/>
        </w:rPr>
        <w:t>دام عسلا أن للسلوى عسلا اسم إن.</w:t>
      </w:r>
    </w:p>
    <w:p w:rsidR="00E0627A" w:rsidRPr="001678BA" w:rsidRDefault="00E0627A"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طالب: </w:t>
      </w:r>
      <w:r w:rsidR="007E3D24" w:rsidRPr="001678BA">
        <w:rPr>
          <w:rFonts w:ascii="Traditional Arabic" w:eastAsia="Calibri" w:hAnsi="Traditional Arabic" w:hint="cs"/>
          <w:noProof w:val="0"/>
          <w:sz w:val="28"/>
          <w:rtl/>
        </w:rPr>
        <w:t>ظن يا شيخ</w:t>
      </w:r>
      <w:r w:rsidRPr="001678BA">
        <w:rPr>
          <w:rFonts w:ascii="Traditional Arabic" w:eastAsia="Calibri" w:hAnsi="Traditional Arabic" w:hint="cs"/>
          <w:noProof w:val="0"/>
          <w:sz w:val="28"/>
          <w:rtl/>
        </w:rPr>
        <w:t>...</w:t>
      </w:r>
    </w:p>
    <w:p w:rsidR="00E0627A" w:rsidRPr="001678BA" w:rsidRDefault="007E3D24" w:rsidP="00E0627A">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أي نعم مفعول ظن الثاني.</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7E3D24" w:rsidRPr="001678BA" w:rsidRDefault="007E3D24" w:rsidP="00E0627A">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لا، هي أصلها مبتدأ وخبر.. عندنا فظن أن للسلوى عسلا</w:t>
      </w:r>
      <w:r w:rsidR="00FA1291">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فظن السلوى عسلا</w:t>
      </w:r>
      <w:r w:rsidR="00FA1291">
        <w:rPr>
          <w:rFonts w:ascii="Traditional Arabic" w:eastAsia="Calibri" w:hAnsi="Traditional Arabic" w:hint="cs"/>
          <w:noProof w:val="0"/>
          <w:sz w:val="28"/>
          <w:rtl/>
        </w:rPr>
        <w:t>ً</w:t>
      </w:r>
      <w:r w:rsidRPr="001678BA">
        <w:rPr>
          <w:rFonts w:ascii="Traditional Arabic" w:eastAsia="Calibri" w:hAnsi="Traditional Arabic" w:hint="cs"/>
          <w:noProof w:val="0"/>
          <w:sz w:val="28"/>
          <w:rtl/>
        </w:rPr>
        <w:t>.. وبدون أن..</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أن السلوى عسلٌ لأنه لو قال عسلا</w:t>
      </w:r>
      <w:r w:rsidR="00FA1291">
        <w:rPr>
          <w:rFonts w:ascii="Traditional Arabic" w:eastAsia="Calibri" w:hAnsi="Traditional Arabic" w:hint="cs"/>
          <w:b w:val="0"/>
          <w:bCs w:val="0"/>
          <w:noProof w:val="0"/>
          <w:sz w:val="28"/>
          <w:rtl/>
        </w:rPr>
        <w:t>ً</w:t>
      </w:r>
      <w:r w:rsidRPr="001678BA">
        <w:rPr>
          <w:rFonts w:ascii="Traditional Arabic" w:eastAsia="Calibri" w:hAnsi="Traditional Arabic" w:hint="cs"/>
          <w:b w:val="0"/>
          <w:bCs w:val="0"/>
          <w:noProof w:val="0"/>
          <w:sz w:val="28"/>
          <w:rtl/>
        </w:rPr>
        <w:t xml:space="preserve"> لا بد أن تكون للسلوى.</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"قال القرطبي دعوى الإجماع لا تصح لأن المؤرج أحد علماء اللغة والتفسير قال إنه العسل واستدل ببيت الهذلي هذا وذكر أنه كذلك في لغة كنانة لأنه يسلَّى بها.."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يسلَى يسلَى ما هو يسلَّى به.</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"يس</w:t>
      </w:r>
      <w:r w:rsidR="00FA1291">
        <w:rPr>
          <w:rFonts w:ascii="Traditional Arabic" w:eastAsia="Calibri" w:hAnsi="Traditional Arabic" w:hint="cs"/>
          <w:noProof w:val="0"/>
          <w:sz w:val="28"/>
          <w:rtl/>
        </w:rPr>
        <w:t>ْ</w:t>
      </w:r>
      <w:r w:rsidRPr="001678BA">
        <w:rPr>
          <w:rFonts w:ascii="Traditional Arabic" w:eastAsia="Calibri" w:hAnsi="Traditional Arabic" w:hint="cs"/>
          <w:noProof w:val="0"/>
          <w:sz w:val="28"/>
          <w:rtl/>
        </w:rPr>
        <w:t>لَى به لأنه عين سلوان وقال الجوهري السلوى العسل واستشهد ببيت الهذلي أيض</w:t>
      </w:r>
      <w:r w:rsidR="00BC3D35">
        <w:rPr>
          <w:rFonts w:ascii="Traditional Arabic" w:eastAsia="Calibri" w:hAnsi="Traditional Arabic" w:hint="cs"/>
          <w:noProof w:val="0"/>
          <w:sz w:val="28"/>
          <w:rtl/>
        </w:rPr>
        <w:t>ً</w:t>
      </w:r>
      <w:r w:rsidRPr="001678BA">
        <w:rPr>
          <w:rFonts w:ascii="Traditional Arabic" w:eastAsia="Calibri" w:hAnsi="Traditional Arabic" w:hint="cs"/>
          <w:noProof w:val="0"/>
          <w:sz w:val="28"/>
          <w:rtl/>
        </w:rPr>
        <w:t>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أئمة اللغة أئمة اللغة يستدلون ببيت الهذلي وابن عطية يضعف القول يضعف قول الهذلي نفسه.</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"والسلوانة بالضم خرزة كانوا يقولون إذا صُبَّ إذا صب عليها.."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ماء المطر.</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"ماء المطر فشربها العاشق سلى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665006" w:rsidRPr="001678BA" w:rsidTr="00665006">
        <w:trPr>
          <w:trHeight w:hRule="exact" w:val="510"/>
          <w:jc w:val="center"/>
        </w:trPr>
        <w:tc>
          <w:tcPr>
            <w:tcW w:w="3685" w:type="dxa"/>
            <w:shd w:val="clear" w:color="auto" w:fill="auto"/>
          </w:tcPr>
          <w:p w:rsidR="00665006" w:rsidRPr="00B60E1F" w:rsidRDefault="00665006" w:rsidP="00665006">
            <w:pPr>
              <w:pStyle w:val="a"/>
              <w:rPr>
                <w:rFonts w:eastAsia="Calibri" w:cs="Simplified Arabic"/>
                <w:b/>
                <w:bCs/>
                <w:sz w:val="28"/>
                <w:szCs w:val="28"/>
                <w:rtl/>
              </w:rPr>
            </w:pPr>
            <w:r w:rsidRPr="00B60E1F">
              <w:rPr>
                <w:rFonts w:eastAsia="Calibri" w:cs="Simplified Arabic" w:hint="cs"/>
                <w:b/>
                <w:bCs/>
                <w:sz w:val="28"/>
                <w:szCs w:val="28"/>
                <w:rtl/>
              </w:rPr>
              <w:t>شربت على سلوانة ماء مزنة</w:t>
            </w:r>
            <w:r w:rsidRPr="00B60E1F">
              <w:rPr>
                <w:rFonts w:eastAsia="Calibri" w:cs="Simplified Arabic"/>
                <w:b/>
                <w:bCs/>
                <w:sz w:val="28"/>
                <w:szCs w:val="28"/>
                <w:rtl/>
              </w:rPr>
              <w:br/>
            </w:r>
          </w:p>
        </w:tc>
        <w:tc>
          <w:tcPr>
            <w:tcW w:w="567" w:type="dxa"/>
          </w:tcPr>
          <w:p w:rsidR="00665006" w:rsidRPr="00B60E1F" w:rsidRDefault="00665006" w:rsidP="00665006">
            <w:pPr>
              <w:pStyle w:val="a"/>
              <w:rPr>
                <w:rFonts w:eastAsia="Calibri" w:cs="Simplified Arabic"/>
                <w:b/>
                <w:bCs/>
                <w:sz w:val="28"/>
                <w:szCs w:val="28"/>
                <w:rtl/>
              </w:rPr>
            </w:pPr>
          </w:p>
        </w:tc>
        <w:tc>
          <w:tcPr>
            <w:tcW w:w="3685" w:type="dxa"/>
            <w:shd w:val="clear" w:color="auto" w:fill="auto"/>
          </w:tcPr>
          <w:p w:rsidR="00665006" w:rsidRPr="00B60E1F" w:rsidRDefault="009731CA" w:rsidP="00665006">
            <w:pPr>
              <w:pStyle w:val="a"/>
              <w:rPr>
                <w:rFonts w:eastAsia="Calibri" w:cs="Simplified Arabic"/>
                <w:b/>
                <w:bCs/>
                <w:sz w:val="28"/>
                <w:szCs w:val="28"/>
                <w:rtl/>
              </w:rPr>
            </w:pPr>
            <w:r w:rsidRPr="00B60E1F">
              <w:rPr>
                <w:rFonts w:eastAsia="Calibri" w:cs="Simplified Arabic"/>
                <w:b/>
                <w:bCs/>
                <w:color w:val="808000"/>
                <w:sz w:val="28"/>
                <w:szCs w:val="28"/>
                <w:rtl/>
              </w:rPr>
              <w:fldChar w:fldCharType="begin"/>
            </w:r>
            <w:r w:rsidR="00665006" w:rsidRPr="00B60E1F">
              <w:rPr>
                <w:rFonts w:cs="Simplified Arabic"/>
                <w:b/>
                <w:bCs/>
                <w:color w:val="808000"/>
                <w:sz w:val="28"/>
                <w:szCs w:val="28"/>
              </w:rPr>
              <w:instrText xml:space="preserve"> XE "08-</w:instrText>
            </w:r>
            <w:r w:rsidR="00665006" w:rsidRPr="00B60E1F">
              <w:rPr>
                <w:rFonts w:cs="Simplified Arabic"/>
                <w:b/>
                <w:bCs/>
                <w:color w:val="808000"/>
                <w:sz w:val="28"/>
                <w:szCs w:val="28"/>
                <w:rtl/>
              </w:rPr>
              <w:instrText>فهرس القصائد العامة</w:instrText>
            </w:r>
            <w:r w:rsidR="00665006" w:rsidRPr="00B60E1F">
              <w:rPr>
                <w:rFonts w:cs="Simplified Arabic"/>
                <w:b/>
                <w:bCs/>
                <w:color w:val="808000"/>
                <w:sz w:val="28"/>
                <w:szCs w:val="28"/>
              </w:rPr>
              <w:instrText>:</w:instrText>
            </w:r>
            <w:r w:rsidR="00665006" w:rsidRPr="00B60E1F">
              <w:rPr>
                <w:rFonts w:cs="Simplified Arabic"/>
                <w:b/>
                <w:bCs/>
                <w:color w:val="808000"/>
                <w:sz w:val="28"/>
                <w:szCs w:val="28"/>
                <w:rtl/>
              </w:rPr>
              <w:instrText xml:space="preserve">شربت على سلوانة ماء مزنة </w:instrText>
            </w:r>
            <w:r w:rsidR="00665006" w:rsidRPr="00B60E1F">
              <w:rPr>
                <w:rFonts w:cs="Simplified Arabic"/>
                <w:b/>
                <w:bCs/>
                <w:color w:val="808000"/>
                <w:sz w:val="28"/>
                <w:szCs w:val="28"/>
              </w:rPr>
              <w:instrText>*...............................</w:instrText>
            </w:r>
            <w:r w:rsidR="00665006" w:rsidRPr="00B60E1F">
              <w:rPr>
                <w:rFonts w:cs="Simplified Arabic"/>
                <w:b/>
                <w:bCs/>
                <w:color w:val="808000"/>
                <w:sz w:val="28"/>
                <w:szCs w:val="28"/>
                <w:rtl/>
              </w:rPr>
              <w:instrText xml:space="preserve"> </w:instrText>
            </w:r>
            <w:r w:rsidR="00665006" w:rsidRPr="00B60E1F">
              <w:rPr>
                <w:rFonts w:cs="Simplified Arabic"/>
                <w:b/>
                <w:bCs/>
                <w:color w:val="808000"/>
                <w:sz w:val="28"/>
                <w:szCs w:val="28"/>
              </w:rPr>
              <w:cr/>
              <w:instrText xml:space="preserve">" </w:instrText>
            </w:r>
            <w:r w:rsidRPr="00B60E1F">
              <w:rPr>
                <w:rFonts w:eastAsia="Calibri" w:cs="Simplified Arabic"/>
                <w:b/>
                <w:bCs/>
                <w:color w:val="808000"/>
                <w:sz w:val="28"/>
                <w:szCs w:val="28"/>
                <w:rtl/>
              </w:rPr>
              <w:fldChar w:fldCharType="end"/>
            </w:r>
            <w:r w:rsidR="00665006" w:rsidRPr="00B60E1F">
              <w:rPr>
                <w:rFonts w:eastAsia="Calibri" w:cs="Simplified Arabic" w:hint="cs"/>
                <w:b/>
                <w:bCs/>
                <w:sz w:val="28"/>
                <w:szCs w:val="28"/>
                <w:rtl/>
              </w:rPr>
              <w:t>...............................</w:t>
            </w:r>
            <w:r w:rsidR="00665006" w:rsidRPr="00B60E1F">
              <w:rPr>
                <w:rFonts w:eastAsia="Calibri" w:cs="Simplified Arabic"/>
                <w:b/>
                <w:bCs/>
                <w:sz w:val="28"/>
                <w:szCs w:val="28"/>
                <w:rtl/>
              </w:rPr>
              <w:br/>
            </w:r>
          </w:p>
        </w:tc>
      </w:tr>
    </w:tbl>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إيه على سلوانةٍ.</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665006" w:rsidRPr="001678BA" w:rsidTr="00665006">
        <w:trPr>
          <w:trHeight w:hRule="exact" w:val="510"/>
          <w:jc w:val="center"/>
        </w:trPr>
        <w:tc>
          <w:tcPr>
            <w:tcW w:w="3685" w:type="dxa"/>
            <w:shd w:val="clear" w:color="auto" w:fill="auto"/>
          </w:tcPr>
          <w:p w:rsidR="00665006" w:rsidRPr="00B60E1F" w:rsidRDefault="00665006" w:rsidP="00665006">
            <w:pPr>
              <w:pStyle w:val="a"/>
              <w:rPr>
                <w:rFonts w:eastAsia="Calibri" w:cs="Simplified Arabic"/>
                <w:b/>
                <w:bCs/>
                <w:sz w:val="28"/>
                <w:szCs w:val="28"/>
                <w:rtl/>
              </w:rPr>
            </w:pPr>
            <w:r w:rsidRPr="00B60E1F">
              <w:rPr>
                <w:rFonts w:eastAsia="Calibri" w:cs="Simplified Arabic" w:hint="cs"/>
                <w:b/>
                <w:bCs/>
                <w:sz w:val="28"/>
                <w:szCs w:val="28"/>
                <w:rtl/>
              </w:rPr>
              <w:t>شربت على سلوانةٍ ماء مزنة</w:t>
            </w:r>
            <w:r w:rsidRPr="00B60E1F">
              <w:rPr>
                <w:rFonts w:eastAsia="Calibri" w:cs="Simplified Arabic"/>
                <w:b/>
                <w:bCs/>
                <w:sz w:val="28"/>
                <w:szCs w:val="28"/>
                <w:rtl/>
              </w:rPr>
              <w:br/>
            </w:r>
          </w:p>
        </w:tc>
        <w:tc>
          <w:tcPr>
            <w:tcW w:w="567" w:type="dxa"/>
          </w:tcPr>
          <w:p w:rsidR="00665006" w:rsidRPr="00B60E1F" w:rsidRDefault="00665006" w:rsidP="00665006">
            <w:pPr>
              <w:pStyle w:val="a"/>
              <w:rPr>
                <w:rFonts w:eastAsia="Calibri" w:cs="Simplified Arabic"/>
                <w:b/>
                <w:bCs/>
                <w:sz w:val="28"/>
                <w:szCs w:val="28"/>
                <w:rtl/>
              </w:rPr>
            </w:pPr>
          </w:p>
        </w:tc>
        <w:tc>
          <w:tcPr>
            <w:tcW w:w="3685" w:type="dxa"/>
            <w:shd w:val="clear" w:color="auto" w:fill="auto"/>
          </w:tcPr>
          <w:p w:rsidR="00665006" w:rsidRPr="00B60E1F" w:rsidRDefault="009731CA" w:rsidP="00665006">
            <w:pPr>
              <w:pStyle w:val="a"/>
              <w:rPr>
                <w:rFonts w:eastAsia="Calibri" w:cs="Simplified Arabic"/>
                <w:b/>
                <w:bCs/>
                <w:sz w:val="28"/>
                <w:szCs w:val="28"/>
                <w:rtl/>
              </w:rPr>
            </w:pPr>
            <w:r w:rsidRPr="00B60E1F">
              <w:rPr>
                <w:rFonts w:eastAsia="Calibri" w:cs="Simplified Arabic"/>
                <w:b/>
                <w:bCs/>
                <w:color w:val="808000"/>
                <w:sz w:val="28"/>
                <w:szCs w:val="28"/>
                <w:rtl/>
              </w:rPr>
              <w:fldChar w:fldCharType="begin"/>
            </w:r>
            <w:r w:rsidR="00665006" w:rsidRPr="00B60E1F">
              <w:rPr>
                <w:rFonts w:cs="Simplified Arabic"/>
                <w:b/>
                <w:bCs/>
                <w:color w:val="808000"/>
                <w:sz w:val="28"/>
                <w:szCs w:val="28"/>
              </w:rPr>
              <w:instrText xml:space="preserve"> XE "08-</w:instrText>
            </w:r>
            <w:r w:rsidR="00665006" w:rsidRPr="00B60E1F">
              <w:rPr>
                <w:rFonts w:cs="Simplified Arabic"/>
                <w:b/>
                <w:bCs/>
                <w:color w:val="808000"/>
                <w:sz w:val="28"/>
                <w:szCs w:val="28"/>
                <w:rtl/>
              </w:rPr>
              <w:instrText xml:space="preserve">فهرس القصائد العامة:شربت على سلوانةٍ ماء مزنة *فلا وجديد العيش يا ما أسل </w:instrText>
            </w:r>
            <w:r w:rsidR="00665006" w:rsidRPr="00B60E1F">
              <w:rPr>
                <w:rFonts w:cs="Simplified Arabic"/>
                <w:b/>
                <w:bCs/>
                <w:color w:val="808000"/>
                <w:sz w:val="28"/>
                <w:szCs w:val="28"/>
              </w:rPr>
              <w:cr/>
              <w:instrText xml:space="preserve">" </w:instrText>
            </w:r>
            <w:r w:rsidRPr="00B60E1F">
              <w:rPr>
                <w:rFonts w:eastAsia="Calibri" w:cs="Simplified Arabic"/>
                <w:b/>
                <w:bCs/>
                <w:color w:val="808000"/>
                <w:sz w:val="28"/>
                <w:szCs w:val="28"/>
                <w:rtl/>
              </w:rPr>
              <w:fldChar w:fldCharType="end"/>
            </w:r>
            <w:r w:rsidR="00665006" w:rsidRPr="00B60E1F">
              <w:rPr>
                <w:rFonts w:eastAsia="Calibri" w:cs="Simplified Arabic" w:hint="cs"/>
                <w:b/>
                <w:bCs/>
                <w:sz w:val="28"/>
                <w:szCs w:val="28"/>
                <w:rtl/>
              </w:rPr>
              <w:t>فلا وجديد العيش يا ما أسل</w:t>
            </w:r>
            <w:r w:rsidR="00665006" w:rsidRPr="00B60E1F">
              <w:rPr>
                <w:rFonts w:eastAsia="Calibri" w:cs="Simplified Arabic"/>
                <w:b/>
                <w:bCs/>
                <w:sz w:val="28"/>
                <w:szCs w:val="28"/>
                <w:rtl/>
              </w:rPr>
              <w:br/>
            </w:r>
          </w:p>
        </w:tc>
      </w:tr>
    </w:tbl>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واسم ذلك الماء السلوان وقال بعضهم السلوان يشفي الحزين فيسلو والأطباء يسمونه المفرِّج قالوا والسلوى جمع بلفظ الواحد أيضًا كما يقال سمانًا للمفرد والجمع ودفلى كذلك وقال الخليل واحده.."</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كما يقال كما يقال..</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سُمانًا أو سِمانًا..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سُمانيٌّ..</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سُمانا..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سُمانيّ..</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بالياء؟</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لا، ألف ممدودة ألف ممدودة سمانا.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كما يقال سماني للمفرد والجمع.</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"ودفلى كذلك وقال الخليل واحده.."</w:t>
      </w:r>
    </w:p>
    <w:p w:rsidR="007E3D24" w:rsidRPr="001678BA" w:rsidRDefault="009927CC"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E3D24" w:rsidRPr="001678BA">
        <w:rPr>
          <w:rFonts w:ascii="Traditional Arabic" w:eastAsia="Calibri" w:hAnsi="Traditional Arabic" w:hint="cs"/>
          <w:b w:val="0"/>
          <w:bCs w:val="0"/>
          <w:noProof w:val="0"/>
          <w:sz w:val="28"/>
          <w:rtl/>
        </w:rPr>
        <w:t xml:space="preserve"> اللفظ؟</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دفلى دال فاء لام..</w:t>
      </w:r>
    </w:p>
    <w:p w:rsidR="007E3D24" w:rsidRPr="001678BA" w:rsidRDefault="009927CC"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7E3D24" w:rsidRPr="001678BA">
        <w:rPr>
          <w:rFonts w:ascii="Traditional Arabic" w:eastAsia="Calibri" w:hAnsi="Traditional Arabic" w:hint="cs"/>
          <w:b w:val="0"/>
          <w:bCs w:val="0"/>
          <w:noProof w:val="0"/>
          <w:sz w:val="28"/>
          <w:rtl/>
        </w:rPr>
        <w:t xml:space="preserve"> عندكم؟</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عندنا ويلي كذلك لكن ويلي ما لها وجه ترى ما لها وجه كذلك وقال الخليل.</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"وقال الخليل واحده سلواة وأنشد:</w:t>
      </w:r>
    </w:p>
    <w:tbl>
      <w:tblPr>
        <w:bidiVisual/>
        <w:tblW w:w="7937" w:type="dxa"/>
        <w:jc w:val="center"/>
        <w:tblLayout w:type="fixed"/>
        <w:tblLook w:val="0000" w:firstRow="0" w:lastRow="0" w:firstColumn="0" w:lastColumn="0" w:noHBand="0" w:noVBand="0"/>
      </w:tblPr>
      <w:tblGrid>
        <w:gridCol w:w="3685"/>
        <w:gridCol w:w="567"/>
        <w:gridCol w:w="3685"/>
      </w:tblGrid>
      <w:tr w:rsidR="00665006" w:rsidRPr="00B60E1F" w:rsidTr="00665006">
        <w:trPr>
          <w:trHeight w:hRule="exact" w:val="510"/>
          <w:jc w:val="center"/>
        </w:trPr>
        <w:tc>
          <w:tcPr>
            <w:tcW w:w="3685" w:type="dxa"/>
            <w:shd w:val="clear" w:color="auto" w:fill="auto"/>
          </w:tcPr>
          <w:p w:rsidR="00665006" w:rsidRPr="00B60E1F" w:rsidRDefault="00665006" w:rsidP="00665006">
            <w:pPr>
              <w:pStyle w:val="a"/>
              <w:rPr>
                <w:rFonts w:eastAsia="Calibri" w:cs="Simplified Arabic"/>
                <w:b/>
                <w:bCs/>
                <w:sz w:val="28"/>
                <w:szCs w:val="28"/>
                <w:rtl/>
              </w:rPr>
            </w:pPr>
            <w:r w:rsidRPr="00B60E1F">
              <w:rPr>
                <w:rFonts w:eastAsia="Calibri" w:cs="Simplified Arabic" w:hint="cs"/>
                <w:b/>
                <w:bCs/>
                <w:sz w:val="28"/>
                <w:szCs w:val="28"/>
                <w:rtl/>
              </w:rPr>
              <w:t>وإني لتعروني لذكراك ه</w:t>
            </w:r>
            <w:r w:rsidR="00B60E1F">
              <w:rPr>
                <w:rFonts w:eastAsia="Calibri" w:cs="Simplified Arabic" w:hint="cs"/>
                <w:b/>
                <w:bCs/>
                <w:sz w:val="28"/>
                <w:szCs w:val="28"/>
                <w:rtl/>
              </w:rPr>
              <w:t>ِ</w:t>
            </w:r>
            <w:r w:rsidRPr="00B60E1F">
              <w:rPr>
                <w:rFonts w:eastAsia="Calibri" w:cs="Simplified Arabic" w:hint="cs"/>
                <w:b/>
                <w:bCs/>
                <w:sz w:val="28"/>
                <w:szCs w:val="28"/>
                <w:rtl/>
              </w:rPr>
              <w:t>زة</w:t>
            </w:r>
            <w:r w:rsidRPr="00B60E1F">
              <w:rPr>
                <w:rFonts w:eastAsia="Calibri" w:cs="Simplified Arabic"/>
                <w:b/>
                <w:bCs/>
                <w:sz w:val="28"/>
                <w:szCs w:val="28"/>
                <w:rtl/>
              </w:rPr>
              <w:br/>
            </w:r>
          </w:p>
        </w:tc>
        <w:tc>
          <w:tcPr>
            <w:tcW w:w="567" w:type="dxa"/>
          </w:tcPr>
          <w:p w:rsidR="00665006" w:rsidRPr="00B60E1F" w:rsidRDefault="00665006" w:rsidP="00665006">
            <w:pPr>
              <w:pStyle w:val="a"/>
              <w:rPr>
                <w:rFonts w:eastAsia="Calibri" w:cs="Simplified Arabic"/>
                <w:b/>
                <w:bCs/>
                <w:sz w:val="28"/>
                <w:szCs w:val="28"/>
                <w:rtl/>
              </w:rPr>
            </w:pPr>
          </w:p>
        </w:tc>
        <w:tc>
          <w:tcPr>
            <w:tcW w:w="3685" w:type="dxa"/>
            <w:shd w:val="clear" w:color="auto" w:fill="auto"/>
          </w:tcPr>
          <w:p w:rsidR="00665006" w:rsidRPr="00B60E1F" w:rsidRDefault="009731CA" w:rsidP="00665006">
            <w:pPr>
              <w:pStyle w:val="a"/>
              <w:rPr>
                <w:rFonts w:eastAsia="Calibri" w:cs="Simplified Arabic"/>
                <w:b/>
                <w:bCs/>
                <w:sz w:val="28"/>
                <w:szCs w:val="28"/>
                <w:rtl/>
              </w:rPr>
            </w:pPr>
            <w:r w:rsidRPr="00B60E1F">
              <w:rPr>
                <w:rFonts w:eastAsia="Calibri" w:cs="Simplified Arabic"/>
                <w:b/>
                <w:bCs/>
                <w:color w:val="808000"/>
                <w:sz w:val="28"/>
                <w:szCs w:val="28"/>
                <w:rtl/>
              </w:rPr>
              <w:fldChar w:fldCharType="begin"/>
            </w:r>
            <w:r w:rsidR="00665006" w:rsidRPr="00B60E1F">
              <w:rPr>
                <w:rFonts w:cs="Simplified Arabic"/>
                <w:b/>
                <w:bCs/>
                <w:color w:val="808000"/>
                <w:sz w:val="28"/>
                <w:szCs w:val="28"/>
              </w:rPr>
              <w:instrText xml:space="preserve"> XE "08-</w:instrText>
            </w:r>
            <w:r w:rsidR="00665006" w:rsidRPr="00B60E1F">
              <w:rPr>
                <w:rFonts w:cs="Simplified Arabic"/>
                <w:b/>
                <w:bCs/>
                <w:color w:val="808000"/>
                <w:sz w:val="28"/>
                <w:szCs w:val="28"/>
                <w:rtl/>
              </w:rPr>
              <w:instrText xml:space="preserve">فهرس القصائد العامة:وإني لتعروني لذكراك هزة *كما انتفض السلواة من بذل القطر </w:instrText>
            </w:r>
            <w:r w:rsidR="00665006" w:rsidRPr="00B60E1F">
              <w:rPr>
                <w:rFonts w:cs="Simplified Arabic"/>
                <w:b/>
                <w:bCs/>
                <w:color w:val="808000"/>
                <w:sz w:val="28"/>
                <w:szCs w:val="28"/>
              </w:rPr>
              <w:cr/>
              <w:instrText xml:space="preserve">" </w:instrText>
            </w:r>
            <w:r w:rsidRPr="00B60E1F">
              <w:rPr>
                <w:rFonts w:eastAsia="Calibri" w:cs="Simplified Arabic"/>
                <w:b/>
                <w:bCs/>
                <w:color w:val="808000"/>
                <w:sz w:val="28"/>
                <w:szCs w:val="28"/>
                <w:rtl/>
              </w:rPr>
              <w:fldChar w:fldCharType="end"/>
            </w:r>
            <w:r w:rsidR="00B60E1F">
              <w:rPr>
                <w:rFonts w:eastAsia="Calibri" w:cs="Simplified Arabic" w:hint="cs"/>
                <w:b/>
                <w:bCs/>
                <w:sz w:val="28"/>
                <w:szCs w:val="28"/>
                <w:rtl/>
              </w:rPr>
              <w:t>كما انتفض السلواة من بل</w:t>
            </w:r>
            <w:r w:rsidR="00665006" w:rsidRPr="00B60E1F">
              <w:rPr>
                <w:rFonts w:eastAsia="Calibri" w:cs="Simplified Arabic" w:hint="cs"/>
                <w:b/>
                <w:bCs/>
                <w:sz w:val="28"/>
                <w:szCs w:val="28"/>
                <w:rtl/>
              </w:rPr>
              <w:t>ل القطر</w:t>
            </w:r>
            <w:r w:rsidR="00665006" w:rsidRPr="00B60E1F">
              <w:rPr>
                <w:rFonts w:eastAsia="Calibri" w:cs="Simplified Arabic"/>
                <w:b/>
                <w:bCs/>
                <w:sz w:val="28"/>
                <w:szCs w:val="28"/>
                <w:rtl/>
              </w:rPr>
              <w:br/>
            </w:r>
          </w:p>
        </w:tc>
      </w:tr>
    </w:tbl>
    <w:p w:rsidR="008A6A70" w:rsidRPr="001678BA" w:rsidRDefault="008A6A70" w:rsidP="008A6A7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w:t>
      </w:r>
    </w:p>
    <w:p w:rsidR="008A6A70" w:rsidRPr="001678BA" w:rsidRDefault="007E3D24"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lastRenderedPageBreak/>
        <w:t>البيت من شواهد شروح الألفية</w:t>
      </w:r>
      <w:r w:rsidR="008A6A70" w:rsidRPr="001678BA">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665006" w:rsidRPr="001678BA" w:rsidTr="00665006">
        <w:trPr>
          <w:trHeight w:hRule="exact" w:val="510"/>
          <w:jc w:val="center"/>
        </w:trPr>
        <w:tc>
          <w:tcPr>
            <w:tcW w:w="3685" w:type="dxa"/>
            <w:shd w:val="clear" w:color="auto" w:fill="auto"/>
          </w:tcPr>
          <w:p w:rsidR="00665006" w:rsidRPr="001678BA" w:rsidRDefault="00665006" w:rsidP="00665006">
            <w:pPr>
              <w:pStyle w:val="a"/>
              <w:rPr>
                <w:rFonts w:eastAsia="Calibri" w:cs="Simplified Arabic"/>
                <w:b/>
                <w:bCs/>
                <w:sz w:val="28"/>
                <w:szCs w:val="28"/>
                <w:rtl/>
              </w:rPr>
            </w:pPr>
            <w:r w:rsidRPr="001678BA">
              <w:rPr>
                <w:rFonts w:eastAsia="Calibri" w:cs="Simplified Arabic" w:hint="cs"/>
                <w:sz w:val="28"/>
                <w:szCs w:val="28"/>
                <w:rtl/>
              </w:rPr>
              <w:t>وإني لتعروني لذكراك هزة</w:t>
            </w:r>
            <w:r w:rsidRPr="001678BA">
              <w:rPr>
                <w:rFonts w:eastAsia="Calibri" w:cs="Simplified Arabic"/>
                <w:sz w:val="28"/>
                <w:szCs w:val="28"/>
                <w:rtl/>
              </w:rPr>
              <w:br/>
            </w:r>
          </w:p>
        </w:tc>
        <w:tc>
          <w:tcPr>
            <w:tcW w:w="567" w:type="dxa"/>
          </w:tcPr>
          <w:p w:rsidR="00665006" w:rsidRPr="001678BA" w:rsidRDefault="00665006" w:rsidP="00665006">
            <w:pPr>
              <w:pStyle w:val="a"/>
              <w:rPr>
                <w:rFonts w:eastAsia="Calibri" w:cs="Simplified Arabic"/>
                <w:sz w:val="28"/>
                <w:szCs w:val="28"/>
                <w:rtl/>
              </w:rPr>
            </w:pPr>
          </w:p>
        </w:tc>
        <w:tc>
          <w:tcPr>
            <w:tcW w:w="3685" w:type="dxa"/>
            <w:shd w:val="clear" w:color="auto" w:fill="auto"/>
          </w:tcPr>
          <w:p w:rsidR="00665006" w:rsidRPr="001678BA" w:rsidRDefault="009731CA" w:rsidP="00665006">
            <w:pPr>
              <w:pStyle w:val="a"/>
              <w:rPr>
                <w:rFonts w:eastAsia="Calibri" w:cs="Simplified Arabic"/>
                <w:b/>
                <w:bCs/>
                <w:sz w:val="28"/>
                <w:szCs w:val="28"/>
                <w:rtl/>
              </w:rPr>
            </w:pPr>
            <w:r w:rsidRPr="001678BA">
              <w:rPr>
                <w:rFonts w:eastAsia="Calibri" w:cs="Simplified Arabic"/>
                <w:color w:val="808000"/>
                <w:sz w:val="28"/>
                <w:szCs w:val="28"/>
                <w:rtl/>
              </w:rPr>
              <w:fldChar w:fldCharType="begin"/>
            </w:r>
            <w:r w:rsidR="00665006" w:rsidRPr="001678BA">
              <w:rPr>
                <w:rFonts w:cs="Simplified Arabic"/>
                <w:color w:val="808000"/>
                <w:sz w:val="28"/>
                <w:szCs w:val="28"/>
              </w:rPr>
              <w:instrText xml:space="preserve"> XE "08-</w:instrText>
            </w:r>
            <w:r w:rsidR="00665006" w:rsidRPr="001678BA">
              <w:rPr>
                <w:rFonts w:cs="Simplified Arabic"/>
                <w:color w:val="808000"/>
                <w:sz w:val="28"/>
                <w:szCs w:val="28"/>
                <w:rtl/>
              </w:rPr>
              <w:instrText xml:space="preserve">فهرس القصائد العامة:وإني لتعروني لذكراك هزة *كما انتفض العصفور بلله القطر </w:instrText>
            </w:r>
            <w:r w:rsidR="00665006" w:rsidRPr="001678BA">
              <w:rPr>
                <w:rFonts w:cs="Simplified Arabic"/>
                <w:color w:val="808000"/>
                <w:sz w:val="28"/>
                <w:szCs w:val="28"/>
              </w:rPr>
              <w:cr/>
              <w:instrText xml:space="preserve">" </w:instrText>
            </w:r>
            <w:r w:rsidRPr="001678BA">
              <w:rPr>
                <w:rFonts w:eastAsia="Calibri" w:cs="Simplified Arabic"/>
                <w:color w:val="808000"/>
                <w:sz w:val="28"/>
                <w:szCs w:val="28"/>
                <w:rtl/>
              </w:rPr>
              <w:fldChar w:fldCharType="end"/>
            </w:r>
            <w:r w:rsidR="00665006" w:rsidRPr="001678BA">
              <w:rPr>
                <w:rFonts w:eastAsia="Calibri" w:cs="Simplified Arabic" w:hint="cs"/>
                <w:sz w:val="28"/>
                <w:szCs w:val="28"/>
                <w:rtl/>
              </w:rPr>
              <w:t>كما انتفض العصفور بلله القطر</w:t>
            </w:r>
            <w:r w:rsidR="00665006" w:rsidRPr="001678BA">
              <w:rPr>
                <w:rFonts w:eastAsia="Calibri" w:cs="Simplified Arabic"/>
                <w:sz w:val="28"/>
                <w:szCs w:val="28"/>
                <w:rtl/>
              </w:rPr>
              <w:br/>
            </w:r>
          </w:p>
        </w:tc>
      </w:tr>
    </w:tbl>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وليس فيه شاهد هنا.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طالب: ...........</w:t>
      </w:r>
    </w:p>
    <w:p w:rsidR="007E3D24" w:rsidRPr="001678BA" w:rsidRDefault="007E3D24"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لا، </w:t>
      </w:r>
      <w:r w:rsidR="009927CC">
        <w:rPr>
          <w:rFonts w:ascii="Traditional Arabic" w:eastAsia="Calibri" w:hAnsi="Traditional Arabic" w:hint="cs"/>
          <w:b w:val="0"/>
          <w:bCs w:val="0"/>
          <w:noProof w:val="0"/>
          <w:sz w:val="28"/>
          <w:rtl/>
        </w:rPr>
        <w:t>لكن</w:t>
      </w:r>
      <w:r w:rsidRPr="001678BA">
        <w:rPr>
          <w:rFonts w:ascii="Traditional Arabic" w:eastAsia="Calibri" w:hAnsi="Traditional Arabic" w:hint="cs"/>
          <w:b w:val="0"/>
          <w:bCs w:val="0"/>
          <w:noProof w:val="0"/>
          <w:sz w:val="28"/>
          <w:rtl/>
        </w:rPr>
        <w:t xml:space="preserve"> ما يصير فيه شاهد على هذا.</w:t>
      </w:r>
    </w:p>
    <w:p w:rsidR="007E3D24" w:rsidRPr="001678BA" w:rsidRDefault="007E3D24" w:rsidP="001678BA">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 xml:space="preserve">"وقال الكسائي السلوى واحدة وجمعه سلاوى نقله كله القرطبي وقوله تعالى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كُلُواْ</w:t>
      </w:r>
      <w:r w:rsidR="00665006" w:rsidRPr="00BC3D35">
        <w:rPr>
          <w:rStyle w:val="-"/>
          <w:color w:val="FF0000"/>
          <w:sz w:val="28"/>
          <w:szCs w:val="28"/>
          <w:rtl/>
        </w:rPr>
        <w:t xml:space="preserve"> مِن طَيِّبَاتِ مَا رَزَقْنَاكُمْ</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أمر إباحة وإرشاد وامتنان وقوله تعالى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وَمَا</w:t>
      </w:r>
      <w:r w:rsidR="00665006" w:rsidRPr="00BC3D35">
        <w:rPr>
          <w:rStyle w:val="-"/>
          <w:color w:val="FF0000"/>
          <w:sz w:val="28"/>
          <w:szCs w:val="28"/>
          <w:rtl/>
        </w:rPr>
        <w:t xml:space="preserve"> ظَلَمُونَا وَلَكِن كَانُواْ أَنفُسَهُمْ يَظْلِمُونَ</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البقرة:</w:t>
      </w:r>
      <w:r w:rsidR="00665006" w:rsidRPr="001678BA">
        <w:rPr>
          <w:rFonts w:ascii="Traditional Arabic" w:eastAsia="Calibri" w:hAnsi="Traditional Arabic"/>
          <w:noProof w:val="0"/>
          <w:sz w:val="28"/>
          <w:rtl/>
        </w:rPr>
        <w:t>57]</w:t>
      </w:r>
      <w:r w:rsidRPr="001678BA">
        <w:rPr>
          <w:rFonts w:ascii="Traditional Arabic" w:eastAsia="Calibri" w:hAnsi="Traditional Arabic" w:hint="cs"/>
          <w:noProof w:val="0"/>
          <w:sz w:val="28"/>
          <w:rtl/>
        </w:rPr>
        <w:t xml:space="preserve"> أي أمرناهم بالأكل مما رزقناهم وأن يعبدوا كما قال </w:t>
      </w:r>
      <w:r w:rsidRPr="00BC3D35">
        <w:rPr>
          <w:rFonts w:ascii="Traditional Arabic" w:eastAsia="Calibri" w:hAnsi="Traditional Arabic" w:cs="ATraditional Arabic" w:hint="cs"/>
          <w:bCs w:val="0"/>
          <w:noProof w:val="0"/>
          <w:color w:val="FF0000"/>
          <w:sz w:val="28"/>
          <w:rtl/>
        </w:rPr>
        <w:t>{</w:t>
      </w:r>
      <w:r w:rsidR="00665006" w:rsidRPr="00BC3D35">
        <w:rPr>
          <w:rStyle w:val="-"/>
          <w:rFonts w:hint="cs"/>
          <w:color w:val="FF0000"/>
          <w:sz w:val="28"/>
          <w:szCs w:val="28"/>
          <w:rtl/>
        </w:rPr>
        <w:t>كُلُوا</w:t>
      </w:r>
      <w:r w:rsidR="00665006" w:rsidRPr="00BC3D35">
        <w:rPr>
          <w:rStyle w:val="-"/>
          <w:color w:val="FF0000"/>
          <w:sz w:val="28"/>
          <w:szCs w:val="28"/>
          <w:rtl/>
        </w:rPr>
        <w:t xml:space="preserve"> مِن رِّزْقِ رَبِّكُمْ وَاشْكُرُوا لَهُ</w:t>
      </w:r>
      <w:r w:rsidRPr="00BC3D35">
        <w:rPr>
          <w:rFonts w:ascii="Traditional Arabic" w:eastAsia="Calibri" w:hAnsi="Traditional Arabic" w:cs="ATraditional Arabic" w:hint="cs"/>
          <w:bCs w:val="0"/>
          <w:noProof w:val="0"/>
          <w:color w:val="FF0000"/>
          <w:sz w:val="28"/>
          <w:rtl/>
        </w:rPr>
        <w:t>}</w:t>
      </w:r>
      <w:r w:rsidR="001678BA">
        <w:rPr>
          <w:rFonts w:ascii="Traditional Arabic" w:eastAsia="Calibri" w:hAnsi="Traditional Arabic"/>
          <w:noProof w:val="0"/>
          <w:sz w:val="28"/>
          <w:rtl/>
        </w:rPr>
        <w:t xml:space="preserve"> [سورة سبأ:</w:t>
      </w:r>
      <w:r w:rsidR="00665006" w:rsidRPr="001678BA">
        <w:rPr>
          <w:rFonts w:ascii="Traditional Arabic" w:eastAsia="Calibri" w:hAnsi="Traditional Arabic"/>
          <w:noProof w:val="0"/>
          <w:sz w:val="28"/>
          <w:rtl/>
        </w:rPr>
        <w:t>15]</w:t>
      </w:r>
      <w:r w:rsidRPr="001678BA">
        <w:rPr>
          <w:rFonts w:ascii="Traditional Arabic" w:eastAsia="Calibri" w:hAnsi="Traditional Arabic" w:hint="cs"/>
          <w:noProof w:val="0"/>
          <w:sz w:val="28"/>
          <w:rtl/>
        </w:rPr>
        <w:t xml:space="preserve"> فخالفوا وكفروا فظلموا أنفسهم هذا مع ما شاهدوه من الآيات البينات والمعجزات القاطعات وخوارق العادات ومن هاهنا تبين فضيلة أصحاب محمد -صلى الله عليه وسلم-.."</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ومن هاهنا..</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تتبين.</w:t>
      </w:r>
    </w:p>
    <w:p w:rsidR="007E3D24" w:rsidRPr="001678BA" w:rsidRDefault="007E3D24" w:rsidP="007E3D24">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تتبين نعم.</w:t>
      </w:r>
    </w:p>
    <w:p w:rsidR="007E3D24" w:rsidRPr="001678BA" w:rsidRDefault="007E3D24" w:rsidP="008A6A7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"فضيلة أصحاب محمد -صلى الله عليه وسلم- ورضي الله عنهم وعلى سائر أصحاب الأنبياء.</w:t>
      </w:r>
      <w:r w:rsidR="008A6A70" w:rsidRPr="001678BA">
        <w:rPr>
          <w:rFonts w:ascii="Traditional Arabic" w:eastAsia="Calibri" w:hAnsi="Traditional Arabic" w:hint="cs"/>
          <w:noProof w:val="0"/>
          <w:sz w:val="28"/>
          <w:rtl/>
        </w:rPr>
        <w:t>."</w:t>
      </w:r>
    </w:p>
    <w:p w:rsidR="008A6A70" w:rsidRPr="001678BA" w:rsidRDefault="008A6A70"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على سائر على سائر..</w:t>
      </w:r>
    </w:p>
    <w:p w:rsidR="007E3D24" w:rsidRPr="001678BA" w:rsidRDefault="008A6A70" w:rsidP="008A6A7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"على سائر أصحاب الأنبياء في صبرهم وثباتهم وعدم تعنتهم كما كانوا معه في.."</w:t>
      </w:r>
    </w:p>
    <w:p w:rsidR="008A6A70" w:rsidRPr="001678BA" w:rsidRDefault="008A6A70" w:rsidP="009927CC">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 xml:space="preserve">كما </w:t>
      </w:r>
      <w:r w:rsidR="009927CC">
        <w:rPr>
          <w:rFonts w:ascii="Traditional Arabic" w:eastAsia="Calibri" w:hAnsi="Traditional Arabic" w:hint="cs"/>
          <w:b w:val="0"/>
          <w:bCs w:val="0"/>
          <w:noProof w:val="0"/>
          <w:sz w:val="28"/>
          <w:rtl/>
        </w:rPr>
        <w:t>أو</w:t>
      </w:r>
      <w:r w:rsidRPr="001678BA">
        <w:rPr>
          <w:rFonts w:ascii="Traditional Arabic" w:eastAsia="Calibri" w:hAnsi="Traditional Arabic" w:hint="cs"/>
          <w:b w:val="0"/>
          <w:bCs w:val="0"/>
          <w:noProof w:val="0"/>
          <w:sz w:val="28"/>
          <w:rtl/>
        </w:rPr>
        <w:t xml:space="preserve"> مع..</w:t>
      </w:r>
    </w:p>
    <w:p w:rsidR="008A6A70" w:rsidRPr="001678BA" w:rsidRDefault="008A6A70" w:rsidP="008A6A7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كما كانوا..</w:t>
      </w:r>
    </w:p>
    <w:p w:rsidR="008A6A70" w:rsidRPr="001678BA" w:rsidRDefault="008A6A70"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1678BA">
        <w:rPr>
          <w:rFonts w:ascii="Traditional Arabic" w:eastAsia="Calibri" w:hAnsi="Traditional Arabic" w:hint="cs"/>
          <w:b w:val="0"/>
          <w:bCs w:val="0"/>
          <w:noProof w:val="0"/>
          <w:sz w:val="28"/>
          <w:rtl/>
        </w:rPr>
        <w:t>نعم.</w:t>
      </w:r>
    </w:p>
    <w:p w:rsidR="008A6A70" w:rsidRPr="001678BA" w:rsidRDefault="008A6A70" w:rsidP="008A6A70">
      <w:pPr>
        <w:tabs>
          <w:tab w:val="clear" w:pos="5187"/>
          <w:tab w:val="clear" w:pos="7313"/>
        </w:tabs>
        <w:spacing w:before="120" w:after="120" w:line="240" w:lineRule="atLeast"/>
        <w:rPr>
          <w:rFonts w:ascii="Traditional Arabic" w:eastAsia="Calibri" w:hAnsi="Traditional Arabic"/>
          <w:noProof w:val="0"/>
          <w:sz w:val="28"/>
          <w:rtl/>
        </w:rPr>
      </w:pPr>
      <w:r w:rsidRPr="001678BA">
        <w:rPr>
          <w:rFonts w:ascii="Traditional Arabic" w:eastAsia="Calibri" w:hAnsi="Traditional Arabic" w:hint="cs"/>
          <w:noProof w:val="0"/>
          <w:sz w:val="28"/>
          <w:rtl/>
        </w:rPr>
        <w:t>"كما كانوا معه في أسفاره وغزواته منها عام تبوك في ذلك القيض والحر الشديد والجهد لم يسألوا خرق عادة ولا إيجاد أمر مع أن ذلك كان سهلا</w:t>
      </w:r>
      <w:r w:rsidR="00B60E1F">
        <w:rPr>
          <w:rFonts w:ascii="Traditional Arabic" w:eastAsia="Calibri" w:hAnsi="Traditional Arabic" w:hint="cs"/>
          <w:noProof w:val="0"/>
          <w:sz w:val="28"/>
          <w:rtl/>
        </w:rPr>
        <w:t>ً</w:t>
      </w:r>
      <w:r w:rsidRPr="001678BA">
        <w:rPr>
          <w:rFonts w:ascii="Traditional Arabic" w:eastAsia="Calibri" w:hAnsi="Traditional Arabic" w:hint="cs"/>
          <w:noProof w:val="0"/>
          <w:sz w:val="28"/>
          <w:rtl/>
        </w:rPr>
        <w:t xml:space="preserve"> على الرسول -صلى الله عليه وسلم- ولكن لما أجهدهم الجوع سألوه في تكثير طعامهم فجمعوا ما معهم فجاء قدر مبرك الشاة فدعا الله فجاء قدر مبرك الشاة فدعا الله فيه فأمرهم فملؤوا كل وعاء معهم وكذا لما احتاجوا إلى </w:t>
      </w:r>
      <w:r w:rsidRPr="001678BA">
        <w:rPr>
          <w:rFonts w:ascii="Traditional Arabic" w:eastAsia="Calibri" w:hAnsi="Traditional Arabic" w:hint="cs"/>
          <w:noProof w:val="0"/>
          <w:sz w:val="28"/>
          <w:rtl/>
        </w:rPr>
        <w:lastRenderedPageBreak/>
        <w:t>الماء سأل الله تعالى فجاءت سحابة فأمطرتهم فشربوا وسقوا الإبل وملؤوا أسقيتهم ثم نظروا فإذا هي لم تجاوز العسكر فهذا هو الأكمل في الاتباع المشي مع قدر الله مع متابعة الرسول -صلى الله عليه وسلم-."</w:t>
      </w:r>
    </w:p>
    <w:p w:rsidR="008A6A70" w:rsidRPr="001678BA" w:rsidRDefault="008A6A70" w:rsidP="008A6A70">
      <w:pPr>
        <w:tabs>
          <w:tab w:val="clear" w:pos="5187"/>
          <w:tab w:val="clear" w:pos="7313"/>
        </w:tabs>
        <w:spacing w:before="120" w:after="120" w:line="240" w:lineRule="atLeast"/>
        <w:rPr>
          <w:rFonts w:ascii="Traditional Arabic" w:eastAsia="Calibri" w:hAnsi="Traditional Arabic"/>
          <w:b w:val="0"/>
          <w:bCs w:val="0"/>
          <w:noProof w:val="0"/>
          <w:sz w:val="28"/>
        </w:rPr>
      </w:pPr>
      <w:r w:rsidRPr="001678BA">
        <w:rPr>
          <w:rFonts w:ascii="Traditional Arabic" w:eastAsia="Calibri" w:hAnsi="Traditional Arabic" w:hint="cs"/>
          <w:b w:val="0"/>
          <w:bCs w:val="0"/>
          <w:noProof w:val="0"/>
          <w:sz w:val="28"/>
          <w:rtl/>
        </w:rPr>
        <w:t>اللهم صل وسلم على عبدك...</w:t>
      </w:r>
    </w:p>
    <w:sectPr w:rsidR="008A6A70" w:rsidRPr="001678B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B4B22" w:rsidRDefault="001B4B22" w:rsidP="00235F65">
      <w:r>
        <w:separator/>
      </w:r>
    </w:p>
  </w:endnote>
  <w:endnote w:type="continuationSeparator" w:id="0">
    <w:p w:rsidR="001B4B22" w:rsidRDefault="001B4B2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83425E50-3278-427A-9FE3-4E4BC4CA8E0A}"/>
    <w:embedBold r:id="rId2" w:fontKey="{EB4370B8-D593-4E4E-9F24-C2FCA4548A43}"/>
    <w:embedBoldItalic r:id="rId3" w:fontKey="{4D3AAC6B-4CC7-4EB7-ACF6-5738D68FAA59}"/>
  </w:font>
  <w:font w:name="Courier New">
    <w:panose1 w:val="02070309020205020404"/>
    <w:charset w:val="00"/>
    <w:family w:val="modern"/>
    <w:pitch w:val="fixed"/>
    <w:sig w:usb0="E0002EFF" w:usb1="C0007843" w:usb2="00000009" w:usb3="00000000" w:csb0="000001FF" w:csb1="00000000"/>
    <w:embedRegular r:id="rId4" w:fontKey="{3D86E92A-A1FA-407E-8A2E-3B5F4E26556C}"/>
  </w:font>
  <w:font w:name="Wingdings">
    <w:panose1 w:val="05000000000000000000"/>
    <w:charset w:val="02"/>
    <w:family w:val="auto"/>
    <w:pitch w:val="variable"/>
    <w:sig w:usb0="00000000" w:usb1="10000000" w:usb2="00000000" w:usb3="00000000" w:csb0="80000000" w:csb1="00000000"/>
    <w:embedRegular r:id="rId5" w:fontKey="{1455EEDB-4314-4BCE-BD1A-B3A12405A910}"/>
  </w:font>
  <w:font w:name="Symbol">
    <w:panose1 w:val="05050102010706020507"/>
    <w:charset w:val="02"/>
    <w:family w:val="roman"/>
    <w:pitch w:val="variable"/>
    <w:sig w:usb0="00000000" w:usb1="10000000" w:usb2="00000000" w:usb3="00000000" w:csb0="80000000" w:csb1="00000000"/>
    <w:embedRegular r:id="rId6" w:fontKey="{4B2E6E2E-C2FB-4541-8DA6-9DF76A12D0BB}"/>
  </w:font>
  <w:font w:name="AL-Mateen">
    <w:panose1 w:val="02060803050605020204"/>
    <w:charset w:val="B2"/>
    <w:family w:val="auto"/>
    <w:pitch w:val="variable"/>
    <w:sig w:usb0="00002003" w:usb1="00000000" w:usb2="00000000" w:usb3="00000000" w:csb0="00000041" w:csb1="00000000"/>
    <w:embedRegular r:id="rId7" w:fontKey="{DF5822FD-AF16-4974-B737-A2313D4E05D3}"/>
    <w:embedBold r:id="rId8" w:fontKey="{851F13F0-A175-4DDB-AB96-225F447B49A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E43B604-2D0F-44BB-AEEC-2290940A2FE8}"/>
    <w:embedBold r:id="rId10" w:fontKey="{62A9D786-6231-4EB3-82EF-9C8C9B387AA3}"/>
  </w:font>
  <w:font w:name="DecoType Naskh Variants">
    <w:panose1 w:val="02010400000000000000"/>
    <w:charset w:val="B2"/>
    <w:family w:val="auto"/>
    <w:pitch w:val="variable"/>
    <w:sig w:usb0="00002001" w:usb1="80000000" w:usb2="00000008" w:usb3="00000000" w:csb0="00000040" w:csb1="00000000"/>
    <w:embedRegular r:id="rId11" w:fontKey="{8D2BF1A9-E64A-4985-82B6-D9F79130571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8EABD940-4562-4BB4-9C21-55BFDD65A646}"/>
    <w:embedBold r:id="rId13" w:fontKey="{5B46C4A3-AAB0-427D-890B-4F6E35000CB5}"/>
  </w:font>
  <w:font w:name="Cambria">
    <w:panose1 w:val="02040503050406030204"/>
    <w:charset w:val="00"/>
    <w:family w:val="roman"/>
    <w:pitch w:val="variable"/>
    <w:sig w:usb0="E00002FF" w:usb1="400004FF" w:usb2="00000000" w:usb3="00000000" w:csb0="0000019F" w:csb1="00000000"/>
    <w:embedRegular r:id="rId14" w:fontKey="{CFFCCFCF-D718-4115-A2D1-993E76BBA5DF}"/>
    <w:embedBold r:id="rId15" w:fontKey="{77711528-C1D3-461A-BBB1-71CC87343936}"/>
    <w:embedBoldItalic r:id="rId16" w:fontKey="{F2512372-D626-4A70-8F4C-D91554BC4475}"/>
  </w:font>
  <w:font w:name="Calibri">
    <w:panose1 w:val="020F0502020204030204"/>
    <w:charset w:val="00"/>
    <w:family w:val="swiss"/>
    <w:pitch w:val="variable"/>
    <w:sig w:usb0="E4002EFF" w:usb1="C000247B" w:usb2="00000009" w:usb3="00000000" w:csb0="000001FF" w:csb1="00000000"/>
    <w:embedRegular r:id="rId17" w:fontKey="{AF74EA9B-9F13-4DED-9F37-B1D59F0D95A3}"/>
    <w:embedBold r:id="rId18" w:fontKey="{81477A08-ADCA-4FE1-A4E4-DB102ADDE550}"/>
    <w:embedBoldItalic r:id="rId19" w:fontKey="{2DEA3456-D6C3-4A41-A46B-EEDB9EF3385A}"/>
  </w:font>
  <w:font w:name="Arial">
    <w:panose1 w:val="020B0604020202020204"/>
    <w:charset w:val="00"/>
    <w:family w:val="swiss"/>
    <w:pitch w:val="variable"/>
    <w:sig w:usb0="E0002EFF" w:usb1="C000785B" w:usb2="00000009" w:usb3="00000000" w:csb0="000001FF" w:csb1="00000000"/>
    <w:embedRegular r:id="rId20" w:fontKey="{1E2A96DE-3F48-4FE1-AF77-38563DB7D225}"/>
    <w:embedBold r:id="rId21" w:fontKey="{C0CC7122-F40E-46E1-9093-E55E79E52F6E}"/>
    <w:embedBoldItalic r:id="rId22" w:fontKey="{C91C40E6-F7D0-4342-87F8-D87B2AAC9D1B}"/>
  </w:font>
  <w:font w:name="Tahoma">
    <w:panose1 w:val="020B0604030504040204"/>
    <w:charset w:val="00"/>
    <w:family w:val="swiss"/>
    <w:pitch w:val="variable"/>
    <w:sig w:usb0="E1002EFF" w:usb1="C000605B" w:usb2="00000029" w:usb3="00000000" w:csb0="000101FF" w:csb1="00000000"/>
    <w:embedRegular r:id="rId23" w:fontKey="{B3D1847A-A951-48D3-BE58-D8DEC6AC36B4}"/>
    <w:embedBold r:id="rId24" w:fontKey="{4F0A4284-487E-477F-8602-ACF2DC4C78E7}"/>
    <w:embedItalic r:id="rId25" w:fontKey="{D3E351FF-C872-4DF7-B434-C90266E01AF8}"/>
  </w:font>
  <w:font w:name="OthmaniQ">
    <w:charset w:val="B2"/>
    <w:family w:val="auto"/>
    <w:pitch w:val="variable"/>
    <w:sig w:usb0="00002001" w:usb1="00000000" w:usb2="00000000" w:usb3="00000000" w:csb0="00000040" w:csb1="00000000"/>
    <w:embedRegular r:id="rId26" w:fontKey="{C80C3AB1-26B4-48C0-938A-95FF676A0993}"/>
    <w:embedBold r:id="rId27" w:fontKey="{9ED85BA1-98ED-4FF4-9820-6DBD00C7F487}"/>
  </w:font>
  <w:font w:name="Lotus Linotype">
    <w:panose1 w:val="02000000000000000000"/>
    <w:charset w:val="00"/>
    <w:family w:val="auto"/>
    <w:pitch w:val="variable"/>
    <w:sig w:usb0="00002007" w:usb1="80000000" w:usb2="00000008" w:usb3="00000000" w:csb0="00000043" w:csb1="00000000"/>
    <w:embedRegular r:id="rId28" w:fontKey="{060A5EC1-6D35-4E8F-920E-5A5D29078250}"/>
  </w:font>
  <w:font w:name="AGA Arabesque">
    <w:panose1 w:val="05010101010101010101"/>
    <w:charset w:val="02"/>
    <w:family w:val="auto"/>
    <w:pitch w:val="variable"/>
    <w:sig w:usb0="00000000" w:usb1="10000000" w:usb2="00000000" w:usb3="00000000" w:csb0="80000000" w:csb1="00000000"/>
    <w:embedRegular r:id="rId29" w:fontKey="{DE6C72FE-38C9-461A-BCD6-95771697141E}"/>
  </w:font>
  <w:font w:name="PT Bold Heading">
    <w:panose1 w:val="02010400000000000000"/>
    <w:charset w:val="B2"/>
    <w:family w:val="auto"/>
    <w:pitch w:val="variable"/>
    <w:sig w:usb0="00002001" w:usb1="80000000" w:usb2="00000008" w:usb3="00000000" w:csb0="00000040" w:csb1="00000000"/>
    <w:embedRegular r:id="rId30" w:fontKey="{49C26A55-97BC-40BE-9D41-CEC163D819FC}"/>
  </w:font>
  <w:font w:name="Andalus">
    <w:panose1 w:val="02020603050405020304"/>
    <w:charset w:val="00"/>
    <w:family w:val="roman"/>
    <w:pitch w:val="variable"/>
    <w:sig w:usb0="00002003" w:usb1="80000000" w:usb2="00000008" w:usb3="00000000" w:csb0="00000041" w:csb1="00000000"/>
    <w:embedRegular r:id="rId31" w:fontKey="{DD73A07D-BD62-43D1-A90E-3CE4123B77F5}"/>
    <w:embedBold r:id="rId32" w:fontKey="{3F18112E-FCAD-49CE-A3E2-3C5DF7DEF498}"/>
  </w:font>
  <w:font w:name="AL-Mohanad Bold">
    <w:panose1 w:val="00000000000000000000"/>
    <w:charset w:val="B2"/>
    <w:family w:val="auto"/>
    <w:pitch w:val="variable"/>
    <w:sig w:usb0="00002001" w:usb1="00000000" w:usb2="00000000" w:usb3="00000000" w:csb0="00000040" w:csb1="00000000"/>
    <w:embedRegular r:id="rId33" w:fontKey="{0F28103F-1491-42B1-96A5-277CD140359E}"/>
  </w:font>
  <w:font w:name="ATraditional Arabic">
    <w:altName w:val="Times New Roman"/>
    <w:panose1 w:val="02020803070505020304"/>
    <w:charset w:val="00"/>
    <w:family w:val="roman"/>
    <w:pitch w:val="variable"/>
    <w:sig w:usb0="00000000" w:usb1="80000000" w:usb2="00000008" w:usb3="00000000" w:csb0="00000041" w:csb1="00000000"/>
    <w:embedRegular r:id="rId34" w:fontKey="{38A67DF7-4701-4F98-A639-21E122A8315A}"/>
    <w:embedBoldItalic r:id="rId35" w:fontKey="{3BC9C97C-10A2-46C0-B663-CC7299F1B7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291" w:rsidRDefault="00FA1291" w:rsidP="00235F65">
    <w:pPr>
      <w:pStyle w:val="Footer"/>
      <w:rPr>
        <w:noProof w:val="0"/>
        <w:rtl/>
      </w:rPr>
    </w:pPr>
  </w:p>
  <w:p w:rsidR="00FA1291" w:rsidRDefault="00FA1291" w:rsidP="00235F65">
    <w:pPr>
      <w:pStyle w:val="Footer"/>
      <w:rPr>
        <w:noProof w:val="0"/>
        <w:rtl/>
      </w:rPr>
    </w:pPr>
  </w:p>
  <w:p w:rsidR="00FA1291" w:rsidRDefault="00FA1291"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B4B22" w:rsidRDefault="001B4B22" w:rsidP="00235F65">
      <w:r>
        <w:separator/>
      </w:r>
    </w:p>
  </w:footnote>
  <w:footnote w:type="continuationSeparator" w:id="0">
    <w:p w:rsidR="001B4B22" w:rsidRDefault="001B4B2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291" w:rsidRPr="00711431" w:rsidRDefault="001B4B2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A1291" w:rsidRPr="00BE7183" w:rsidRDefault="00FA1291"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Pr="00BE7183">
                  <w:rPr>
                    <w:rStyle w:val="PageNumber"/>
                    <w:rFonts w:cs="Simplified Arabic"/>
                    <w:sz w:val="26"/>
                    <w:szCs w:val="26"/>
                    <w:rtl/>
                  </w:rPr>
                  <w:instrText xml:space="preserve"> </w:instrText>
                </w:r>
                <w:r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927CC">
                  <w:rPr>
                    <w:rStyle w:val="PageNumber"/>
                    <w:rFonts w:cs="Simplified Arabic"/>
                    <w:sz w:val="26"/>
                    <w:szCs w:val="26"/>
                    <w:rtl/>
                  </w:rPr>
                  <w:t>22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A1291" w:rsidRPr="00711431" w:rsidRDefault="00FA129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A1291" w:rsidRPr="00BE7183" w:rsidRDefault="00FA1291" w:rsidP="00711431">
                <w:pPr>
                  <w:pStyle w:val="Heading2"/>
                  <w:ind w:firstLine="32"/>
                  <w:rPr>
                    <w:rFonts w:cs="Simplified Arabic"/>
                    <w:noProof w:val="0"/>
                    <w:rtl/>
                  </w:rPr>
                </w:pPr>
                <w:r w:rsidRPr="00BE7183">
                  <w:rPr>
                    <w:rFonts w:cs="Simplified Arabic"/>
                    <w:sz w:val="28"/>
                    <w:rtl/>
                  </w:rPr>
                  <w:fldChar w:fldCharType="begin"/>
                </w:r>
                <w:r w:rsidRPr="00BE7183">
                  <w:rPr>
                    <w:rFonts w:cs="Simplified Arabic"/>
                    <w:sz w:val="28"/>
                    <w:rtl/>
                  </w:rPr>
                  <w:instrText xml:space="preserve"> </w:instrText>
                </w:r>
                <w:r w:rsidRPr="00BE7183">
                  <w:rPr>
                    <w:rFonts w:cs="Simplified Arabic"/>
                    <w:sz w:val="28"/>
                  </w:rPr>
                  <w:instrText xml:space="preserve">PAGE </w:instrText>
                </w:r>
                <w:r w:rsidRPr="00BE7183">
                  <w:rPr>
                    <w:rFonts w:cs="Simplified Arabic"/>
                    <w:sz w:val="28"/>
                    <w:rtl/>
                  </w:rPr>
                  <w:fldChar w:fldCharType="separate"/>
                </w:r>
                <w:r w:rsidR="009927CC">
                  <w:rPr>
                    <w:rFonts w:cs="Simplified Arabic"/>
                    <w:sz w:val="28"/>
                    <w:rtl/>
                  </w:rPr>
                  <w:t>22</w:t>
                </w:r>
                <w:r w:rsidRPr="00BE7183">
                  <w:rPr>
                    <w:rFonts w:cs="Simplified Arabic"/>
                    <w:sz w:val="28"/>
                    <w:rtl/>
                  </w:rPr>
                  <w:fldChar w:fldCharType="end"/>
                </w:r>
              </w:p>
            </w:txbxContent>
          </v:textbox>
          <w10:wrap type="square"/>
        </v:shape>
      </w:pict>
    </w:r>
  </w:p>
  <w:p w:rsidR="00FA1291" w:rsidRPr="00711431" w:rsidRDefault="001B4B22"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FA1291" w:rsidRPr="00711431" w:rsidRDefault="00FA1291" w:rsidP="003814D4">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021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291" w:rsidRPr="00711431" w:rsidRDefault="001B4B2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A1291" w:rsidRPr="00BE7183" w:rsidRDefault="00FA1291" w:rsidP="00711431">
                <w:pPr>
                  <w:pStyle w:val="Heading2"/>
                  <w:rPr>
                    <w:rFonts w:cs="Simplified Arabic"/>
                    <w:noProof w:val="0"/>
                    <w:rtl/>
                  </w:rPr>
                </w:pPr>
                <w:r w:rsidRPr="00BE7183">
                  <w:rPr>
                    <w:rStyle w:val="PageNumber"/>
                    <w:rFonts w:cs="Simplified Arabic"/>
                    <w:rtl/>
                  </w:rPr>
                  <w:fldChar w:fldCharType="begin"/>
                </w:r>
                <w:r w:rsidRPr="00BE7183">
                  <w:rPr>
                    <w:rStyle w:val="PageNumber"/>
                    <w:rFonts w:cs="Simplified Arabic"/>
                    <w:rtl/>
                  </w:rPr>
                  <w:instrText xml:space="preserve"> </w:instrText>
                </w:r>
                <w:r w:rsidRPr="00BE7183">
                  <w:rPr>
                    <w:rStyle w:val="PageNumber"/>
                    <w:rFonts w:cs="Simplified Arabic"/>
                  </w:rPr>
                  <w:instrText xml:space="preserve">PAGE </w:instrText>
                </w:r>
                <w:r w:rsidRPr="00BE7183">
                  <w:rPr>
                    <w:rStyle w:val="PageNumber"/>
                    <w:rFonts w:cs="Simplified Arabic"/>
                    <w:rtl/>
                  </w:rPr>
                  <w:fldChar w:fldCharType="separate"/>
                </w:r>
                <w:r w:rsidR="009927CC">
                  <w:rPr>
                    <w:rStyle w:val="PageNumber"/>
                    <w:rFonts w:cs="Simplified Arabic"/>
                    <w:rtl/>
                  </w:rPr>
                  <w:t>21</w:t>
                </w:r>
                <w:r w:rsidRPr="00BE7183">
                  <w:rPr>
                    <w:rStyle w:val="PageNumber"/>
                    <w:rFonts w:cs="Simplified Arabic"/>
                    <w:rtl/>
                  </w:rPr>
                  <w:fldChar w:fldCharType="end"/>
                </w:r>
              </w:p>
            </w:txbxContent>
          </v:textbox>
          <w10:wrap anchorx="page"/>
        </v:shape>
      </w:pict>
    </w:r>
  </w:p>
  <w:p w:rsidR="00FA1291" w:rsidRPr="00711431" w:rsidRDefault="001B4B2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A1291" w:rsidRPr="00711431" w:rsidRDefault="00FA129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A1291" w:rsidRPr="00BE7183" w:rsidRDefault="00FA1291" w:rsidP="00711431">
                <w:pPr>
                  <w:pStyle w:val="Heading2"/>
                  <w:ind w:firstLine="32"/>
                  <w:rPr>
                    <w:rFonts w:cs="Simplified Arabic"/>
                    <w:b/>
                    <w:bCs/>
                    <w:noProof w:val="0"/>
                    <w:rtl/>
                  </w:rPr>
                </w:pPr>
                <w:r w:rsidRPr="00BE7183">
                  <w:rPr>
                    <w:rStyle w:val="PageNumber"/>
                    <w:rFonts w:cs="Simplified Arabic"/>
                    <w:sz w:val="28"/>
                    <w:rtl/>
                  </w:rPr>
                  <w:fldChar w:fldCharType="begin"/>
                </w:r>
                <w:r w:rsidRPr="00BE7183">
                  <w:rPr>
                    <w:rStyle w:val="PageNumber"/>
                    <w:rFonts w:cs="Simplified Arabic"/>
                    <w:sz w:val="28"/>
                    <w:rtl/>
                  </w:rPr>
                  <w:instrText xml:space="preserve"> </w:instrText>
                </w:r>
                <w:r w:rsidRPr="00BE7183">
                  <w:rPr>
                    <w:rStyle w:val="PageNumber"/>
                    <w:rFonts w:cs="Simplified Arabic"/>
                    <w:sz w:val="28"/>
                  </w:rPr>
                  <w:instrText xml:space="preserve">PAGE </w:instrText>
                </w:r>
                <w:r w:rsidRPr="00BE7183">
                  <w:rPr>
                    <w:rStyle w:val="PageNumber"/>
                    <w:rFonts w:cs="Simplified Arabic"/>
                    <w:sz w:val="28"/>
                    <w:rtl/>
                  </w:rPr>
                  <w:fldChar w:fldCharType="separate"/>
                </w:r>
                <w:r w:rsidR="009927CC">
                  <w:rPr>
                    <w:rStyle w:val="PageNumber"/>
                    <w:rFonts w:cs="Simplified Arabic"/>
                    <w:sz w:val="28"/>
                    <w:rtl/>
                  </w:rPr>
                  <w:t>21</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A1291" w:rsidRPr="00711431" w:rsidRDefault="00FA129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A1291" w:rsidRPr="00BE7183" w:rsidRDefault="00FA1291"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Pr="00BE7183">
                  <w:rPr>
                    <w:rStyle w:val="PageNumber"/>
                    <w:rFonts w:cs="Simplified Arabic"/>
                    <w:sz w:val="26"/>
                    <w:szCs w:val="26"/>
                    <w:rtl/>
                  </w:rPr>
                  <w:instrText xml:space="preserve"> </w:instrText>
                </w:r>
                <w:r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927CC">
                  <w:rPr>
                    <w:rStyle w:val="PageNumber"/>
                    <w:rFonts w:cs="Simplified Arabic"/>
                    <w:sz w:val="26"/>
                    <w:szCs w:val="26"/>
                    <w:rtl/>
                  </w:rPr>
                  <w:t>21</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3B40"/>
    <w:rsid w:val="00115167"/>
    <w:rsid w:val="001151FF"/>
    <w:rsid w:val="0011582C"/>
    <w:rsid w:val="00115962"/>
    <w:rsid w:val="001159A3"/>
    <w:rsid w:val="00116423"/>
    <w:rsid w:val="00116DC8"/>
    <w:rsid w:val="001172AF"/>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B22"/>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046"/>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9A0"/>
    <w:rsid w:val="005A5C19"/>
    <w:rsid w:val="005A5E48"/>
    <w:rsid w:val="005A68EE"/>
    <w:rsid w:val="005A6912"/>
    <w:rsid w:val="005A70F5"/>
    <w:rsid w:val="005A7D22"/>
    <w:rsid w:val="005A7F24"/>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034"/>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71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1C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7CC"/>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0E1F"/>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0249"/>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3D35"/>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544"/>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2F74"/>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291"/>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08B2E50"/>
  <w15:docId w15:val="{F3BD73E3-1B84-40EA-B3CA-F5CBF6075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1678B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65006"/>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65006"/>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65006"/>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F3939B-7EDC-491E-A9D4-51F17EECD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13843</TotalTime>
  <Pages>22</Pages>
  <Words>3783</Words>
  <Characters>21566</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270</cp:revision>
  <cp:lastPrinted>2015-12-01T18:39:00Z</cp:lastPrinted>
  <dcterms:created xsi:type="dcterms:W3CDTF">2012-09-10T20:05:00Z</dcterms:created>
  <dcterms:modified xsi:type="dcterms:W3CDTF">2020-09-29T17:12:00Z</dcterms:modified>
</cp:coreProperties>
</file>