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tl/>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024105" w:rsidP="00024105">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06</w:t>
            </w:r>
            <w:r w:rsidR="007670D1" w:rsidRPr="00665006">
              <w:rPr>
                <w:rFonts w:ascii="ATraditional Arabic" w:hAnsi="ATraditional Arabic"/>
                <w:b w:val="0"/>
                <w:bCs w:val="0"/>
                <w:noProof w:val="0"/>
                <w:sz w:val="28"/>
                <w:szCs w:val="28"/>
                <w:rtl/>
              </w:rPr>
              <w:t>/</w:t>
            </w:r>
            <w:r>
              <w:rPr>
                <w:rFonts w:ascii="ATraditional Arabic" w:hAnsi="ATraditional Arabic" w:hint="cs"/>
                <w:b w:val="0"/>
                <w:bCs w:val="0"/>
                <w:noProof w:val="0"/>
                <w:sz w:val="28"/>
                <w:szCs w:val="28"/>
                <w:rtl/>
              </w:rPr>
              <w:t>02</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sidR="009D56D7">
              <w:rPr>
                <w:rFonts w:ascii="ATraditional Arabic" w:hAnsi="ATraditional Arabic" w:hint="cs"/>
                <w:b w:val="0"/>
                <w:bCs w:val="0"/>
                <w:noProof w:val="0"/>
                <w:sz w:val="28"/>
                <w:szCs w:val="28"/>
                <w:rtl/>
              </w:rPr>
              <w:t>8</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0E65B0">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 xml:space="preserve">مسجد </w:t>
            </w:r>
            <w:r w:rsidR="000E65B0">
              <w:rPr>
                <w:rFonts w:ascii="ATraditional Arabic" w:hAnsi="ATraditional Arabic" w:hint="cs"/>
                <w:b w:val="0"/>
                <w:bCs w:val="0"/>
                <w:noProof w:val="0"/>
                <w:sz w:val="28"/>
                <w:szCs w:val="28"/>
                <w:rtl/>
              </w:rPr>
              <w:t>جعفر الطيار</w:t>
            </w:r>
          </w:p>
        </w:tc>
      </w:tr>
    </w:tbl>
    <w:p w:rsidR="007670D1" w:rsidRDefault="007670D1" w:rsidP="007670D1">
      <w:pPr>
        <w:rPr>
          <w:noProof w:val="0"/>
          <w:rtl/>
        </w:rPr>
      </w:pPr>
    </w:p>
    <w:p w:rsidR="007670D1" w:rsidRDefault="007670D1" w:rsidP="007670D1">
      <w:pPr>
        <w:bidi w:val="0"/>
      </w:pPr>
      <w:r>
        <w:rPr>
          <w:noProof w:val="0"/>
          <w:rtl/>
        </w:rPr>
        <w:br w:type="page"/>
      </w:r>
    </w:p>
    <w:p w:rsidR="003476DC" w:rsidRPr="000907AB" w:rsidRDefault="003476DC" w:rsidP="00DF2EC0">
      <w:pPr>
        <w:tabs>
          <w:tab w:val="clear" w:pos="5187"/>
          <w:tab w:val="clear" w:pos="7313"/>
        </w:tabs>
        <w:spacing w:before="120" w:after="120" w:line="240" w:lineRule="atLeast"/>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السلام عليكم ورحمة الله وبركاته.</w:t>
      </w:r>
    </w:p>
    <w:p w:rsidR="00E44A0C" w:rsidRPr="000907AB" w:rsidRDefault="00E44A0C" w:rsidP="00995EAC">
      <w:pPr>
        <w:rPr>
          <w:rFonts w:ascii="Traditional Arabic" w:eastAsia="Calibri" w:hAnsi="Traditional Arabic"/>
          <w:noProof w:val="0"/>
          <w:sz w:val="28"/>
          <w:rtl/>
        </w:rPr>
      </w:pPr>
      <w:r w:rsidRPr="000907AB">
        <w:rPr>
          <w:rFonts w:ascii="Traditional Arabic" w:eastAsia="Calibri" w:hAnsi="Traditional Arabic" w:hint="cs"/>
          <w:noProof w:val="0"/>
          <w:sz w:val="28"/>
          <w:rtl/>
        </w:rPr>
        <w:t>"بسم الله الرحمن الرحيم.</w:t>
      </w:r>
    </w:p>
    <w:p w:rsidR="00E44A0C" w:rsidRPr="000907AB" w:rsidRDefault="00E44A0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الحمد لله رب العالمين</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وصلى الله وسلم </w:t>
      </w:r>
      <w:r w:rsidR="00774C10" w:rsidRPr="000907AB">
        <w:rPr>
          <w:rFonts w:ascii="Traditional Arabic" w:eastAsia="Calibri" w:hAnsi="Traditional Arabic" w:hint="cs"/>
          <w:noProof w:val="0"/>
          <w:sz w:val="28"/>
          <w:rtl/>
        </w:rPr>
        <w:t xml:space="preserve">وبارك </w:t>
      </w:r>
      <w:r w:rsidRPr="000907AB">
        <w:rPr>
          <w:rFonts w:ascii="Traditional Arabic" w:eastAsia="Calibri" w:hAnsi="Traditional Arabic" w:hint="cs"/>
          <w:noProof w:val="0"/>
          <w:sz w:val="28"/>
          <w:rtl/>
        </w:rPr>
        <w:t xml:space="preserve">على نبينا </w:t>
      </w:r>
      <w:r w:rsidR="00E44350" w:rsidRPr="000907AB">
        <w:rPr>
          <w:rFonts w:ascii="Traditional Arabic" w:eastAsia="Calibri" w:hAnsi="Traditional Arabic" w:hint="cs"/>
          <w:noProof w:val="0"/>
          <w:sz w:val="28"/>
          <w:rtl/>
        </w:rPr>
        <w:t xml:space="preserve">محمد </w:t>
      </w:r>
      <w:r w:rsidRPr="000907AB">
        <w:rPr>
          <w:rFonts w:ascii="Traditional Arabic" w:eastAsia="Calibri" w:hAnsi="Traditional Arabic" w:hint="cs"/>
          <w:noProof w:val="0"/>
          <w:sz w:val="28"/>
          <w:rtl/>
        </w:rPr>
        <w:t xml:space="preserve">وعلى </w:t>
      </w:r>
      <w:r w:rsidR="00774C10" w:rsidRPr="000907AB">
        <w:rPr>
          <w:rFonts w:ascii="Traditional Arabic" w:eastAsia="Calibri" w:hAnsi="Traditional Arabic" w:hint="cs"/>
          <w:noProof w:val="0"/>
          <w:sz w:val="28"/>
          <w:rtl/>
        </w:rPr>
        <w:t>آله وصحبه أجمعين.</w:t>
      </w:r>
    </w:p>
    <w:p w:rsidR="00E44A0C" w:rsidRPr="000907AB" w:rsidRDefault="00E44A0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قال الإمام ابن كثير </w:t>
      </w:r>
      <w:r w:rsidR="008D1D5B">
        <w:rPr>
          <w:rFonts w:ascii="Traditional Arabic" w:eastAsia="Calibri" w:hAnsi="Traditional Arabic" w:hint="cs"/>
          <w:noProof w:val="0"/>
          <w:sz w:val="28"/>
          <w:rtl/>
        </w:rPr>
        <w:t>-رحمه الله تعالى-</w:t>
      </w:r>
      <w:r w:rsidRPr="000907AB">
        <w:rPr>
          <w:rFonts w:ascii="Traditional Arabic" w:eastAsia="Calibri" w:hAnsi="Traditional Arabic" w:hint="cs"/>
          <w:noProof w:val="0"/>
          <w:sz w:val="28"/>
          <w:rtl/>
        </w:rPr>
        <w:t>:</w:t>
      </w:r>
    </w:p>
    <w:p w:rsidR="00BB5CDC" w:rsidRPr="000907AB" w:rsidRDefault="00774C10" w:rsidP="008D1D5B">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ثم قال البخاري</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عبد الله بن محمد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أبو عامر عبد الملك بن عمرو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إبراهيم بن نافع عن كثير بن كثير عن سعيد بن جبير عن ابن عباس </w:t>
      </w:r>
      <w:r w:rsidR="008D1D5B">
        <w:rPr>
          <w:rFonts w:ascii="Traditional Arabic" w:eastAsia="Calibri" w:hAnsi="Traditional Arabic" w:hint="cs"/>
          <w:noProof w:val="0"/>
          <w:sz w:val="28"/>
          <w:rtl/>
        </w:rPr>
        <w:t>-رضي الله عنهما-</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لما كان بين إبراهيم وأهله ما كان خرج بإسماعيل وأم إسماعيل ومعهم شنَّة فيها ماء</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فجعلت أم إسماعيل تشرب من الشنة فيدر لبنها على صبيها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قدم مكة فوضعهما تحت دوحة</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رجع إبراهيم إلى أهله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فأتبعته أم إسماعيل.."</w:t>
      </w:r>
    </w:p>
    <w:p w:rsidR="00774C10" w:rsidRPr="000907AB" w:rsidRDefault="00774C10"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فاتبعته.</w:t>
      </w:r>
    </w:p>
    <w:p w:rsidR="00774C10" w:rsidRPr="000907AB" w:rsidRDefault="00774C10"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774C10" w:rsidRPr="000907AB" w:rsidRDefault="00774C10"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"فاتبعته أم إسماعيل حتى لما بلغوا كَداء نادته من ورائه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إبراهيم إلى مَن تتركنا؟!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إلى الله </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عز وجل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رضيت بالله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فرجعت فجعلت تشرب من الشنة ويدر لبنها على صبيها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لما فني الماء 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لو ذهبت فنظرت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لعلي أحس أحدًا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فذهبت فصعدت الصفا فنظرت ونظرت هل تَحُس أحدًا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 تحس أحدًا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w:t>
      </w:r>
    </w:p>
    <w:p w:rsidR="00774C10" w:rsidRPr="000907AB" w:rsidRDefault="00774C10"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تُحِس تُحِس.</w:t>
      </w:r>
    </w:p>
    <w:p w:rsidR="00774C10" w:rsidRPr="000907AB" w:rsidRDefault="00774C10"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774C10" w:rsidRPr="000907AB" w:rsidRDefault="00774C10"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"فلم تَحُس.."</w:t>
      </w:r>
    </w:p>
    <w:p w:rsidR="00774C10" w:rsidRPr="000907AB" w:rsidRDefault="00774C10"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تُحِس تُحِس..</w:t>
      </w:r>
    </w:p>
    <w:p w:rsidR="00774C10" w:rsidRPr="000907AB" w:rsidRDefault="00774C10"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774C10" w:rsidRPr="000907AB" w:rsidRDefault="00774C10" w:rsidP="008D1D5B">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"فلم تُحِس أحد</w:t>
      </w:r>
      <w:r w:rsidR="0043494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بلغت الوادي سعت حتى أتت المروة ففعلت ذلك أشواطًا حتى أتمت سبعًا ثم 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لو ذهبت فنظرت ما فعل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تعني الصبي</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فذهبت فنظرت فإذا هو على حاله كأنه ينشغ للموت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 تقرها نفسها فقالت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لو ذهبت فنظرت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لعلي أحس أحد</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فذهبت فص</w:t>
      </w:r>
      <w:r w:rsidR="00434942">
        <w:rPr>
          <w:rFonts w:ascii="Traditional Arabic" w:eastAsia="Calibri" w:hAnsi="Traditional Arabic" w:hint="cs"/>
          <w:noProof w:val="0"/>
          <w:sz w:val="28"/>
          <w:rtl/>
        </w:rPr>
        <w:t>عدت الصفا فنظرت ونظرت فلم ت</w:t>
      </w:r>
      <w:r w:rsidRPr="000907AB">
        <w:rPr>
          <w:rFonts w:ascii="Traditional Arabic" w:eastAsia="Calibri" w:hAnsi="Traditional Arabic" w:hint="cs"/>
          <w:noProof w:val="0"/>
          <w:sz w:val="28"/>
          <w:rtl/>
        </w:rPr>
        <w:t>حس أحد</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حتى.."</w:t>
      </w:r>
    </w:p>
    <w:p w:rsidR="00774C10" w:rsidRPr="000907AB" w:rsidRDefault="00774C10"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هل هل.. هل تُحِس فنظرت هل تُحِس أحدًا.. عندك؟</w:t>
      </w:r>
    </w:p>
    <w:p w:rsidR="00774C10" w:rsidRPr="000907AB" w:rsidRDefault="00774C10"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عندي فلم.</w:t>
      </w:r>
    </w:p>
    <w:p w:rsidR="00774C10"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lastRenderedPageBreak/>
        <w:t>طالب: ..........</w:t>
      </w:r>
    </w:p>
    <w:p w:rsidR="002300CD" w:rsidRPr="000907AB" w:rsidRDefault="002300C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لعلي أحس أحد</w:t>
      </w:r>
      <w:r w:rsidR="0043494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ا.. فذهبت فصعدت الصفا فنظرت ونظرت فلم.. فلم..</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الصواب فلم يا شيخ؟ الصواب فلم؟</w:t>
      </w:r>
    </w:p>
    <w:p w:rsidR="002300CD" w:rsidRPr="000907AB" w:rsidRDefault="002300CD" w:rsidP="008D1D5B">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فلم </w:t>
      </w:r>
      <w:r w:rsidR="008D1D5B">
        <w:rPr>
          <w:rFonts w:ascii="Traditional Arabic" w:eastAsia="Calibri" w:hAnsi="Traditional Arabic" w:hint="cs"/>
          <w:b w:val="0"/>
          <w:bCs w:val="0"/>
          <w:noProof w:val="0"/>
          <w:sz w:val="28"/>
          <w:rtl/>
        </w:rPr>
        <w:t>نعم</w:t>
      </w:r>
      <w:r w:rsidRPr="000907AB">
        <w:rPr>
          <w:rFonts w:ascii="Traditional Arabic" w:eastAsia="Calibri" w:hAnsi="Traditional Arabic" w:hint="cs"/>
          <w:b w:val="0"/>
          <w:bCs w:val="0"/>
          <w:noProof w:val="0"/>
          <w:sz w:val="28"/>
          <w:rtl/>
        </w:rPr>
        <w:t xml:space="preserve"> عندكم.</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2300CD" w:rsidRPr="000907AB" w:rsidRDefault="002300CD" w:rsidP="008D1D5B">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لا، ما ج</w:t>
      </w:r>
      <w:r w:rsidR="008D1D5B">
        <w:rPr>
          <w:rFonts w:ascii="Traditional Arabic" w:eastAsia="Calibri" w:hAnsi="Traditional Arabic" w:hint="cs"/>
          <w:b w:val="0"/>
          <w:bCs w:val="0"/>
          <w:noProof w:val="0"/>
          <w:sz w:val="28"/>
          <w:rtl/>
        </w:rPr>
        <w:t>اء</w:t>
      </w:r>
      <w:r w:rsidRPr="000907AB">
        <w:rPr>
          <w:rFonts w:ascii="Traditional Arabic" w:eastAsia="Calibri" w:hAnsi="Traditional Arabic" w:hint="cs"/>
          <w:b w:val="0"/>
          <w:bCs w:val="0"/>
          <w:noProof w:val="0"/>
          <w:sz w:val="28"/>
          <w:rtl/>
        </w:rPr>
        <w:t>ت</w:t>
      </w:r>
      <w:r w:rsidR="008D1D5B" w:rsidRPr="008D1D5B">
        <w:rPr>
          <w:rFonts w:ascii="Traditional Arabic" w:eastAsia="Calibri" w:hAnsi="Traditional Arabic" w:hint="cs"/>
          <w:b w:val="0"/>
          <w:bCs w:val="0"/>
          <w:noProof w:val="0"/>
          <w:sz w:val="28"/>
          <w:rtl/>
        </w:rPr>
        <w:t xml:space="preserve"> </w:t>
      </w:r>
      <w:r w:rsidR="008D1D5B" w:rsidRPr="000907AB">
        <w:rPr>
          <w:rFonts w:ascii="Traditional Arabic" w:eastAsia="Calibri" w:hAnsi="Traditional Arabic" w:hint="cs"/>
          <w:b w:val="0"/>
          <w:bCs w:val="0"/>
          <w:noProof w:val="0"/>
          <w:sz w:val="28"/>
          <w:rtl/>
        </w:rPr>
        <w:t>بعد</w:t>
      </w:r>
      <w:r w:rsidR="008D1D5B">
        <w:rPr>
          <w:rFonts w:ascii="Traditional Arabic" w:eastAsia="Calibri" w:hAnsi="Traditional Arabic" w:hint="cs"/>
          <w:b w:val="0"/>
          <w:bCs w:val="0"/>
          <w:noProof w:val="0"/>
          <w:sz w:val="28"/>
          <w:rtl/>
        </w:rPr>
        <w:t xml:space="preserve"> </w:t>
      </w:r>
      <w:r w:rsidRPr="000907AB">
        <w:rPr>
          <w:rFonts w:ascii="Traditional Arabic" w:eastAsia="Calibri" w:hAnsi="Traditional Arabic" w:hint="cs"/>
          <w:b w:val="0"/>
          <w:bCs w:val="0"/>
          <w:noProof w:val="0"/>
          <w:sz w:val="28"/>
          <w:rtl/>
        </w:rPr>
        <w:t>.. حتى أتمت سبعًا..</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"حتى أتمت سبعًا ثم 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لو.."</w:t>
      </w:r>
    </w:p>
    <w:p w:rsidR="002300CD" w:rsidRPr="000907AB" w:rsidRDefault="00434942"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w:t>
      </w:r>
      <w:r w:rsidR="002300CD" w:rsidRPr="000907AB">
        <w:rPr>
          <w:rFonts w:ascii="Traditional Arabic" w:eastAsia="Calibri" w:hAnsi="Traditional Arabic" w:hint="cs"/>
          <w:b w:val="0"/>
          <w:bCs w:val="0"/>
          <w:noProof w:val="0"/>
          <w:sz w:val="28"/>
          <w:rtl/>
        </w:rPr>
        <w:t>معلِّق عندنا يقول في الأزهرية</w:t>
      </w:r>
      <w:r w:rsidR="008D1D5B">
        <w:rPr>
          <w:rFonts w:ascii="Traditional Arabic" w:eastAsia="Calibri" w:hAnsi="Traditional Arabic" w:hint="cs"/>
          <w:b w:val="0"/>
          <w:bCs w:val="0"/>
          <w:noProof w:val="0"/>
          <w:sz w:val="28"/>
          <w:rtl/>
        </w:rPr>
        <w:t>:</w:t>
      </w:r>
      <w:r w:rsidR="002300CD" w:rsidRPr="000907AB">
        <w:rPr>
          <w:rFonts w:ascii="Traditional Arabic" w:eastAsia="Calibri" w:hAnsi="Traditional Arabic" w:hint="cs"/>
          <w:b w:val="0"/>
          <w:bCs w:val="0"/>
          <w:noProof w:val="0"/>
          <w:sz w:val="28"/>
          <w:rtl/>
        </w:rPr>
        <w:t xml:space="preserve"> فلم تحس أحدًا</w:t>
      </w:r>
      <w:r w:rsidR="008D1D5B">
        <w:rPr>
          <w:rFonts w:ascii="Traditional Arabic" w:eastAsia="Calibri" w:hAnsi="Traditional Arabic" w:hint="cs"/>
          <w:b w:val="0"/>
          <w:bCs w:val="0"/>
          <w:noProof w:val="0"/>
          <w:sz w:val="28"/>
          <w:rtl/>
        </w:rPr>
        <w:t>،</w:t>
      </w:r>
      <w:r w:rsidR="002300CD" w:rsidRPr="000907AB">
        <w:rPr>
          <w:rFonts w:ascii="Traditional Arabic" w:eastAsia="Calibri" w:hAnsi="Traditional Arabic" w:hint="cs"/>
          <w:b w:val="0"/>
          <w:bCs w:val="0"/>
          <w:noProof w:val="0"/>
          <w:sz w:val="28"/>
          <w:rtl/>
        </w:rPr>
        <w:t xml:space="preserve"> كما عندكم.</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"حتى أتمت سبعًا ثم 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لو ذهبت فنظرت ما فعل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فإذا هي بصوت فقالت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أغث إن كان عندك خير</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فإذا جبريل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 بعَقِبِه هكذا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فغمز عقبه على الأرض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فانبثق الماء</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فدهشت أم إسماعيل فجعلت تحفر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 أبو القاسم -صلى الله عليه وسلم-</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C87E40">
        <w:rPr>
          <w:rFonts w:ascii="Traditional Arabic" w:eastAsia="Calibri" w:hAnsi="Traditional Arabic" w:hint="cs"/>
          <w:noProof w:val="0"/>
          <w:color w:val="0000FF"/>
          <w:sz w:val="28"/>
          <w:rtl/>
        </w:rPr>
        <w:t>«</w:t>
      </w:r>
      <w:r w:rsidRPr="00C87E40">
        <w:rPr>
          <w:rFonts w:ascii="Traditional Arabic" w:eastAsia="Calibri" w:hAnsi="Traditional Arabic" w:hint="cs"/>
          <w:noProof w:val="0"/>
          <w:color w:val="0000FF"/>
          <w:sz w:val="28"/>
          <w:rtl/>
        </w:rPr>
        <w:t>لو تركته لكان الماء ظاهرًا</w:t>
      </w:r>
      <w:r w:rsidR="000907AB" w:rsidRPr="00C87E4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فجعلت تشرب من الماء ويدر لبنها على صبيها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فمر ناس من جرهم ببطن الوادي</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فإذا هم بطير كأنهم أنكروا ذلك وقالوا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ما يكون الطير إلا على ماء</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فبعثوا رسولهم</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فنظر فإذا هو بالماء</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فأتاهم فأخبرهم</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فأتوا إليها فقالوا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أم إسماعيل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أتأذنين لنا أن نكون معكِ أو نسكن معكِ.."</w:t>
      </w:r>
    </w:p>
    <w:p w:rsidR="002300CD" w:rsidRPr="000907AB" w:rsidRDefault="002300C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أو..</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أو نسكن معكِ..</w:t>
      </w:r>
    </w:p>
    <w:p w:rsidR="002300CD" w:rsidRPr="000907AB" w:rsidRDefault="002300C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ونسكن.. ونسكن معكِ..</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"أتأذنين لنا أن نكون معكِ ونسكن معكِ</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فبلغ ابنها ونكح منهم امرأة</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إنه بدا لإبراهيم -صلى الله عليه وسلم- فقال لأهله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إني مطَّلِع تركتي</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فجاء فسلَّم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أين إسماعيل</w:t>
      </w:r>
      <w:r w:rsidR="00771A0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قالت امرأته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ذهب يصيد</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قولي له إذا جاء</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غيِّر عتبة بابك</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أخبرته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أنتَ ذاك.."</w:t>
      </w:r>
    </w:p>
    <w:p w:rsidR="002300CD" w:rsidRPr="000907AB" w:rsidRDefault="002300C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أنتِ.</w:t>
      </w:r>
    </w:p>
    <w:p w:rsidR="002300CD" w:rsidRPr="000907AB" w:rsidRDefault="002300CD"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2300CD" w:rsidRPr="000907AB" w:rsidRDefault="002300C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أنتِ ذاك فاذهبي إلى أهلك</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إنه بدا لإبراهيم فقال لأهله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إني مطَّلِع تركتي</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فجاء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أين إسماعيل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فقالت امرأته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ذهب يصيد</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فقالت</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ألا تنزل فتطعم وتشرب</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hint="cs"/>
          <w:noProof w:val="0"/>
          <w:sz w:val="28"/>
          <w:rtl/>
        </w:rPr>
        <w:lastRenderedPageBreak/>
        <w:t>ما طعامكم</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وما شرابكم؟ قالت</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طعامنا اللحم</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وشرابنا الماء</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اللهم بارك لهم في طعامهم</w:t>
      </w:r>
      <w:r w:rsidR="00771A0B">
        <w:rPr>
          <w:rFonts w:ascii="Traditional Arabic" w:eastAsia="Calibri" w:hAnsi="Traditional Arabic" w:hint="cs"/>
          <w:noProof w:val="0"/>
          <w:sz w:val="28"/>
          <w:rtl/>
        </w:rPr>
        <w:t xml:space="preserve"> وشرابهم</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 أبو القاسم -صلى الله عليه وسلم-</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C87E40">
        <w:rPr>
          <w:rFonts w:ascii="Traditional Arabic" w:eastAsia="Calibri" w:hAnsi="Traditional Arabic" w:hint="cs"/>
          <w:noProof w:val="0"/>
          <w:color w:val="0000FF"/>
          <w:sz w:val="28"/>
          <w:rtl/>
        </w:rPr>
        <w:t>«</w:t>
      </w:r>
      <w:r w:rsidRPr="00C87E40">
        <w:rPr>
          <w:rFonts w:ascii="Traditional Arabic" w:eastAsia="Calibri" w:hAnsi="Traditional Arabic" w:hint="cs"/>
          <w:noProof w:val="0"/>
          <w:color w:val="0000FF"/>
          <w:sz w:val="28"/>
          <w:rtl/>
        </w:rPr>
        <w:t>بركة بدعوة إبراهيم</w:t>
      </w:r>
      <w:r w:rsidR="000907AB" w:rsidRPr="00C87E4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إنه بدا لإبراهيم -صلى الله عليه وسلم- فقال لأهله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إني مطَّلِع تركتي</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فجاء فوافق إسماعيل من وراء زمزم يصلح نبلا</w:t>
      </w:r>
      <w:r w:rsidR="00771A0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إسماعيل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 ربك </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عز وجل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أمرني أن أبني له بيتًا</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أطع ربك </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عز وجل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إنه قد أمرني أن تعينن</w:t>
      </w:r>
      <w:r w:rsidR="00E37A34">
        <w:rPr>
          <w:rFonts w:ascii="Traditional Arabic" w:eastAsia="Calibri" w:hAnsi="Traditional Arabic" w:hint="cs"/>
          <w:noProof w:val="0"/>
          <w:sz w:val="28"/>
          <w:rtl/>
        </w:rPr>
        <w:t>ي</w:t>
      </w:r>
      <w:r w:rsidRPr="000907AB">
        <w:rPr>
          <w:rFonts w:ascii="Traditional Arabic" w:eastAsia="Calibri" w:hAnsi="Traditional Arabic" w:hint="cs"/>
          <w:noProof w:val="0"/>
          <w:sz w:val="28"/>
          <w:rtl/>
        </w:rPr>
        <w:t xml:space="preserve"> عليه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إذًا أفعل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أو كما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فقاما فجعل إبراهيم يبني وإسماعيل يناوله الحجارة ويقولان</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رَبَّنَا</w:t>
      </w:r>
      <w:r w:rsidR="000907AB" w:rsidRPr="00C87E40">
        <w:rPr>
          <w:rStyle w:val="-"/>
          <w:color w:val="FF0000"/>
          <w:sz w:val="28"/>
          <w:szCs w:val="28"/>
          <w:rtl/>
        </w:rPr>
        <w:t xml:space="preserve"> تَقَبَّلْ مِنَّا إِنَّكَ أَنتَ السَّمِيعُ الْعَلِيمُ</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cs"/>
          <w:noProof w:val="0"/>
          <w:sz w:val="28"/>
          <w:rtl/>
        </w:rPr>
        <w:t xml:space="preserve"> 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ارتفع البناء وضعف الشيخ عن نقل الحجارة</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فقام على حجر المقام</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فجعل يناوله الحجارة ويقولان</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رَبَّنَا</w:t>
      </w:r>
      <w:r w:rsidR="000907AB" w:rsidRPr="00C87E40">
        <w:rPr>
          <w:rStyle w:val="-"/>
          <w:color w:val="FF0000"/>
          <w:sz w:val="28"/>
          <w:szCs w:val="28"/>
          <w:rtl/>
        </w:rPr>
        <w:t xml:space="preserve"> تَقَبَّلْ مِنَّا إِنَّكَ أَنتَ السَّمِيعُ الْعَلِيمُ</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cs"/>
          <w:noProof w:val="0"/>
          <w:sz w:val="28"/>
          <w:rtl/>
        </w:rPr>
        <w:t xml:space="preserve"> هكذا رواه من هذين الوجهين في كتاب الأنبياء."</w:t>
      </w:r>
    </w:p>
    <w:p w:rsidR="002300CD" w:rsidRPr="000907AB" w:rsidRDefault="002300C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الحمد لله رب العالمين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وصلى الله وسلم وبارك على عبده ورسوله نبينا محمد.</w:t>
      </w:r>
    </w:p>
    <w:p w:rsidR="002300CD" w:rsidRPr="000907AB" w:rsidRDefault="00DF2060"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أما بعد،</w:t>
      </w:r>
    </w:p>
    <w:p w:rsidR="00E37A34" w:rsidRDefault="002300CD"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فقد تقدم الحديث بطوله </w:t>
      </w:r>
      <w:r w:rsidR="008C4BDE" w:rsidRPr="000907AB">
        <w:rPr>
          <w:rFonts w:ascii="Traditional Arabic" w:eastAsia="Calibri" w:hAnsi="Traditional Arabic" w:hint="cs"/>
          <w:b w:val="0"/>
          <w:bCs w:val="0"/>
          <w:noProof w:val="0"/>
          <w:sz w:val="28"/>
          <w:rtl/>
        </w:rPr>
        <w:t>نقلا</w:t>
      </w:r>
      <w:r w:rsidR="00B07A6F">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عن صحيح البخاري بإسناده</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والقصة بطولها أعادها الحافظ ابن كثير </w:t>
      </w:r>
      <w:r w:rsidR="008D1D5B">
        <w:rPr>
          <w:rFonts w:ascii="Traditional Arabic" w:eastAsia="Calibri" w:hAnsi="Traditional Arabic" w:hint="cs"/>
          <w:b w:val="0"/>
          <w:bCs w:val="0"/>
          <w:noProof w:val="0"/>
          <w:sz w:val="28"/>
          <w:rtl/>
        </w:rPr>
        <w:t>-رحمه الله-</w:t>
      </w:r>
      <w:r w:rsidR="008C4BDE" w:rsidRPr="000907AB">
        <w:rPr>
          <w:rFonts w:ascii="Traditional Arabic" w:eastAsia="Calibri" w:hAnsi="Traditional Arabic" w:hint="cs"/>
          <w:b w:val="0"/>
          <w:bCs w:val="0"/>
          <w:noProof w:val="0"/>
          <w:sz w:val="28"/>
          <w:rtl/>
        </w:rPr>
        <w:t xml:space="preserve"> على عادته في التكرار</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تكرار الأحاديث والآثار</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ولذا صار فيه مجال لمن أراد أن يختصر</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وكثرت مختصراته</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وحذفوا منه مثل هذا التكرار الذي قد لا يطيقه طلاب العلم من أهل عصرنا</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عصر السرعة وعصر العجلة وعصر التقنيات</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يقول بعضهم</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w:t>
      </w:r>
      <w:r w:rsidR="00E37A34">
        <w:rPr>
          <w:rFonts w:ascii="Traditional Arabic" w:eastAsia="Calibri" w:hAnsi="Traditional Arabic" w:hint="cs"/>
          <w:b w:val="0"/>
          <w:bCs w:val="0"/>
          <w:noProof w:val="0"/>
          <w:sz w:val="28"/>
          <w:rtl/>
        </w:rPr>
        <w:t>لماذا</w:t>
      </w:r>
      <w:r w:rsidR="008C4BDE" w:rsidRPr="000907AB">
        <w:rPr>
          <w:rFonts w:ascii="Traditional Arabic" w:eastAsia="Calibri" w:hAnsi="Traditional Arabic" w:hint="cs"/>
          <w:b w:val="0"/>
          <w:bCs w:val="0"/>
          <w:noProof w:val="0"/>
          <w:sz w:val="28"/>
          <w:rtl/>
        </w:rPr>
        <w:t xml:space="preserve"> تش</w:t>
      </w:r>
      <w:r w:rsidR="00E37A34">
        <w:rPr>
          <w:rFonts w:ascii="Traditional Arabic" w:eastAsia="Calibri" w:hAnsi="Traditional Arabic" w:hint="cs"/>
          <w:b w:val="0"/>
          <w:bCs w:val="0"/>
          <w:noProof w:val="0"/>
          <w:sz w:val="28"/>
          <w:rtl/>
        </w:rPr>
        <w:t>ت</w:t>
      </w:r>
      <w:r w:rsidR="008C4BDE" w:rsidRPr="000907AB">
        <w:rPr>
          <w:rFonts w:ascii="Traditional Arabic" w:eastAsia="Calibri" w:hAnsi="Traditional Arabic" w:hint="cs"/>
          <w:b w:val="0"/>
          <w:bCs w:val="0"/>
          <w:noProof w:val="0"/>
          <w:sz w:val="28"/>
          <w:rtl/>
        </w:rPr>
        <w:t>ري</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ماذا تريد من ابن كثير وهو بجيبك</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واختصروا وحذفوا وهذَّبوا</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وبعضهم اختصر اختصار</w:t>
      </w:r>
      <w:r w:rsidR="00B07A6F">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ا مخلا</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وبعضهم </w:t>
      </w:r>
      <w:r w:rsidR="00E37A34">
        <w:rPr>
          <w:rFonts w:ascii="Traditional Arabic" w:eastAsia="Calibri" w:hAnsi="Traditional Arabic" w:hint="cs"/>
          <w:b w:val="0"/>
          <w:bCs w:val="0"/>
          <w:noProof w:val="0"/>
          <w:sz w:val="28"/>
          <w:rtl/>
        </w:rPr>
        <w:t xml:space="preserve">اختصر </w:t>
      </w:r>
      <w:r w:rsidR="008C4BDE" w:rsidRPr="000907AB">
        <w:rPr>
          <w:rFonts w:ascii="Traditional Arabic" w:eastAsia="Calibri" w:hAnsi="Traditional Arabic" w:hint="cs"/>
          <w:b w:val="0"/>
          <w:bCs w:val="0"/>
          <w:noProof w:val="0"/>
          <w:sz w:val="28"/>
          <w:rtl/>
        </w:rPr>
        <w:t>اختصار</w:t>
      </w:r>
      <w:r w:rsidR="00E37A34">
        <w:rPr>
          <w:rFonts w:ascii="Traditional Arabic" w:eastAsia="Calibri" w:hAnsi="Traditional Arabic" w:hint="cs"/>
          <w:b w:val="0"/>
          <w:bCs w:val="0"/>
          <w:noProof w:val="0"/>
          <w:sz w:val="28"/>
          <w:rtl/>
        </w:rPr>
        <w:t>ًا</w:t>
      </w:r>
      <w:r w:rsidR="008C4BDE" w:rsidRPr="000907AB">
        <w:rPr>
          <w:rFonts w:ascii="Traditional Arabic" w:eastAsia="Calibri" w:hAnsi="Traditional Arabic" w:hint="cs"/>
          <w:b w:val="0"/>
          <w:bCs w:val="0"/>
          <w:noProof w:val="0"/>
          <w:sz w:val="28"/>
          <w:rtl/>
        </w:rPr>
        <w:t xml:space="preserve"> لا بأس به</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مع أن التكرار</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تكرار المتون والأسانيد فوائدها كبيرة عند أهل الحديث وأهل العلم المحقِّقين</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ولذلك ما يملون من تكرار الأسانيد</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ولا يملون من تكرار الروايات</w:t>
      </w:r>
      <w:r w:rsidR="00E37A34">
        <w:rPr>
          <w:rFonts w:ascii="Traditional Arabic" w:eastAsia="Calibri" w:hAnsi="Traditional Arabic" w:hint="cs"/>
          <w:b w:val="0"/>
          <w:bCs w:val="0"/>
          <w:noProof w:val="0"/>
          <w:sz w:val="28"/>
          <w:rtl/>
        </w:rPr>
        <w:t>،</w:t>
      </w:r>
      <w:r w:rsidR="008C4BDE" w:rsidRPr="000907AB">
        <w:rPr>
          <w:rFonts w:ascii="Traditional Arabic" w:eastAsia="Calibri" w:hAnsi="Traditional Arabic" w:hint="cs"/>
          <w:b w:val="0"/>
          <w:bCs w:val="0"/>
          <w:noProof w:val="0"/>
          <w:sz w:val="28"/>
          <w:rtl/>
        </w:rPr>
        <w:t xml:space="preserve"> ولا.. وفي كلٍّ فائدة</w:t>
      </w:r>
      <w:r w:rsidR="00E37A34">
        <w:rPr>
          <w:rFonts w:ascii="Traditional Arabic" w:eastAsia="Calibri" w:hAnsi="Traditional Arabic" w:hint="cs"/>
          <w:b w:val="0"/>
          <w:bCs w:val="0"/>
          <w:noProof w:val="0"/>
          <w:sz w:val="28"/>
          <w:rtl/>
        </w:rPr>
        <w:t>.</w:t>
      </w:r>
    </w:p>
    <w:p w:rsidR="00E37A34" w:rsidRDefault="008C4BDE"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 والبخاري </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رحمة الله عليه</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قد يكرر الحديث الواحد في عشرين موضعًا</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في عشرين موضعًا وما قالوا</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إن هذا عبث </w:t>
      </w:r>
      <w:r w:rsidR="00E37A34">
        <w:rPr>
          <w:rFonts w:ascii="Traditional Arabic" w:eastAsia="Calibri" w:hAnsi="Traditional Arabic" w:hint="cs"/>
          <w:b w:val="0"/>
          <w:bCs w:val="0"/>
          <w:noProof w:val="0"/>
          <w:sz w:val="28"/>
          <w:rtl/>
        </w:rPr>
        <w:t>أو</w:t>
      </w:r>
      <w:r w:rsidRPr="000907AB">
        <w:rPr>
          <w:rFonts w:ascii="Traditional Arabic" w:eastAsia="Calibri" w:hAnsi="Traditional Arabic" w:hint="cs"/>
          <w:b w:val="0"/>
          <w:bCs w:val="0"/>
          <w:noProof w:val="0"/>
          <w:sz w:val="28"/>
          <w:rtl/>
        </w:rPr>
        <w:t xml:space="preserve"> ضياع وقت </w:t>
      </w:r>
      <w:r w:rsidR="00E37A34">
        <w:rPr>
          <w:rFonts w:ascii="Traditional Arabic" w:eastAsia="Calibri" w:hAnsi="Traditional Arabic" w:hint="cs"/>
          <w:b w:val="0"/>
          <w:bCs w:val="0"/>
          <w:noProof w:val="0"/>
          <w:sz w:val="28"/>
          <w:rtl/>
        </w:rPr>
        <w:t>أو</w:t>
      </w:r>
      <w:r w:rsidRPr="000907AB">
        <w:rPr>
          <w:rFonts w:ascii="Traditional Arabic" w:eastAsia="Calibri" w:hAnsi="Traditional Arabic" w:hint="cs"/>
          <w:b w:val="0"/>
          <w:bCs w:val="0"/>
          <w:noProof w:val="0"/>
          <w:sz w:val="28"/>
          <w:rtl/>
        </w:rPr>
        <w:t xml:space="preserve"> شيء</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في كل موضع فائدة</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إما متنية وإما إسنادية</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ولم يكرر حديثًا واحدًا بسنده ومتنه في موضعين يعني من غير تغيير إلا في نحو عشرين موضعًا</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E37A34">
        <w:rPr>
          <w:rFonts w:ascii="Traditional Arabic" w:eastAsia="Calibri" w:hAnsi="Traditional Arabic" w:hint="cs"/>
          <w:b w:val="0"/>
          <w:bCs w:val="0"/>
          <w:noProof w:val="0"/>
          <w:sz w:val="28"/>
          <w:rtl/>
        </w:rPr>
        <w:t>في</w:t>
      </w:r>
      <w:r w:rsidRPr="000907AB">
        <w:rPr>
          <w:rFonts w:ascii="Traditional Arabic" w:eastAsia="Calibri" w:hAnsi="Traditional Arabic" w:hint="cs"/>
          <w:b w:val="0"/>
          <w:bCs w:val="0"/>
          <w:noProof w:val="0"/>
          <w:sz w:val="28"/>
          <w:rtl/>
        </w:rPr>
        <w:t xml:space="preserve"> أكثر من سبعة آلاف موضع ما فيه إلا عشر</w:t>
      </w:r>
      <w:r w:rsidR="00E37A34">
        <w:rPr>
          <w:rFonts w:ascii="Traditional Arabic" w:eastAsia="Calibri" w:hAnsi="Traditional Arabic" w:hint="cs"/>
          <w:b w:val="0"/>
          <w:bCs w:val="0"/>
          <w:noProof w:val="0"/>
          <w:sz w:val="28"/>
          <w:rtl/>
        </w:rPr>
        <w:t>و</w:t>
      </w:r>
      <w:r w:rsidRPr="000907AB">
        <w:rPr>
          <w:rFonts w:ascii="Traditional Arabic" w:eastAsia="Calibri" w:hAnsi="Traditional Arabic" w:hint="cs"/>
          <w:b w:val="0"/>
          <w:bCs w:val="0"/>
          <w:noProof w:val="0"/>
          <w:sz w:val="28"/>
          <w:rtl/>
        </w:rPr>
        <w:t>ن موضع</w:t>
      </w:r>
      <w:r w:rsidR="00E37A34">
        <w:rPr>
          <w:rFonts w:ascii="Traditional Arabic" w:eastAsia="Calibri" w:hAnsi="Traditional Arabic" w:hint="cs"/>
          <w:b w:val="0"/>
          <w:bCs w:val="0"/>
          <w:noProof w:val="0"/>
          <w:sz w:val="28"/>
          <w:rtl/>
        </w:rPr>
        <w:t>ًا</w:t>
      </w:r>
      <w:r w:rsidRPr="000907AB">
        <w:rPr>
          <w:rFonts w:ascii="Traditional Arabic" w:eastAsia="Calibri" w:hAnsi="Traditional Arabic" w:hint="cs"/>
          <w:b w:val="0"/>
          <w:bCs w:val="0"/>
          <w:noProof w:val="0"/>
          <w:sz w:val="28"/>
          <w:rtl/>
        </w:rPr>
        <w:t xml:space="preserve"> هي التي كررها بسند الحديث ومتنه</w:t>
      </w:r>
      <w:r w:rsidR="00DC02C6">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p>
    <w:p w:rsidR="00E37A34" w:rsidRDefault="008C4BDE"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يقول </w:t>
      </w:r>
      <w:r w:rsidR="008D1D5B">
        <w:rPr>
          <w:rFonts w:ascii="Traditional Arabic" w:eastAsia="Calibri" w:hAnsi="Traditional Arabic" w:hint="cs"/>
          <w:b w:val="0"/>
          <w:bCs w:val="0"/>
          <w:noProof w:val="0"/>
          <w:sz w:val="28"/>
          <w:rtl/>
        </w:rPr>
        <w:t>-رحمه الله تعالى-</w:t>
      </w:r>
      <w:r w:rsidR="00DC02C6">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حدثنا عبد الله بن محمد </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هو المسندي الجعفي</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قال</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حدثنا أبو عامر </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هو العقدي عبد الملك بن عمرو</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قال</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حدثنا إبراهيم بن نافع عن كثير بن كثير عن سعيد بن </w:t>
      </w:r>
      <w:r w:rsidRPr="000907AB">
        <w:rPr>
          <w:rFonts w:ascii="Traditional Arabic" w:eastAsia="Calibri" w:hAnsi="Traditional Arabic" w:hint="cs"/>
          <w:b w:val="0"/>
          <w:bCs w:val="0"/>
          <w:noProof w:val="0"/>
          <w:sz w:val="28"/>
          <w:rtl/>
        </w:rPr>
        <w:lastRenderedPageBreak/>
        <w:t>جبير عن ا</w:t>
      </w:r>
      <w:r w:rsidR="00460F43" w:rsidRPr="000907AB">
        <w:rPr>
          <w:rFonts w:ascii="Traditional Arabic" w:eastAsia="Calibri" w:hAnsi="Traditional Arabic" w:hint="cs"/>
          <w:b w:val="0"/>
          <w:bCs w:val="0"/>
          <w:noProof w:val="0"/>
          <w:sz w:val="28"/>
          <w:rtl/>
        </w:rPr>
        <w:t>ب</w:t>
      </w:r>
      <w:r w:rsidRPr="000907AB">
        <w:rPr>
          <w:rFonts w:ascii="Traditional Arabic" w:eastAsia="Calibri" w:hAnsi="Traditional Arabic" w:hint="cs"/>
          <w:b w:val="0"/>
          <w:bCs w:val="0"/>
          <w:noProof w:val="0"/>
          <w:sz w:val="28"/>
          <w:rtl/>
        </w:rPr>
        <w:t>ن عباس قال</w:t>
      </w:r>
      <w:r w:rsidR="00DC02C6">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لما كان بين إبراهيم -صلى الله عليه وسلم- وبين أهله ما كان خرج إسماعيل إلى آخر القصة</w:t>
      </w:r>
      <w:r w:rsidR="00E37A34">
        <w:rPr>
          <w:rFonts w:ascii="Traditional Arabic" w:eastAsia="Calibri" w:hAnsi="Traditional Arabic" w:hint="cs"/>
          <w:b w:val="0"/>
          <w:bCs w:val="0"/>
          <w:noProof w:val="0"/>
          <w:sz w:val="28"/>
          <w:rtl/>
        </w:rPr>
        <w:t>.</w:t>
      </w:r>
    </w:p>
    <w:p w:rsidR="002300CD" w:rsidRPr="000907AB" w:rsidRDefault="008C4BDE"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 ابن عباس كان يروي القصة عن النبي -عليه الصلاة والسلام-</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وهذا هو الأصل أن الصحابي في أمو</w:t>
      </w:r>
      <w:r w:rsidR="00460F43" w:rsidRPr="000907AB">
        <w:rPr>
          <w:rFonts w:ascii="Traditional Arabic" w:eastAsia="Calibri" w:hAnsi="Traditional Arabic" w:hint="cs"/>
          <w:b w:val="0"/>
          <w:bCs w:val="0"/>
          <w:noProof w:val="0"/>
          <w:sz w:val="28"/>
          <w:rtl/>
        </w:rPr>
        <w:t>ر المغيبات التي لم يشهدها لا بد أن يسندها إلى النبي -عليه الصلاة والسلام-</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أو لما يتلقاه من أهل الكتاب</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لكن مادامت الرواية والقصة بطولها في صحيح البخاري </w:t>
      </w:r>
      <w:r w:rsidR="00E37A34">
        <w:rPr>
          <w:rFonts w:ascii="Traditional Arabic" w:eastAsia="Calibri" w:hAnsi="Traditional Arabic" w:hint="cs"/>
          <w:b w:val="0"/>
          <w:bCs w:val="0"/>
          <w:noProof w:val="0"/>
          <w:sz w:val="28"/>
          <w:rtl/>
        </w:rPr>
        <w:t>ف</w:t>
      </w:r>
      <w:r w:rsidR="00460F43" w:rsidRPr="000907AB">
        <w:rPr>
          <w:rFonts w:ascii="Traditional Arabic" w:eastAsia="Calibri" w:hAnsi="Traditional Arabic" w:hint="cs"/>
          <w:b w:val="0"/>
          <w:bCs w:val="0"/>
          <w:noProof w:val="0"/>
          <w:sz w:val="28"/>
          <w:rtl/>
        </w:rPr>
        <w:t>ما يُظَن بها أنها إسرائيلية</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بل هي متلقاة من مشكاة النبوة</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وعلى كل حال القصة مع السابقة مع السياق السابق متقاربة جدًّا</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ما فيها فروق</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ثم بعد ذلك قال</w:t>
      </w:r>
      <w:r w:rsidR="00E37A34">
        <w:rPr>
          <w:rFonts w:ascii="Traditional Arabic" w:eastAsia="Calibri" w:hAnsi="Traditional Arabic" w:hint="cs"/>
          <w:b w:val="0"/>
          <w:bCs w:val="0"/>
          <w:noProof w:val="0"/>
          <w:sz w:val="28"/>
          <w:rtl/>
        </w:rPr>
        <w:t>:</w:t>
      </w:r>
      <w:r w:rsidR="00460F43" w:rsidRPr="000907AB">
        <w:rPr>
          <w:rFonts w:ascii="Traditional Arabic" w:eastAsia="Calibri" w:hAnsi="Traditional Arabic" w:hint="cs"/>
          <w:b w:val="0"/>
          <w:bCs w:val="0"/>
          <w:noProof w:val="0"/>
          <w:sz w:val="28"/>
          <w:rtl/>
        </w:rPr>
        <w:t xml:space="preserve"> والعجب..</w:t>
      </w:r>
    </w:p>
    <w:p w:rsidR="00460F43" w:rsidRPr="000907AB" w:rsidRDefault="00460F43"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"والعجب أن الحافظ أبا عبد الله الحاكم رواه في كتابه المستدرك عن أبي العباس الأصم عن محمد بن سنان القزاز عن أبي علي عبيد الله بن عبد المجيد الحنفي عن إبراهيم بن نافع به وقال</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صحيح على شرط الشيخين ولم يخرجاه</w:t>
      </w:r>
      <w:r w:rsidR="00E37A34">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كذا قال وقد رواه.."</w:t>
      </w:r>
    </w:p>
    <w:p w:rsidR="00460F43" w:rsidRPr="000907AB" w:rsidRDefault="00460F43"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الأصل في مستدرك الحاكم أنه يخرِّج أحاديث ليست في الصحيحين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لأنه مستدرك على الصحيحين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فالأصل في أحاديثه أنها ليست في الصحيحين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ولذا يقول في مقدمته</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وأنا أستعين الله على إخراج أحاديث احتج بمثلها الشيخان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5248FD" w:rsidRPr="000907AB">
        <w:rPr>
          <w:rFonts w:ascii="Traditional Arabic" w:eastAsia="Calibri" w:hAnsi="Traditional Arabic" w:hint="cs"/>
          <w:b w:val="0"/>
          <w:bCs w:val="0"/>
          <w:noProof w:val="0"/>
          <w:sz w:val="28"/>
          <w:rtl/>
        </w:rPr>
        <w:t>احتج بمثلها الشيخان</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هو لا يخرِّجها بعينها إلا من باب السهو والغفلة</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ومنها هذا الموضع ومواضع كثيرة خرَّج أحاديث هي في الصحيحين وهو يقول</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مستدرك على الصحيحين</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وأنا أستعين الله على إخراج أحاديث رواتها ثقات احتج بمثلها الشيخان</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ولذلك قال</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المستدرك على الصحيحين</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والأصل لو طبَّق هذا الشرط لكانت جميع أحاديثه صحيحة مادام احتجوا بمثلها</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والمراد بمثلها يعني بمثل رواتها</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والمثلية أعم من أن تكون برواتهم أنفسهم أو بغيرهم ممن يكون بمنزلتهم وعلى مستواهم في التوثيق</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لكن الحاكم قال هذا الكلام</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وأخل في مواضع كثيرة جدًّا من مستدركه سواء كان في المتون أو في الأسانيد</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وأخرج أحاديث ضعيفة</w:t>
      </w:r>
      <w:r w:rsidR="00E37A34">
        <w:rPr>
          <w:rFonts w:ascii="Traditional Arabic" w:eastAsia="Calibri" w:hAnsi="Traditional Arabic" w:hint="cs"/>
          <w:b w:val="0"/>
          <w:bCs w:val="0"/>
          <w:noProof w:val="0"/>
          <w:sz w:val="28"/>
          <w:rtl/>
        </w:rPr>
        <w:t>،</w:t>
      </w:r>
      <w:r w:rsidR="005248FD" w:rsidRPr="000907AB">
        <w:rPr>
          <w:rFonts w:ascii="Traditional Arabic" w:eastAsia="Calibri" w:hAnsi="Traditional Arabic" w:hint="cs"/>
          <w:b w:val="0"/>
          <w:bCs w:val="0"/>
          <w:noProof w:val="0"/>
          <w:sz w:val="28"/>
          <w:rtl/>
        </w:rPr>
        <w:t xml:space="preserve"> بل فيه بعض الموضوعات.</w:t>
      </w:r>
    </w:p>
    <w:p w:rsidR="005248FD" w:rsidRPr="000907AB" w:rsidRDefault="005248F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C02C6"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خفيف</w:t>
      </w:r>
      <w:r w:rsidR="00E37A34">
        <w:rPr>
          <w:rFonts w:ascii="Traditional Arabic" w:eastAsia="Calibri" w:hAnsi="Traditional Arabic" w:hint="cs"/>
          <w:b w:val="0"/>
          <w:bCs w:val="0"/>
          <w:noProof w:val="0"/>
          <w:sz w:val="28"/>
          <w:rtl/>
        </w:rPr>
        <w:t>، يعني التشيع الذ</w:t>
      </w:r>
      <w:r w:rsidRPr="000907AB">
        <w:rPr>
          <w:rFonts w:ascii="Traditional Arabic" w:eastAsia="Calibri" w:hAnsi="Traditional Arabic" w:hint="cs"/>
          <w:b w:val="0"/>
          <w:bCs w:val="0"/>
          <w:noProof w:val="0"/>
          <w:sz w:val="28"/>
          <w:rtl/>
        </w:rPr>
        <w:t>ي مقتضاه تفضيل علي على عثمان تشيع مقبول عند أهل السنة</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ما هو </w:t>
      </w:r>
      <w:r w:rsidR="00DC02C6">
        <w:rPr>
          <w:rFonts w:ascii="Traditional Arabic" w:eastAsia="Calibri" w:hAnsi="Traditional Arabic" w:hint="cs"/>
          <w:b w:val="0"/>
          <w:bCs w:val="0"/>
          <w:noProof w:val="0"/>
          <w:sz w:val="28"/>
          <w:rtl/>
        </w:rPr>
        <w:t>ب</w:t>
      </w:r>
      <w:r w:rsidR="00E37A34">
        <w:rPr>
          <w:rFonts w:ascii="Traditional Arabic" w:eastAsia="Calibri" w:hAnsi="Traditional Arabic" w:hint="cs"/>
          <w:b w:val="0"/>
          <w:bCs w:val="0"/>
          <w:noProof w:val="0"/>
          <w:sz w:val="28"/>
          <w:rtl/>
        </w:rPr>
        <w:t>غالٍ</w:t>
      </w:r>
      <w:r w:rsidR="00DC02C6">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p>
    <w:p w:rsidR="005248FD" w:rsidRPr="000907AB" w:rsidRDefault="005248FD" w:rsidP="00E37A34">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على كل حال طريقة الحاكم في المستدرك الأصل ألا يخرج حديث</w:t>
      </w:r>
      <w:r w:rsidR="004139C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ا في الصحيحين</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الأمر الثاني</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أن يخرِّج أحاديث صحيحة على شرطهما كما قال</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أو على شرط البخاري أو على شرط مسلم</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Pr="000907AB">
        <w:rPr>
          <w:rFonts w:ascii="Traditional Arabic" w:eastAsia="Calibri" w:hAnsi="Traditional Arabic" w:hint="cs"/>
          <w:b w:val="0"/>
          <w:bCs w:val="0"/>
          <w:noProof w:val="0"/>
          <w:sz w:val="28"/>
          <w:rtl/>
        </w:rPr>
        <w:lastRenderedPageBreak/>
        <w:t>مقتضى ذلك أن تكون أحاديثه صحيحة</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 الواقع يشهد بخلاف ذلك</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خرج أحاديث كثيرة ضعيفة</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بل خرج بعض الموضوعات</w:t>
      </w:r>
      <w:r w:rsidR="00E37A34">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يقول الحافظ العراقي:</w:t>
      </w:r>
    </w:p>
    <w:tbl>
      <w:tblPr>
        <w:bidiVisual/>
        <w:tblW w:w="7937" w:type="dxa"/>
        <w:jc w:val="center"/>
        <w:tblLayout w:type="fixed"/>
        <w:tblLook w:val="0000" w:firstRow="0" w:lastRow="0" w:firstColumn="0" w:lastColumn="0" w:noHBand="0" w:noVBand="0"/>
      </w:tblPr>
      <w:tblGrid>
        <w:gridCol w:w="3778"/>
        <w:gridCol w:w="381"/>
        <w:gridCol w:w="3778"/>
      </w:tblGrid>
      <w:tr w:rsidR="000907AB" w:rsidRPr="000907AB" w:rsidTr="000907AB">
        <w:trPr>
          <w:trHeight w:hRule="exact" w:val="510"/>
          <w:jc w:val="center"/>
        </w:trPr>
        <w:tc>
          <w:tcPr>
            <w:tcW w:w="3685"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وخذ زيادة الصحيح إذ تنص</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3685" w:type="dxa"/>
            <w:shd w:val="clear" w:color="auto" w:fill="auto"/>
          </w:tcPr>
          <w:p w:rsidR="000907AB" w:rsidRPr="000907AB" w:rsidRDefault="00C95C0E" w:rsidP="00DF2060">
            <w:pPr>
              <w:pStyle w:val="a"/>
              <w:spacing w:line="276" w:lineRule="auto"/>
              <w:rPr>
                <w:rFonts w:eastAsia="Calibri" w:cs="Simplified Arabic"/>
                <w:sz w:val="28"/>
                <w:szCs w:val="28"/>
                <w:rtl/>
              </w:rPr>
            </w:pPr>
            <w:r w:rsidRPr="000907AB">
              <w:rPr>
                <w:rFonts w:eastAsia="Calibri" w:cs="Simplified Arabic"/>
                <w:color w:val="808000"/>
                <w:sz w:val="28"/>
                <w:szCs w:val="28"/>
                <w:rtl/>
              </w:rPr>
              <w:fldChar w:fldCharType="begin"/>
            </w:r>
            <w:r w:rsidR="000907AB" w:rsidRPr="000907AB">
              <w:rPr>
                <w:rFonts w:cs="Simplified Arabic"/>
                <w:color w:val="808000"/>
                <w:sz w:val="28"/>
                <w:szCs w:val="28"/>
              </w:rPr>
              <w:instrText xml:space="preserve"> XE "08-</w:instrText>
            </w:r>
            <w:r w:rsidR="000907AB" w:rsidRPr="000907AB">
              <w:rPr>
                <w:rFonts w:cs="Simplified Arabic"/>
                <w:color w:val="808000"/>
                <w:sz w:val="28"/>
                <w:szCs w:val="28"/>
                <w:rtl/>
              </w:rPr>
              <w:instrText xml:space="preserve">فهرس القصائد العامة:وخذ زيادة الصحيح إذ تنص *صحته أو من مصنف يخص </w:instrText>
            </w:r>
            <w:r w:rsidR="000907AB" w:rsidRPr="000907AB">
              <w:rPr>
                <w:rFonts w:cs="Simplified Arabic"/>
                <w:color w:val="808000"/>
                <w:sz w:val="28"/>
                <w:szCs w:val="28"/>
              </w:rPr>
              <w:cr/>
              <w:instrText xml:space="preserve">" </w:instrText>
            </w:r>
            <w:r w:rsidRPr="000907AB">
              <w:rPr>
                <w:rFonts w:eastAsia="Calibri" w:cs="Simplified Arabic"/>
                <w:color w:val="808000"/>
                <w:sz w:val="28"/>
                <w:szCs w:val="28"/>
                <w:rtl/>
              </w:rPr>
              <w:fldChar w:fldCharType="end"/>
            </w:r>
            <w:r w:rsidR="000907AB" w:rsidRPr="000907AB">
              <w:rPr>
                <w:rFonts w:eastAsia="Calibri" w:cs="Simplified Arabic" w:hint="cs"/>
                <w:sz w:val="28"/>
                <w:szCs w:val="28"/>
                <w:rtl/>
              </w:rPr>
              <w:t>صحته أو من مصنف يخص</w:t>
            </w:r>
            <w:r w:rsidR="000907AB" w:rsidRPr="000907AB">
              <w:rPr>
                <w:rFonts w:eastAsia="Calibri" w:cs="Simplified Arabic"/>
                <w:sz w:val="28"/>
                <w:szCs w:val="28"/>
                <w:rtl/>
              </w:rPr>
              <w:br/>
            </w:r>
          </w:p>
        </w:tc>
      </w:tr>
      <w:tr w:rsidR="000907AB" w:rsidRPr="000907AB" w:rsidTr="000907AB">
        <w:trPr>
          <w:trHeight w:hRule="exact" w:val="510"/>
          <w:jc w:val="center"/>
        </w:trPr>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بجمعه نحو ابن حبان الزكي</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وابن خزيمة وكالمستدرك</w:t>
            </w:r>
            <w:r w:rsidRPr="000907AB">
              <w:rPr>
                <w:rFonts w:eastAsia="Calibri" w:cs="Simplified Arabic"/>
                <w:sz w:val="28"/>
                <w:szCs w:val="28"/>
                <w:rtl/>
              </w:rPr>
              <w:br/>
            </w:r>
          </w:p>
        </w:tc>
      </w:tr>
      <w:tr w:rsidR="000907AB" w:rsidRPr="000907AB" w:rsidTr="000907AB">
        <w:trPr>
          <w:trHeight w:hRule="exact" w:val="510"/>
          <w:jc w:val="center"/>
        </w:trPr>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على تساهل وقال ما انفرد</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به فذاك حسن ما لم يرد</w:t>
            </w:r>
            <w:r w:rsidRPr="000907AB">
              <w:rPr>
                <w:rFonts w:eastAsia="Calibri" w:cs="Simplified Arabic"/>
                <w:sz w:val="28"/>
                <w:szCs w:val="28"/>
                <w:rtl/>
              </w:rPr>
              <w:br/>
            </w:r>
          </w:p>
        </w:tc>
      </w:tr>
      <w:tr w:rsidR="000907AB" w:rsidRPr="000907AB" w:rsidTr="000907AB">
        <w:trPr>
          <w:trHeight w:hRule="exact" w:val="510"/>
          <w:jc w:val="center"/>
        </w:trPr>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بعلة والحق أن يحكم بما</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8306"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يليق والبستي ................</w:t>
            </w:r>
            <w:r w:rsidRPr="000907AB">
              <w:rPr>
                <w:rFonts w:eastAsia="Calibri" w:cs="Simplified Arabic"/>
                <w:sz w:val="28"/>
                <w:szCs w:val="28"/>
                <w:rtl/>
              </w:rPr>
              <w:br/>
            </w:r>
          </w:p>
        </w:tc>
      </w:tr>
    </w:tbl>
    <w:p w:rsidR="005248FD" w:rsidRPr="000907AB"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ابن حبان.</w:t>
      </w:r>
    </w:p>
    <w:tbl>
      <w:tblPr>
        <w:bidiVisual/>
        <w:tblW w:w="7937" w:type="dxa"/>
        <w:jc w:val="center"/>
        <w:tblLayout w:type="fixed"/>
        <w:tblLook w:val="0000" w:firstRow="0" w:lastRow="0" w:firstColumn="0" w:lastColumn="0" w:noHBand="0" w:noVBand="0"/>
      </w:tblPr>
      <w:tblGrid>
        <w:gridCol w:w="3685"/>
        <w:gridCol w:w="567"/>
        <w:gridCol w:w="3685"/>
      </w:tblGrid>
      <w:tr w:rsidR="000907AB" w:rsidRPr="000907AB" w:rsidTr="000907AB">
        <w:trPr>
          <w:trHeight w:hRule="exact" w:val="510"/>
          <w:jc w:val="center"/>
        </w:trPr>
        <w:tc>
          <w:tcPr>
            <w:tcW w:w="3685"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3685" w:type="dxa"/>
            <w:shd w:val="clear" w:color="auto" w:fill="auto"/>
          </w:tcPr>
          <w:p w:rsidR="000907AB" w:rsidRPr="000907AB" w:rsidRDefault="00C95C0E" w:rsidP="00DF2060">
            <w:pPr>
              <w:pStyle w:val="a"/>
              <w:spacing w:line="276" w:lineRule="auto"/>
              <w:rPr>
                <w:rFonts w:eastAsia="Calibri" w:cs="Simplified Arabic"/>
                <w:sz w:val="28"/>
                <w:szCs w:val="28"/>
                <w:rtl/>
              </w:rPr>
            </w:pPr>
            <w:r w:rsidRPr="000907AB">
              <w:rPr>
                <w:rFonts w:eastAsia="Calibri" w:cs="Simplified Arabic"/>
                <w:color w:val="808000"/>
                <w:sz w:val="28"/>
                <w:szCs w:val="28"/>
                <w:rtl/>
              </w:rPr>
              <w:fldChar w:fldCharType="begin"/>
            </w:r>
            <w:r w:rsidR="000907AB" w:rsidRPr="000907AB">
              <w:rPr>
                <w:rFonts w:cs="Simplified Arabic"/>
                <w:color w:val="808000"/>
                <w:sz w:val="28"/>
                <w:szCs w:val="28"/>
              </w:rPr>
              <w:instrText xml:space="preserve"> XE "08-</w:instrText>
            </w:r>
            <w:r w:rsidR="000907AB" w:rsidRPr="000907AB">
              <w:rPr>
                <w:rFonts w:cs="Simplified Arabic"/>
                <w:color w:val="808000"/>
                <w:sz w:val="28"/>
                <w:szCs w:val="28"/>
                <w:rtl/>
              </w:rPr>
              <w:instrText xml:space="preserve">فهرس القصائد العامة:......................... *............... يداني الحاكم </w:instrText>
            </w:r>
            <w:r w:rsidR="000907AB" w:rsidRPr="000907AB">
              <w:rPr>
                <w:rFonts w:cs="Simplified Arabic"/>
                <w:color w:val="808000"/>
                <w:sz w:val="28"/>
                <w:szCs w:val="28"/>
              </w:rPr>
              <w:cr/>
              <w:instrText xml:space="preserve">" </w:instrText>
            </w:r>
            <w:r w:rsidRPr="000907AB">
              <w:rPr>
                <w:rFonts w:eastAsia="Calibri" w:cs="Simplified Arabic"/>
                <w:color w:val="808000"/>
                <w:sz w:val="28"/>
                <w:szCs w:val="28"/>
                <w:rtl/>
              </w:rPr>
              <w:fldChar w:fldCharType="end"/>
            </w:r>
            <w:r w:rsidR="000907AB" w:rsidRPr="000907AB">
              <w:rPr>
                <w:rFonts w:eastAsia="Calibri" w:cs="Simplified Arabic" w:hint="cs"/>
                <w:sz w:val="28"/>
                <w:szCs w:val="28"/>
                <w:rtl/>
              </w:rPr>
              <w:t>............... يداني الحاكم</w:t>
            </w:r>
            <w:r w:rsidR="004139C1">
              <w:rPr>
                <w:rFonts w:eastAsia="Calibri" w:cs="Simplified Arabic" w:hint="cs"/>
                <w:sz w:val="28"/>
                <w:szCs w:val="28"/>
                <w:rtl/>
              </w:rPr>
              <w:t>ا</w:t>
            </w:r>
            <w:r w:rsidR="000907AB" w:rsidRPr="000907AB">
              <w:rPr>
                <w:rFonts w:eastAsia="Calibri" w:cs="Simplified Arabic"/>
                <w:sz w:val="28"/>
                <w:szCs w:val="28"/>
                <w:rtl/>
              </w:rPr>
              <w:br/>
            </w:r>
          </w:p>
        </w:tc>
      </w:tr>
    </w:tbl>
    <w:p w:rsidR="005248FD" w:rsidRPr="000907AB"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في التساهل</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 تساهل الحاكم ما وراه شيء</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وتساهله يوقِع في حرج كبير من يثق به ويثق بكلامه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يغتر فيعمل بأحاديث ضعيفة بل موضوعة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والموضوع ليس بكثير</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والضرر الحاصل من هذا التساهل قالوا</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نظير الضرر الحاصل من موضوعات ابن الجوزي</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هما متقابلان</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هذا أودع كتابه الذي اشترط فيه الصحة أحاديث موضوعة وضعيفة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وابن الجوزي أودع في كتابه الموضوعات أحاديث صحيحة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فهذا يجعل الطالب يعمل بأحاديث ليست صحيحة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وذاك يجعل الطالب يترك أحاديث صحيحة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فهما متقابلان</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ولذا يقول الحافظ العراقي:</w:t>
      </w:r>
    </w:p>
    <w:tbl>
      <w:tblPr>
        <w:bidiVisual/>
        <w:tblW w:w="7937" w:type="dxa"/>
        <w:jc w:val="center"/>
        <w:tblLayout w:type="fixed"/>
        <w:tblLook w:val="0000" w:firstRow="0" w:lastRow="0" w:firstColumn="0" w:lastColumn="0" w:noHBand="0" w:noVBand="0"/>
      </w:tblPr>
      <w:tblGrid>
        <w:gridCol w:w="3685"/>
        <w:gridCol w:w="567"/>
        <w:gridCol w:w="3685"/>
      </w:tblGrid>
      <w:tr w:rsidR="000907AB" w:rsidRPr="000907AB" w:rsidTr="000907AB">
        <w:trPr>
          <w:trHeight w:hRule="exact" w:val="510"/>
          <w:jc w:val="center"/>
        </w:trPr>
        <w:tc>
          <w:tcPr>
            <w:tcW w:w="3685"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وأكثر الجامع إذ خرج</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3685" w:type="dxa"/>
            <w:shd w:val="clear" w:color="auto" w:fill="auto"/>
          </w:tcPr>
          <w:p w:rsidR="000907AB" w:rsidRPr="000907AB" w:rsidRDefault="00C95C0E" w:rsidP="00DF2060">
            <w:pPr>
              <w:pStyle w:val="a"/>
              <w:spacing w:line="276" w:lineRule="auto"/>
              <w:rPr>
                <w:rFonts w:eastAsia="Calibri" w:cs="Simplified Arabic"/>
                <w:sz w:val="28"/>
                <w:szCs w:val="28"/>
                <w:rtl/>
              </w:rPr>
            </w:pPr>
            <w:r w:rsidRPr="000907AB">
              <w:rPr>
                <w:rFonts w:eastAsia="Calibri" w:cs="Simplified Arabic"/>
                <w:color w:val="808000"/>
                <w:sz w:val="28"/>
                <w:szCs w:val="28"/>
                <w:rtl/>
              </w:rPr>
              <w:fldChar w:fldCharType="begin"/>
            </w:r>
            <w:r w:rsidR="000907AB" w:rsidRPr="000907AB">
              <w:rPr>
                <w:rFonts w:cs="Simplified Arabic"/>
                <w:color w:val="808000"/>
                <w:sz w:val="28"/>
                <w:szCs w:val="28"/>
              </w:rPr>
              <w:instrText xml:space="preserve"> XE "08-</w:instrText>
            </w:r>
            <w:r w:rsidR="000907AB" w:rsidRPr="000907AB">
              <w:rPr>
                <w:rFonts w:cs="Simplified Arabic"/>
                <w:color w:val="808000"/>
                <w:sz w:val="28"/>
                <w:szCs w:val="28"/>
                <w:rtl/>
              </w:rPr>
              <w:instrText xml:space="preserve">فهرس القصائد العامة:وأكثر الجامع إذ خرج *لمطلق الضعف عنى أبا الفرج </w:instrText>
            </w:r>
            <w:r w:rsidR="000907AB" w:rsidRPr="000907AB">
              <w:rPr>
                <w:rFonts w:cs="Simplified Arabic"/>
                <w:color w:val="808000"/>
                <w:sz w:val="28"/>
                <w:szCs w:val="28"/>
              </w:rPr>
              <w:cr/>
              <w:instrText xml:space="preserve">" </w:instrText>
            </w:r>
            <w:r w:rsidRPr="000907AB">
              <w:rPr>
                <w:rFonts w:eastAsia="Calibri" w:cs="Simplified Arabic"/>
                <w:color w:val="808000"/>
                <w:sz w:val="28"/>
                <w:szCs w:val="28"/>
                <w:rtl/>
              </w:rPr>
              <w:fldChar w:fldCharType="end"/>
            </w:r>
            <w:r w:rsidR="000907AB" w:rsidRPr="000907AB">
              <w:rPr>
                <w:rFonts w:eastAsia="Calibri" w:cs="Simplified Arabic" w:hint="cs"/>
                <w:sz w:val="28"/>
                <w:szCs w:val="28"/>
                <w:rtl/>
              </w:rPr>
              <w:t>لمطلق الضعف عنى أبا الفرج</w:t>
            </w:r>
            <w:r w:rsidR="000907AB" w:rsidRPr="000907AB">
              <w:rPr>
                <w:rFonts w:eastAsia="Calibri" w:cs="Simplified Arabic"/>
                <w:sz w:val="28"/>
                <w:szCs w:val="28"/>
                <w:rtl/>
              </w:rPr>
              <w:br/>
            </w:r>
          </w:p>
        </w:tc>
      </w:tr>
    </w:tbl>
    <w:p w:rsidR="00B82CA1"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مطلق الضعف أدخله في الموضوعات</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وزاد على ذلك فيها أحاديث حسنة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وفيها أحاديث صحيحة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فيه حديث من صحيح البخاري رواية حماد بن شاكر</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وفيه أحاديث صحيحة في السنن موجودة وأودعها في الموضوعات</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p>
    <w:p w:rsidR="005248FD" w:rsidRPr="000907AB"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يقول</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والعجب أن أبا عبد الله الحاكم رواه في المستدرك عن أبي العباس الأصم شيخه عن محمد بن سنان القزاز عن أبي علي عبيد الله بن عبد المجيد الحنفي عن إبراهيم بن نافع وقال</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صحيح على شرط الشيخين ولم يخرجاه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وعرفنا أن البخاري خرجه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كذا قال.</w:t>
      </w:r>
    </w:p>
    <w:p w:rsidR="005248FD" w:rsidRPr="000907AB" w:rsidRDefault="005248FD"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"وقد رواه البخاري كما ترى من حديث إبراهيم من حديث إبراهيمِ بن نافع.."</w:t>
      </w:r>
    </w:p>
    <w:p w:rsidR="004159C8" w:rsidRPr="000907AB" w:rsidRDefault="005248FD"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إبراهيمَ..</w:t>
      </w:r>
      <w:r w:rsidR="001879BA" w:rsidRPr="000907AB">
        <w:rPr>
          <w:rFonts w:ascii="Traditional Arabic" w:eastAsia="Calibri" w:hAnsi="Traditional Arabic" w:hint="cs"/>
          <w:b w:val="0"/>
          <w:bCs w:val="0"/>
          <w:noProof w:val="0"/>
          <w:sz w:val="28"/>
          <w:rtl/>
        </w:rPr>
        <w:t xml:space="preserve"> من حديث إبراهيمَ..</w:t>
      </w:r>
    </w:p>
    <w:p w:rsidR="001879BA" w:rsidRPr="000907AB" w:rsidRDefault="001879BA"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1879BA" w:rsidRPr="000907AB" w:rsidRDefault="001879BA"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"من حديث إبراهيمَ بن نافع</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وكأن فيه اختصار</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فإنه لم يذكر فيه شأن الذبح</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جاء في الصحيح أن قرني الكبش كانا معلَّقين بالكعبة</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جاء أن إبراهيم.."</w:t>
      </w:r>
    </w:p>
    <w:p w:rsidR="001879BA" w:rsidRPr="000907AB" w:rsidRDefault="001879BA"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لا شك أن قصة الذبح متقدمة على هذه القصة التي ذكرت في هذه الرواية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متقدمة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لأنه في المرة الأخيرة لما جاء المرة التي قبلها قد تزوج</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وأمره أن يفارق زوجته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والثانية هناك في الذبح فلما بلغ معه السعي قبل ذلك بكثير</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ولكن الرواة يبسطون في وقت ويختصرون في آخر</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ينشط الراوي ويذكر القصة بكمالها</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ويستعجل فيحذف بعضها</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كما يفعله في الأسانيد</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ينشط الراوي ويذكر جميع الرواة</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وبعضهم يحذف من أوله فيعلق</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وبعضهم يحذف من أثنائه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وبعضهم من آخره فيُرسِل</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إلى غير ذلك.</w:t>
      </w:r>
    </w:p>
    <w:p w:rsidR="001879BA" w:rsidRPr="000907AB" w:rsidRDefault="001879BA" w:rsidP="00C2005D">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"وقد جاء أن إبراهيم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كان يزور أهله بمكة على البراق سريعًا ثم يعود إلى أهله بالبلاد المقدسة</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والله أعلم</w:t>
      </w:r>
      <w:r w:rsidR="004139C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والحديث والله أعلم إنما فيه مرفوع أماكن صرَّح بها ابن عباس عن النبي -صلى الله عليه وسلم-</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ورد عن أمير المؤمنين علي بن أبي طالب في هذا السياق ما يخالف بعض هذا</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كما قال ابن جرير</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محمد بن بشار ومحمد بن المثنى قالا</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مؤمل قال</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سفيان عن أبي إسحاق عن حارثة بن مضرِّب عن علي بن أبي طالب قال</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لما أُمر إبراهيم ببناء البيت خرج معه إسماعيل وهاجر قال</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قدم مكة رأى على رأسه في موضع البيت مثل الغمامة فيه مثل الرأس فكلمه قال</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إبراهيم ابنِ على ظلي أو قال</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على قدري ولا تزد ولا تنقص</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بنى خرج وخلَّف إسماعيل وهاجر فقالت هاجر</w:t>
      </w:r>
      <w:r w:rsidR="00C2005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إبراهيم إلى من تكلنا؟! قال</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إلى الله</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قالت</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انطلق فإنه لا يضيِّعنا</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فعطش إسماعيل عطشًا شديدًا قال</w:t>
      </w:r>
      <w:r w:rsidR="00B82CA1">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فصعدت هاجر إلى الصفا فنظرت.."</w:t>
      </w:r>
    </w:p>
    <w:p w:rsidR="001879BA" w:rsidRPr="000907AB" w:rsidRDefault="001879BA"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في هذه الرواية بعد البناء وقد كبر إسماعيل وشارك أباه </w:t>
      </w:r>
      <w:r w:rsidR="008D1D5B">
        <w:rPr>
          <w:rFonts w:ascii="Traditional Arabic" w:eastAsia="Calibri" w:hAnsi="Traditional Arabic" w:hint="cs"/>
          <w:b w:val="0"/>
          <w:bCs w:val="0"/>
          <w:noProof w:val="0"/>
          <w:sz w:val="28"/>
          <w:rtl/>
        </w:rPr>
        <w:t>-عليهما السلام-</w:t>
      </w:r>
      <w:r w:rsidRPr="000907AB">
        <w:rPr>
          <w:rFonts w:ascii="Traditional Arabic" w:eastAsia="Calibri" w:hAnsi="Traditional Arabic" w:hint="cs"/>
          <w:b w:val="0"/>
          <w:bCs w:val="0"/>
          <w:noProof w:val="0"/>
          <w:sz w:val="28"/>
          <w:rtl/>
        </w:rPr>
        <w:t xml:space="preserve"> في بناء البيت</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في الروايات الصحيحة في البخاري السابقة أن هذا الكلام وإسماعيل رضيع تشرب من الشنة وهي القربة البالية القديمة فيدر لبنها فترضعه</w:t>
      </w:r>
      <w:r w:rsidR="00B82CA1">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ولا شك أن ما في الصحيح أصح وأولى.</w:t>
      </w:r>
    </w:p>
    <w:p w:rsidR="001879BA" w:rsidRPr="000907AB" w:rsidRDefault="00C16817" w:rsidP="00D244E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9D3C7C">
        <w:rPr>
          <w:rFonts w:ascii="Traditional Arabic" w:eastAsia="Calibri" w:hAnsi="Traditional Arabic" w:hint="cs"/>
          <w:noProof w:val="0"/>
          <w:sz w:val="28"/>
          <w:rtl/>
        </w:rPr>
        <w:t>فعطش</w:t>
      </w:r>
      <w:r w:rsidRPr="000907AB">
        <w:rPr>
          <w:rFonts w:ascii="Traditional Arabic" w:eastAsia="Calibri" w:hAnsi="Traditional Arabic" w:hint="cs"/>
          <w:noProof w:val="0"/>
          <w:sz w:val="28"/>
          <w:rtl/>
        </w:rPr>
        <w:t xml:space="preserve"> إسماعيل عطشًا شديدًا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فصعدت هاجر إلى الصفا فنظرت فلم تر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شيئ</w:t>
      </w:r>
      <w:r w:rsidR="009D3C7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أتت المروة فلم تر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شيئ</w:t>
      </w:r>
      <w:r w:rsidR="009D3C7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رجعت إلى الصفا فنظرت فلم تر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شيئ</w:t>
      </w:r>
      <w:r w:rsidR="00DF206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حتى أتت المروة لم تر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شيئ</w:t>
      </w:r>
      <w:r w:rsidR="00DF206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رجعت إلى الصفا فنظرت فلم تر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شيئ</w:t>
      </w:r>
      <w:r w:rsidR="009D3C7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فعلت ذلك سبع مرات فقالت</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إسماعيل مت حيث لا أراك</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فأتته وهو يفحص برجله من العطش</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فناداها جبريل فقال لها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من أنتِ؟ قالت</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أنا هاجر أم ولد إبراهيم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فإلى مَن وكَلَكما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قالت</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وكَلنا إلى الله</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وكَلكما إلى كاف</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ففحص الغلام الأرض بأصبعه فتبعت.."</w:t>
      </w:r>
    </w:p>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نبعت..</w:t>
      </w:r>
    </w:p>
    <w:p w:rsidR="00C16817" w:rsidRPr="000907AB" w:rsidRDefault="00C16817" w:rsidP="00D244E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lastRenderedPageBreak/>
        <w:t>"فنبعت زمزم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فجعلت تحبس الماء فقال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دعيه فإنه رواء</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ففي هذا السياق أنه بنى البيت قبل أن يفارقهما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يحتمل أنه كان محفوظًا.."</w:t>
      </w:r>
    </w:p>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إن كان..</w:t>
      </w:r>
    </w:p>
    <w:p w:rsidR="00C16817" w:rsidRPr="000907AB" w:rsidRDefault="00C16817"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C16817" w:rsidRPr="000907AB" w:rsidRDefault="00C1681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"وقد يحتمل إن كان محفوظًا أن يكون أولا</w:t>
      </w:r>
      <w:r w:rsidR="009D3C7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وضع له محوَطًا وتحجيرًا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لا أنه بناه إلى أعلاه حتى كبر إسماعيل فبنياه معًا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كما قال الله تعالى</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قال ابن جرير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هنَّاد بن السَّرِّي.."</w:t>
      </w:r>
    </w:p>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السَّرِي..</w:t>
      </w:r>
    </w:p>
    <w:p w:rsidR="00C16817" w:rsidRPr="000907AB" w:rsidRDefault="00C1681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عندنا السين بالشدة..</w:t>
      </w:r>
    </w:p>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السين مشددة</w:t>
      </w:r>
      <w:r w:rsidR="00C2005D">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لأن أل شمسية اللام شمسية فتشدد السين</w:t>
      </w:r>
      <w:r w:rsidR="00D244EF">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عادي.</w:t>
      </w:r>
    </w:p>
    <w:p w:rsidR="00C16817" w:rsidRPr="000907AB" w:rsidRDefault="00C16817" w:rsidP="00D244E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هنَّاد بن السَّرِي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أبو الأحوص عن سِمَاك عن خالد بن عرعرة أن رجلا</w:t>
      </w:r>
      <w:r w:rsidR="00FF7B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قام إلى علي </w:t>
      </w:r>
      <w:r w:rsidR="008D1D5B">
        <w:rPr>
          <w:rFonts w:ascii="Traditional Arabic" w:eastAsia="Calibri" w:hAnsi="Traditional Arabic" w:hint="cs"/>
          <w:noProof w:val="0"/>
          <w:sz w:val="28"/>
          <w:rtl/>
        </w:rPr>
        <w:t>-رضي الله عنه-</w:t>
      </w:r>
      <w:r w:rsidRPr="000907AB">
        <w:rPr>
          <w:rFonts w:ascii="Traditional Arabic" w:eastAsia="Calibri" w:hAnsi="Traditional Arabic" w:hint="cs"/>
          <w:noProof w:val="0"/>
          <w:sz w:val="28"/>
          <w:rtl/>
        </w:rPr>
        <w:t>.."</w:t>
      </w:r>
    </w:p>
    <w:p w:rsidR="00C16817" w:rsidRPr="000907AB" w:rsidRDefault="00C16817" w:rsidP="00D244EF">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ماذا قال الله </w:t>
      </w:r>
      <w:r w:rsidR="008D1D5B">
        <w:rPr>
          <w:rFonts w:ascii="Traditional Arabic" w:eastAsia="Calibri" w:hAnsi="Traditional Arabic" w:hint="cs"/>
          <w:b w:val="0"/>
          <w:bCs w:val="0"/>
          <w:noProof w:val="0"/>
          <w:sz w:val="28"/>
          <w:rtl/>
        </w:rPr>
        <w:t>-جل وعلا-</w:t>
      </w:r>
      <w:r w:rsidRPr="000907AB">
        <w:rPr>
          <w:rFonts w:ascii="Traditional Arabic" w:eastAsia="Calibri" w:hAnsi="Traditional Arabic" w:hint="cs"/>
          <w:b w:val="0"/>
          <w:bCs w:val="0"/>
          <w:noProof w:val="0"/>
          <w:sz w:val="28"/>
          <w:rtl/>
        </w:rPr>
        <w:t xml:space="preserve"> عن عيسى </w:t>
      </w:r>
      <w:r w:rsidR="008D1D5B">
        <w:rPr>
          <w:rFonts w:ascii="Traditional Arabic" w:eastAsia="Calibri" w:hAnsi="Traditional Arabic" w:hint="cs"/>
          <w:b w:val="0"/>
          <w:bCs w:val="0"/>
          <w:noProof w:val="0"/>
          <w:sz w:val="28"/>
          <w:rtl/>
        </w:rPr>
        <w:t>-عليه السلام-</w:t>
      </w:r>
      <w:r w:rsidR="00FF7B90">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في سورة مريم </w:t>
      </w:r>
      <w:r w:rsidRPr="000907AB">
        <w:rPr>
          <w:rFonts w:ascii="Traditional Arabic" w:eastAsia="Calibri" w:hAnsi="Traditional Arabic" w:cs="ATraditional Arabic" w:hint="cs"/>
          <w:b w:val="0"/>
          <w:bCs w:val="0"/>
          <w:noProof w:val="0"/>
          <w:sz w:val="28"/>
          <w:rtl/>
        </w:rPr>
        <w:t>{</w:t>
      </w:r>
      <w:r w:rsidR="000907AB" w:rsidRPr="00C87E40">
        <w:rPr>
          <w:rStyle w:val="-"/>
          <w:rFonts w:hint="cs"/>
          <w:color w:val="FF0000"/>
          <w:sz w:val="28"/>
          <w:szCs w:val="28"/>
          <w:rtl/>
        </w:rPr>
        <w:t>تَحْتَكِ</w:t>
      </w:r>
      <w:r w:rsidR="000907AB" w:rsidRPr="00C87E40">
        <w:rPr>
          <w:rStyle w:val="-"/>
          <w:color w:val="FF0000"/>
          <w:sz w:val="28"/>
          <w:szCs w:val="28"/>
          <w:rtl/>
        </w:rPr>
        <w:t xml:space="preserve"> سَرِيّاً</w:t>
      </w:r>
      <w:r w:rsidRPr="000907AB">
        <w:rPr>
          <w:rFonts w:ascii="Traditional Arabic" w:eastAsia="Calibri" w:hAnsi="Traditional Arabic" w:cs="ATraditional Arabic" w:hint="cs"/>
          <w:b w:val="0"/>
          <w:bCs w:val="0"/>
          <w:noProof w:val="0"/>
          <w:sz w:val="28"/>
          <w:rtl/>
        </w:rPr>
        <w:t>}</w:t>
      </w:r>
      <w:r w:rsidR="000907AB" w:rsidRPr="000907AB">
        <w:rPr>
          <w:rFonts w:ascii="Traditional Arabic" w:eastAsia="Calibri" w:hAnsi="Traditional Arabic"/>
          <w:b w:val="0"/>
          <w:bCs w:val="0"/>
          <w:noProof w:val="0"/>
          <w:sz w:val="28"/>
          <w:rtl/>
        </w:rPr>
        <w:t xml:space="preserve"> [سورة مريم:24]</w:t>
      </w:r>
      <w:r w:rsidRPr="000907AB">
        <w:rPr>
          <w:rFonts w:ascii="Traditional Arabic" w:eastAsia="Calibri" w:hAnsi="Traditional Arabic" w:hint="cs"/>
          <w:b w:val="0"/>
          <w:bCs w:val="0"/>
          <w:noProof w:val="0"/>
          <w:sz w:val="28"/>
          <w:rtl/>
        </w:rPr>
        <w:t xml:space="preserve"> سَرِيّ يعني سَيِّد.</w:t>
      </w:r>
    </w:p>
    <w:p w:rsidR="00C16817" w:rsidRPr="000907AB" w:rsidRDefault="00C1681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"عن خالد بن عرعرة أن رجلا</w:t>
      </w:r>
      <w:r w:rsidR="00FF7B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قام إلى علي </w:t>
      </w:r>
      <w:r w:rsidR="008D1D5B">
        <w:rPr>
          <w:rFonts w:ascii="Traditional Arabic" w:eastAsia="Calibri" w:hAnsi="Traditional Arabic" w:hint="cs"/>
          <w:noProof w:val="0"/>
          <w:sz w:val="28"/>
          <w:rtl/>
        </w:rPr>
        <w:t>-رضي الله عنه-</w:t>
      </w:r>
      <w:r w:rsidRPr="000907AB">
        <w:rPr>
          <w:rFonts w:ascii="Traditional Arabic" w:eastAsia="Calibri" w:hAnsi="Traditional Arabic" w:hint="cs"/>
          <w:noProof w:val="0"/>
          <w:sz w:val="28"/>
          <w:rtl/>
        </w:rPr>
        <w:t xml:space="preserve"> فقال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ألا تخبرني عن البيت أهو أول بيت وضع في الأرض؟ فقال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لا، ولكنه أول بيت وضع.."</w:t>
      </w:r>
    </w:p>
    <w:tbl>
      <w:tblPr>
        <w:bidiVisual/>
        <w:tblW w:w="7937" w:type="dxa"/>
        <w:jc w:val="center"/>
        <w:tblLayout w:type="fixed"/>
        <w:tblLook w:val="0000" w:firstRow="0" w:lastRow="0" w:firstColumn="0" w:lastColumn="0" w:noHBand="0" w:noVBand="0"/>
      </w:tblPr>
      <w:tblGrid>
        <w:gridCol w:w="3685"/>
        <w:gridCol w:w="567"/>
        <w:gridCol w:w="3685"/>
      </w:tblGrid>
      <w:tr w:rsidR="000907AB" w:rsidRPr="000907AB" w:rsidTr="000907AB">
        <w:trPr>
          <w:trHeight w:hRule="exact" w:val="510"/>
          <w:jc w:val="center"/>
        </w:trPr>
        <w:tc>
          <w:tcPr>
            <w:tcW w:w="3685" w:type="dxa"/>
            <w:shd w:val="clear" w:color="auto" w:fill="auto"/>
          </w:tcPr>
          <w:p w:rsidR="000907AB" w:rsidRPr="000907AB" w:rsidRDefault="000907AB" w:rsidP="00DF2060">
            <w:pPr>
              <w:pStyle w:val="a"/>
              <w:spacing w:line="276" w:lineRule="auto"/>
              <w:rPr>
                <w:rFonts w:eastAsia="Calibri" w:cs="Simplified Arabic"/>
                <w:sz w:val="28"/>
                <w:szCs w:val="28"/>
                <w:rtl/>
              </w:rPr>
            </w:pPr>
            <w:r w:rsidRPr="000907AB">
              <w:rPr>
                <w:rFonts w:eastAsia="Calibri" w:cs="Simplified Arabic" w:hint="cs"/>
                <w:sz w:val="28"/>
                <w:szCs w:val="28"/>
                <w:rtl/>
              </w:rPr>
              <w:t>لا يصلح الناس فوضى لا سَرَاة لهم</w:t>
            </w:r>
            <w:r w:rsidRPr="000907AB">
              <w:rPr>
                <w:rFonts w:eastAsia="Calibri" w:cs="Simplified Arabic"/>
                <w:sz w:val="28"/>
                <w:szCs w:val="28"/>
                <w:rtl/>
              </w:rPr>
              <w:br/>
            </w:r>
          </w:p>
        </w:tc>
        <w:tc>
          <w:tcPr>
            <w:tcW w:w="567" w:type="dxa"/>
          </w:tcPr>
          <w:p w:rsidR="000907AB" w:rsidRPr="000907AB" w:rsidRDefault="000907AB" w:rsidP="00DF2060">
            <w:pPr>
              <w:pStyle w:val="a"/>
              <w:spacing w:line="276" w:lineRule="auto"/>
              <w:rPr>
                <w:rFonts w:eastAsia="Calibri" w:cs="Simplified Arabic"/>
                <w:sz w:val="28"/>
                <w:szCs w:val="28"/>
                <w:rtl/>
              </w:rPr>
            </w:pPr>
          </w:p>
        </w:tc>
        <w:tc>
          <w:tcPr>
            <w:tcW w:w="3685" w:type="dxa"/>
            <w:shd w:val="clear" w:color="auto" w:fill="auto"/>
          </w:tcPr>
          <w:p w:rsidR="000907AB" w:rsidRPr="000907AB" w:rsidRDefault="00C95C0E" w:rsidP="00DF2060">
            <w:pPr>
              <w:pStyle w:val="a"/>
              <w:spacing w:line="276" w:lineRule="auto"/>
              <w:rPr>
                <w:rFonts w:eastAsia="Calibri" w:cs="Simplified Arabic"/>
                <w:sz w:val="28"/>
                <w:szCs w:val="28"/>
                <w:rtl/>
              </w:rPr>
            </w:pPr>
            <w:r w:rsidRPr="000907AB">
              <w:rPr>
                <w:rFonts w:eastAsia="Calibri" w:cs="Simplified Arabic"/>
                <w:color w:val="808000"/>
                <w:sz w:val="28"/>
                <w:szCs w:val="28"/>
                <w:rtl/>
              </w:rPr>
              <w:fldChar w:fldCharType="begin"/>
            </w:r>
            <w:r w:rsidR="000907AB" w:rsidRPr="000907AB">
              <w:rPr>
                <w:rFonts w:cs="Simplified Arabic"/>
                <w:color w:val="808000"/>
                <w:sz w:val="28"/>
                <w:szCs w:val="28"/>
              </w:rPr>
              <w:instrText xml:space="preserve"> XE "08-</w:instrText>
            </w:r>
            <w:r w:rsidR="000907AB" w:rsidRPr="000907AB">
              <w:rPr>
                <w:rFonts w:cs="Simplified Arabic"/>
                <w:color w:val="808000"/>
                <w:sz w:val="28"/>
                <w:szCs w:val="28"/>
                <w:rtl/>
              </w:rPr>
              <w:instrText xml:space="preserve">فهرس القصائد العامة:لا يصلح الناس فوضى لا سَرَاة لهم *....... إذا جهالهم سادوا </w:instrText>
            </w:r>
            <w:r w:rsidR="000907AB" w:rsidRPr="000907AB">
              <w:rPr>
                <w:rFonts w:cs="Simplified Arabic"/>
                <w:color w:val="808000"/>
                <w:sz w:val="28"/>
                <w:szCs w:val="28"/>
              </w:rPr>
              <w:cr/>
              <w:instrText xml:space="preserve">" </w:instrText>
            </w:r>
            <w:r w:rsidRPr="000907AB">
              <w:rPr>
                <w:rFonts w:eastAsia="Calibri" w:cs="Simplified Arabic"/>
                <w:color w:val="808000"/>
                <w:sz w:val="28"/>
                <w:szCs w:val="28"/>
                <w:rtl/>
              </w:rPr>
              <w:fldChar w:fldCharType="end"/>
            </w:r>
            <w:r w:rsidR="000907AB" w:rsidRPr="000907AB">
              <w:rPr>
                <w:rFonts w:eastAsia="Calibri" w:cs="Simplified Arabic" w:hint="cs"/>
                <w:sz w:val="28"/>
                <w:szCs w:val="28"/>
                <w:rtl/>
              </w:rPr>
              <w:t>....... إذا جهالهم سادوا</w:t>
            </w:r>
            <w:r w:rsidR="000907AB" w:rsidRPr="000907AB">
              <w:rPr>
                <w:rFonts w:eastAsia="Calibri" w:cs="Simplified Arabic"/>
                <w:sz w:val="28"/>
                <w:szCs w:val="28"/>
                <w:rtl/>
              </w:rPr>
              <w:br/>
            </w:r>
          </w:p>
        </w:tc>
      </w:tr>
    </w:tbl>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الله المستعان.</w:t>
      </w:r>
    </w:p>
    <w:p w:rsidR="00C16817" w:rsidRPr="000907AB" w:rsidRDefault="00C1681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"ولكنه أول بيت وضع فيه البركة مقام إبراهيم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ومن دخله كان آمن</w:t>
      </w:r>
      <w:r w:rsidR="00FF7B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وإن شئت أنبأتك كيف بني</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 الله أوحى إلى إبراهيم أن ابن</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لي بيتًا في الأرض</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فضاق إبراهيم بذلك ذرعًا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فأرس</w:t>
      </w:r>
      <w:r w:rsidR="00FF7B90">
        <w:rPr>
          <w:rFonts w:ascii="Traditional Arabic" w:eastAsia="Calibri" w:hAnsi="Traditional Arabic" w:hint="cs"/>
          <w:noProof w:val="0"/>
          <w:sz w:val="28"/>
          <w:rtl/>
        </w:rPr>
        <w:t>ل</w:t>
      </w:r>
      <w:r w:rsidRPr="000907AB">
        <w:rPr>
          <w:rFonts w:ascii="Traditional Arabic" w:eastAsia="Calibri" w:hAnsi="Traditional Arabic" w:hint="cs"/>
          <w:noProof w:val="0"/>
          <w:sz w:val="28"/>
          <w:rtl/>
        </w:rPr>
        <w:t xml:space="preserve"> الله السكينة</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وهي ريح خجوج</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ولها رأسان</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فأتبع أحدهما صاحبه حتى انتهت إلى مكة</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فتطوَّت إلى موضع البيت كطي الحجْفة.."</w:t>
      </w:r>
    </w:p>
    <w:p w:rsidR="00C16817" w:rsidRPr="000907AB" w:rsidRDefault="00C1681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الحجَفة.</w:t>
      </w:r>
    </w:p>
    <w:p w:rsidR="00C16817" w:rsidRPr="000907AB" w:rsidRDefault="00C16817"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D244EF" w:rsidRDefault="00C16817" w:rsidP="00D244E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"كطي الحجَفة</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وأُمر إبراهيم أن يبني حيث تستقر السكينة</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فبنى إبراهيم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وبقي الحِجْر</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فذهب الغلام يبغي شيئ</w:t>
      </w:r>
      <w:r w:rsidR="00FF7B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فقال إبراهيم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ابغني حجرًا كما آمرك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الغلام يلتمس له حجرًا فأتاه </w:t>
      </w:r>
      <w:r w:rsidRPr="000907AB">
        <w:rPr>
          <w:rFonts w:ascii="Traditional Arabic" w:eastAsia="Calibri" w:hAnsi="Traditional Arabic" w:hint="cs"/>
          <w:noProof w:val="0"/>
          <w:sz w:val="28"/>
          <w:rtl/>
        </w:rPr>
        <w:lastRenderedPageBreak/>
        <w:t>به</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فوجده قد ركَّب الحجر الأسود في مكانه فقال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أبتِ من أتاك بهذا الحجر</w:t>
      </w:r>
      <w:r w:rsidR="00FF7B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أتاني به من لا يتَّكِل على بنائك</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جاء به جبريل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من السماء</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فأتمَّاه</w:t>
      </w:r>
      <w:r w:rsidR="00D244EF">
        <w:rPr>
          <w:rFonts w:ascii="Traditional Arabic" w:eastAsia="Calibri" w:hAnsi="Traditional Arabic" w:hint="cs"/>
          <w:noProof w:val="0"/>
          <w:sz w:val="28"/>
          <w:rtl/>
        </w:rPr>
        <w:t>.</w:t>
      </w:r>
    </w:p>
    <w:p w:rsidR="00C16817" w:rsidRPr="000907AB" w:rsidRDefault="00C16817" w:rsidP="00D244E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 وقال ابن أبي حاتم</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محمد </w:t>
      </w:r>
      <w:r w:rsidR="00A87C95" w:rsidRPr="000907AB">
        <w:rPr>
          <w:rFonts w:ascii="Traditional Arabic" w:eastAsia="Calibri" w:hAnsi="Traditional Arabic" w:hint="cs"/>
          <w:noProof w:val="0"/>
          <w:sz w:val="28"/>
          <w:rtl/>
        </w:rPr>
        <w:t>بن عبد الله بن يزيد المِقَرِّي..</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ابن يزيدَ المقرئ.</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المُقْرِئ.. أحسن الله إليك.</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محمد بن عبد الله بن يزيدَ المُقْرِئ.."</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ابنِ ابنِ.. الثانية ابنِ وصف لمجرور.</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محمد بنُ عبد الله بنِ يزيدَ المُقْرِئ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سفيان عن بشر بن عاصم عن سعيد بن المسيِّب عن كعب الأحبار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كان البيت غثاءة على الماء قبل أن يخلق الله الأرض بأربعين عامًا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ومنه دُحِيَت الأرض."</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A87C95" w:rsidRPr="000907AB" w:rsidRDefault="00D244EF"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A87C95" w:rsidRPr="000907AB">
        <w:rPr>
          <w:rFonts w:ascii="Traditional Arabic" w:eastAsia="Calibri" w:hAnsi="Traditional Arabic" w:hint="cs"/>
          <w:b w:val="0"/>
          <w:bCs w:val="0"/>
          <w:noProof w:val="0"/>
          <w:sz w:val="28"/>
          <w:rtl/>
        </w:rPr>
        <w:t>ين؟</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A87C95" w:rsidRPr="000907AB" w:rsidRDefault="00D244EF" w:rsidP="00D244EF">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الذ</w:t>
      </w:r>
      <w:r w:rsidR="00A87C95" w:rsidRPr="000907AB">
        <w:rPr>
          <w:rFonts w:ascii="Traditional Arabic" w:eastAsia="Calibri" w:hAnsi="Traditional Arabic" w:hint="cs"/>
          <w:b w:val="0"/>
          <w:bCs w:val="0"/>
          <w:noProof w:val="0"/>
          <w:sz w:val="28"/>
          <w:rtl/>
        </w:rPr>
        <w:t>ي اشتهر على ألسنة الناس الفتح</w:t>
      </w:r>
      <w:r>
        <w:rPr>
          <w:rFonts w:ascii="Traditional Arabic" w:eastAsia="Calibri" w:hAnsi="Traditional Arabic" w:hint="cs"/>
          <w:b w:val="0"/>
          <w:bCs w:val="0"/>
          <w:noProof w:val="0"/>
          <w:sz w:val="28"/>
          <w:rtl/>
        </w:rPr>
        <w:t>،</w:t>
      </w:r>
      <w:r w:rsidR="00A87C95" w:rsidRPr="000907AB">
        <w:rPr>
          <w:rFonts w:ascii="Traditional Arabic" w:eastAsia="Calibri" w:hAnsi="Traditional Arabic" w:hint="cs"/>
          <w:b w:val="0"/>
          <w:bCs w:val="0"/>
          <w:noProof w:val="0"/>
          <w:sz w:val="28"/>
          <w:rtl/>
        </w:rPr>
        <w:t xml:space="preserve"> وأُثر عنه أنه كان يقول</w:t>
      </w:r>
      <w:r>
        <w:rPr>
          <w:rFonts w:ascii="Traditional Arabic" w:eastAsia="Calibri" w:hAnsi="Traditional Arabic" w:hint="cs"/>
          <w:b w:val="0"/>
          <w:bCs w:val="0"/>
          <w:noProof w:val="0"/>
          <w:sz w:val="28"/>
          <w:rtl/>
        </w:rPr>
        <w:t>:</w:t>
      </w:r>
      <w:r w:rsidR="00A87C95" w:rsidRPr="000907AB">
        <w:rPr>
          <w:rFonts w:ascii="Traditional Arabic" w:eastAsia="Calibri" w:hAnsi="Traditional Arabic" w:hint="cs"/>
          <w:b w:val="0"/>
          <w:bCs w:val="0"/>
          <w:noProof w:val="0"/>
          <w:sz w:val="28"/>
          <w:rtl/>
        </w:rPr>
        <w:t xml:space="preserve"> سيَّب الله من سيَّب أبي</w:t>
      </w:r>
      <w:r>
        <w:rPr>
          <w:rFonts w:ascii="Traditional Arabic" w:eastAsia="Calibri" w:hAnsi="Traditional Arabic" w:hint="cs"/>
          <w:b w:val="0"/>
          <w:bCs w:val="0"/>
          <w:noProof w:val="0"/>
          <w:sz w:val="28"/>
          <w:rtl/>
        </w:rPr>
        <w:t>، فالذي ما ير</w:t>
      </w:r>
      <w:r w:rsidR="00A87C95" w:rsidRPr="000907AB">
        <w:rPr>
          <w:rFonts w:ascii="Traditional Arabic" w:eastAsia="Calibri" w:hAnsi="Traditional Arabic" w:hint="cs"/>
          <w:b w:val="0"/>
          <w:bCs w:val="0"/>
          <w:noProof w:val="0"/>
          <w:sz w:val="28"/>
          <w:rtl/>
        </w:rPr>
        <w:t>ي</w:t>
      </w:r>
      <w:r>
        <w:rPr>
          <w:rFonts w:ascii="Traditional Arabic" w:eastAsia="Calibri" w:hAnsi="Traditional Arabic" w:hint="cs"/>
          <w:b w:val="0"/>
          <w:bCs w:val="0"/>
          <w:noProof w:val="0"/>
          <w:sz w:val="28"/>
          <w:rtl/>
        </w:rPr>
        <w:t>د</w:t>
      </w:r>
      <w:r w:rsidR="00A87C95" w:rsidRPr="000907AB">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 xml:space="preserve">أن </w:t>
      </w:r>
      <w:r w:rsidRPr="000907AB">
        <w:rPr>
          <w:rFonts w:ascii="Traditional Arabic" w:eastAsia="Calibri" w:hAnsi="Traditional Arabic" w:hint="cs"/>
          <w:b w:val="0"/>
          <w:bCs w:val="0"/>
          <w:noProof w:val="0"/>
          <w:sz w:val="28"/>
          <w:rtl/>
        </w:rPr>
        <w:t xml:space="preserve">تصيبه </w:t>
      </w:r>
      <w:r w:rsidR="00A87C95" w:rsidRPr="000907AB">
        <w:rPr>
          <w:rFonts w:ascii="Traditional Arabic" w:eastAsia="Calibri" w:hAnsi="Traditional Arabic" w:hint="cs"/>
          <w:b w:val="0"/>
          <w:bCs w:val="0"/>
          <w:noProof w:val="0"/>
          <w:sz w:val="28"/>
          <w:rtl/>
        </w:rPr>
        <w:t>الدعوة يقول</w:t>
      </w:r>
      <w:r>
        <w:rPr>
          <w:rFonts w:ascii="Traditional Arabic" w:eastAsia="Calibri" w:hAnsi="Traditional Arabic" w:hint="cs"/>
          <w:b w:val="0"/>
          <w:bCs w:val="0"/>
          <w:noProof w:val="0"/>
          <w:sz w:val="28"/>
          <w:rtl/>
        </w:rPr>
        <w:t>:</w:t>
      </w:r>
      <w:r w:rsidR="00A87C95" w:rsidRPr="000907AB">
        <w:rPr>
          <w:rFonts w:ascii="Traditional Arabic" w:eastAsia="Calibri" w:hAnsi="Traditional Arabic" w:hint="cs"/>
          <w:b w:val="0"/>
          <w:bCs w:val="0"/>
          <w:noProof w:val="0"/>
          <w:sz w:val="28"/>
          <w:rtl/>
        </w:rPr>
        <w:t xml:space="preserve"> مسيِّب</w:t>
      </w:r>
      <w:r>
        <w:rPr>
          <w:rFonts w:ascii="Traditional Arabic" w:eastAsia="Calibri" w:hAnsi="Traditional Arabic" w:hint="cs"/>
          <w:b w:val="0"/>
          <w:bCs w:val="0"/>
          <w:noProof w:val="0"/>
          <w:sz w:val="28"/>
          <w:rtl/>
        </w:rPr>
        <w:t>،</w:t>
      </w:r>
      <w:r w:rsidR="00A87C95" w:rsidRPr="000907AB">
        <w:rPr>
          <w:rFonts w:ascii="Traditional Arabic" w:eastAsia="Calibri" w:hAnsi="Traditional Arabic" w:hint="cs"/>
          <w:b w:val="0"/>
          <w:bCs w:val="0"/>
          <w:noProof w:val="0"/>
          <w:sz w:val="28"/>
          <w:rtl/>
        </w:rPr>
        <w:t xml:space="preserve"> إن صحت بعد.</w:t>
      </w:r>
    </w:p>
    <w:p w:rsidR="00A87C95" w:rsidRPr="000907AB" w:rsidRDefault="00A87C95" w:rsidP="00206657">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 سعيد</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وحدثنا علي بن أبي طالب أن إبراهيم أقبل من أرض أرميني</w:t>
      </w:r>
      <w:r w:rsidR="00A4137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ة ومعه السكينة تدله على تبوُّء البيت كما تتبوَّأ العنكبوت بيتها</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فكشفت عن أحجار لا يطيق الحجر إلا ثلاثون رجلا</w:t>
      </w:r>
      <w:r w:rsidR="00A4137D">
        <w:rPr>
          <w:rFonts w:ascii="Traditional Arabic" w:eastAsia="Calibri" w:hAnsi="Traditional Arabic" w:hint="cs"/>
          <w:noProof w:val="0"/>
          <w:sz w:val="28"/>
          <w:rtl/>
        </w:rPr>
        <w:t>ً</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قلت</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أبا محمد</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فإن الله يقول</w:t>
      </w:r>
      <w:r w:rsidR="00A4137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يَرْفَعُ إِبْرَاهِيمُ الْقَوَاعِدَ مِنَ الْبَيْتِ وَإِسْمَاعِيلُ</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cs"/>
          <w:noProof w:val="0"/>
          <w:sz w:val="28"/>
          <w:rtl/>
        </w:rPr>
        <w:t xml:space="preserve"> قال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كان ذلك بعد</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 السدي</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 الله </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عز وجل</w:t>
      </w:r>
      <w:r w:rsidR="00D244E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أمر إبراهيم أن يبني البيت هو وإسماعيل</w:t>
      </w:r>
      <w:r w:rsidR="00594E3A">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ابنيا بيتي للطائفين والعاكفين والركع السجود</w:t>
      </w:r>
      <w:r w:rsidR="00594E3A">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إبراهيم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حتى أتى مكة فقام هو وإسماعيل وأخذا المعاوِل لا يدريان أين البيت</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فبعث الله ريحا يقال لها</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ريح الخجوج</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لها جناحان ورأس في صورة حية</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فكشفت لهما ما حول الكعبة عن أساس البيت الأوَّل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وأتبعاها بالمعاول يحفرا</w:t>
      </w:r>
      <w:r w:rsidR="00A4137D">
        <w:rPr>
          <w:rFonts w:ascii="Traditional Arabic" w:eastAsia="Calibri" w:hAnsi="Traditional Arabic" w:hint="cs"/>
          <w:noProof w:val="0"/>
          <w:sz w:val="28"/>
          <w:rtl/>
        </w:rPr>
        <w:t>ن</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وضعا الأساس</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206657">
        <w:rPr>
          <w:rFonts w:ascii="Traditional Arabic" w:eastAsia="Calibri" w:hAnsi="Traditional Arabic" w:hint="cs"/>
          <w:noProof w:val="0"/>
          <w:sz w:val="28"/>
          <w:rtl/>
        </w:rPr>
        <w:t>ف</w:t>
      </w:r>
      <w:r w:rsidRPr="000907AB">
        <w:rPr>
          <w:rFonts w:ascii="Traditional Arabic" w:eastAsia="Calibri" w:hAnsi="Traditional Arabic" w:hint="cs"/>
          <w:noProof w:val="0"/>
          <w:sz w:val="28"/>
          <w:rtl/>
        </w:rPr>
        <w:t>ذلك حين يقول تعالى</w:t>
      </w:r>
      <w:r w:rsidR="00B636D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يَرْفَعُ إِبْرَاهِيمُ الْقَوَاعِدَ مِنَ الْبَيْتِ</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cs"/>
          <w:noProof w:val="0"/>
          <w:sz w:val="28"/>
          <w:rtl/>
        </w:rPr>
        <w:t>.."</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وإذ بوأنا</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وإذ بوأنا..</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عندنا كلا الآيتين.</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 xml:space="preserve">لا، أنا عندي </w:t>
      </w:r>
      <w:r w:rsidRPr="000907AB">
        <w:rPr>
          <w:rFonts w:ascii="Traditional Arabic" w:eastAsia="Calibri" w:hAnsi="Traditional Arabic" w:cs="ATraditional Arabic" w:hint="cs"/>
          <w:b w:val="0"/>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بَوَّأْنَا لإِبْرَاهِيمَ مَكَانَ الْبَيْتِ</w:t>
      </w:r>
      <w:r w:rsidRPr="000907AB">
        <w:rPr>
          <w:rFonts w:ascii="Traditional Arabic" w:eastAsia="Calibri" w:hAnsi="Traditional Arabic" w:cs="ATraditional Arabic" w:hint="cs"/>
          <w:b w:val="0"/>
          <w:bCs w:val="0"/>
          <w:noProof w:val="0"/>
          <w:sz w:val="28"/>
          <w:rtl/>
        </w:rPr>
        <w:t>}</w:t>
      </w:r>
      <w:r w:rsidR="000907AB" w:rsidRPr="000907AB">
        <w:rPr>
          <w:rFonts w:ascii="Traditional Arabic" w:eastAsia="Calibri" w:hAnsi="Traditional Arabic"/>
          <w:b w:val="0"/>
          <w:bCs w:val="0"/>
          <w:noProof w:val="0"/>
          <w:sz w:val="28"/>
          <w:rtl/>
        </w:rPr>
        <w:t xml:space="preserve"> [سورة الحـج:26]</w:t>
      </w:r>
      <w:r w:rsidRPr="000907AB">
        <w:rPr>
          <w:rFonts w:ascii="Traditional Arabic" w:eastAsia="Calibri" w:hAnsi="Traditional Arabic" w:hint="cs"/>
          <w:b w:val="0"/>
          <w:bCs w:val="0"/>
          <w:noProof w:val="0"/>
          <w:sz w:val="28"/>
          <w:rtl/>
        </w:rPr>
        <w:t>.</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"فذلك حين يقول تعالى</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بَوَّأْنَا لإِبْرَاهِيمَ مَكَانَ الْبَيْتِ</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الحـج:26]</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بنيا.."</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المناسب للسياق </w:t>
      </w:r>
      <w:r w:rsidRPr="000907AB">
        <w:rPr>
          <w:rFonts w:ascii="Traditional Arabic" w:eastAsia="Calibri" w:hAnsi="Traditional Arabic" w:cs="ATraditional Arabic" w:hint="cs"/>
          <w:b w:val="0"/>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بَوَّأْنَا لإِبْرَاهِيمَ</w:t>
      </w:r>
      <w:r w:rsidRPr="000907AB">
        <w:rPr>
          <w:rFonts w:ascii="Traditional Arabic" w:eastAsia="Calibri" w:hAnsi="Traditional Arabic" w:cs="ATraditional Arabic" w:hint="cs"/>
          <w:b w:val="0"/>
          <w:bCs w:val="0"/>
          <w:noProof w:val="0"/>
          <w:sz w:val="28"/>
          <w:rtl/>
        </w:rPr>
        <w:t>}</w:t>
      </w:r>
      <w:r w:rsidR="000907AB" w:rsidRPr="000907AB">
        <w:rPr>
          <w:rFonts w:ascii="Traditional Arabic" w:eastAsia="Calibri" w:hAnsi="Traditional Arabic"/>
          <w:b w:val="0"/>
          <w:bCs w:val="0"/>
          <w:noProof w:val="0"/>
          <w:sz w:val="28"/>
          <w:rtl/>
        </w:rPr>
        <w:t xml:space="preserve"> [سورة الحـج:26]</w:t>
      </w:r>
      <w:r w:rsidRPr="000907AB">
        <w:rPr>
          <w:rFonts w:ascii="Traditional Arabic" w:eastAsia="Calibri" w:hAnsi="Traditional Arabic" w:hint="cs"/>
          <w:b w:val="0"/>
          <w:bCs w:val="0"/>
          <w:noProof w:val="0"/>
          <w:sz w:val="28"/>
          <w:rtl/>
        </w:rPr>
        <w:t>.</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"فلما بنيا القواعد فبلغا مكان الركن قال إبراهيم لإسماعيل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بني اطلب لنا حجرًا حسن</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أضعه هاهنا قال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أبت إني كسلان لغِب قال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عليَّ بذلك."</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اللغب هو التعب </w:t>
      </w:r>
      <w:r w:rsidRPr="000907AB">
        <w:rPr>
          <w:rFonts w:ascii="Traditional Arabic" w:eastAsia="Calibri" w:hAnsi="Traditional Arabic" w:cs="ATraditional Arabic" w:hint="cs"/>
          <w:b w:val="0"/>
          <w:bCs w:val="0"/>
          <w:noProof w:val="0"/>
          <w:sz w:val="28"/>
          <w:rtl/>
        </w:rPr>
        <w:t>{</w:t>
      </w:r>
      <w:r w:rsidR="000907AB" w:rsidRPr="00C87E40">
        <w:rPr>
          <w:rStyle w:val="-"/>
          <w:rFonts w:hint="cs"/>
          <w:color w:val="FF0000"/>
          <w:sz w:val="28"/>
          <w:szCs w:val="28"/>
          <w:rtl/>
        </w:rPr>
        <w:t>وَمَا</w:t>
      </w:r>
      <w:r w:rsidR="000907AB" w:rsidRPr="00C87E40">
        <w:rPr>
          <w:rStyle w:val="-"/>
          <w:color w:val="FF0000"/>
          <w:sz w:val="28"/>
          <w:szCs w:val="28"/>
          <w:rtl/>
        </w:rPr>
        <w:t xml:space="preserve"> مَسَّنَا مِن لُّغُوبٍ</w:t>
      </w:r>
      <w:r w:rsidRPr="000907AB">
        <w:rPr>
          <w:rFonts w:ascii="Traditional Arabic" w:eastAsia="Calibri" w:hAnsi="Traditional Arabic" w:cs="ATraditional Arabic" w:hint="cs"/>
          <w:b w:val="0"/>
          <w:bCs w:val="0"/>
          <w:noProof w:val="0"/>
          <w:sz w:val="28"/>
          <w:rtl/>
        </w:rPr>
        <w:t>}</w:t>
      </w:r>
      <w:r w:rsidR="000907AB" w:rsidRPr="000907AB">
        <w:rPr>
          <w:rFonts w:ascii="Traditional Arabic" w:eastAsia="Calibri" w:hAnsi="Traditional Arabic"/>
          <w:b w:val="0"/>
          <w:bCs w:val="0"/>
          <w:noProof w:val="0"/>
          <w:sz w:val="28"/>
          <w:rtl/>
        </w:rPr>
        <w:t xml:space="preserve"> [سورة ق:38]</w:t>
      </w:r>
      <w:r w:rsidRPr="000907AB">
        <w:rPr>
          <w:rFonts w:ascii="Traditional Arabic" w:eastAsia="Calibri" w:hAnsi="Traditional Arabic" w:hint="cs"/>
          <w:b w:val="0"/>
          <w:bCs w:val="0"/>
          <w:noProof w:val="0"/>
          <w:sz w:val="28"/>
          <w:rtl/>
        </w:rPr>
        <w:t xml:space="preserve"> يعني من تعب.</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علي بذلك</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فطلب له حجر</w:t>
      </w:r>
      <w:r w:rsidR="00B07A6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يطلب فانطلق يطلب..</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فانطلق</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أحسن الله إليك.</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فانطلق يطلب له حجر</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ا.</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يعني إبراهيم؟ </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لا، إسماعيل امتثالا</w:t>
      </w:r>
      <w:r w:rsidR="00A4137D">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لأمر أبيه بعد أن اعتذر انطلق.</w:t>
      </w:r>
    </w:p>
    <w:p w:rsidR="00A87C95" w:rsidRPr="000907AB" w:rsidRDefault="00A87C95" w:rsidP="00206657">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علي بذلك</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يطلب له حجر</w:t>
      </w:r>
      <w:r w:rsidR="00B636D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فجاءه بحجر فلم يرضه فقال</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ائتني بحجر أحسن من هذا</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يطلب له حجر</w:t>
      </w:r>
      <w:r w:rsidR="00A4137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وجاءه جبريل بالحجر الأسود من الهند</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وكان أبيض ياقوتة بيضاء مثل الثغامة.."</w:t>
      </w:r>
    </w:p>
    <w:p w:rsidR="00A87C95" w:rsidRPr="000907AB" w:rsidRDefault="00A87C95"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الثغامة شجر شديد البياض مثَّل به النبي -عليه الصلاة والسلام- شعر أبي قحافة لما جيء به شعره</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أبيض كالثغامة.</w:t>
      </w:r>
    </w:p>
    <w:p w:rsidR="00A87C95" w:rsidRPr="000907AB" w:rsidRDefault="00A87C95"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"وكان آدم قد هبط به من الجنة فاسودَّ من خطايا الناس</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فجاءه إسماعيل بحجر</w:t>
      </w:r>
      <w:r w:rsidR="0020665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فوجده عند الركن فقال.."</w:t>
      </w:r>
    </w:p>
    <w:p w:rsidR="00A87C95" w:rsidRPr="000907AB" w:rsidRDefault="00A87C95" w:rsidP="005E01BA">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بعضهم يقول</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إذا كانت الخطايا سودت الحجر فلم لم تبيضه الحسنات</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لم تبيضه الحسنات</w:t>
      </w:r>
      <w:r w:rsidR="00206657">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إذا كان يقبل التسويد بالخطايا فينبغي أن يقبل البياض بالحسنات </w:t>
      </w:r>
      <w:r w:rsidR="00B7447C" w:rsidRPr="000907AB">
        <w:rPr>
          <w:rFonts w:ascii="Traditional Arabic" w:eastAsia="Calibri" w:hAnsi="Traditional Arabic" w:hint="cs"/>
          <w:b w:val="0"/>
          <w:bCs w:val="0"/>
          <w:noProof w:val="0"/>
          <w:sz w:val="28"/>
          <w:rtl/>
        </w:rPr>
        <w:t>أجاب بعضهم</w:t>
      </w:r>
      <w:r w:rsidR="00206657">
        <w:rPr>
          <w:rFonts w:ascii="Traditional Arabic" w:eastAsia="Calibri" w:hAnsi="Traditional Arabic" w:hint="cs"/>
          <w:b w:val="0"/>
          <w:bCs w:val="0"/>
          <w:noProof w:val="0"/>
          <w:sz w:val="28"/>
          <w:rtl/>
        </w:rPr>
        <w:t>،</w:t>
      </w:r>
      <w:r w:rsidR="00B7447C" w:rsidRPr="000907AB">
        <w:rPr>
          <w:rFonts w:ascii="Traditional Arabic" w:eastAsia="Calibri" w:hAnsi="Traditional Arabic" w:hint="cs"/>
          <w:b w:val="0"/>
          <w:bCs w:val="0"/>
          <w:noProof w:val="0"/>
          <w:sz w:val="28"/>
          <w:rtl/>
        </w:rPr>
        <w:t xml:space="preserve"> </w:t>
      </w:r>
      <w:r w:rsidR="005E01BA">
        <w:rPr>
          <w:rFonts w:ascii="Traditional Arabic" w:eastAsia="Calibri" w:hAnsi="Traditional Arabic" w:hint="cs"/>
          <w:b w:val="0"/>
          <w:bCs w:val="0"/>
          <w:noProof w:val="0"/>
          <w:sz w:val="28"/>
          <w:rtl/>
        </w:rPr>
        <w:t>وإن كان</w:t>
      </w:r>
      <w:r w:rsidR="00B7447C" w:rsidRPr="000907AB">
        <w:rPr>
          <w:rFonts w:ascii="Traditional Arabic" w:eastAsia="Calibri" w:hAnsi="Traditional Arabic" w:hint="cs"/>
          <w:b w:val="0"/>
          <w:bCs w:val="0"/>
          <w:noProof w:val="0"/>
          <w:sz w:val="28"/>
          <w:rtl/>
        </w:rPr>
        <w:t xml:space="preserve"> هذا السؤال يعني ما.. أقول ليس له وجه</w:t>
      </w:r>
      <w:r w:rsidR="00206657">
        <w:rPr>
          <w:rFonts w:ascii="Traditional Arabic" w:eastAsia="Calibri" w:hAnsi="Traditional Arabic" w:hint="cs"/>
          <w:b w:val="0"/>
          <w:bCs w:val="0"/>
          <w:noProof w:val="0"/>
          <w:sz w:val="28"/>
          <w:rtl/>
        </w:rPr>
        <w:t>،</w:t>
      </w:r>
      <w:r w:rsidR="00B7447C" w:rsidRPr="000907AB">
        <w:rPr>
          <w:rFonts w:ascii="Traditional Arabic" w:eastAsia="Calibri" w:hAnsi="Traditional Arabic" w:hint="cs"/>
          <w:b w:val="0"/>
          <w:bCs w:val="0"/>
          <w:noProof w:val="0"/>
          <w:sz w:val="28"/>
          <w:rtl/>
        </w:rPr>
        <w:t xml:space="preserve"> لكن أجاب بعضهم بأن البياض يقبل التسويد والسواد لا يقبل التبييض</w:t>
      </w:r>
      <w:r w:rsidR="00206657">
        <w:rPr>
          <w:rFonts w:ascii="Traditional Arabic" w:eastAsia="Calibri" w:hAnsi="Traditional Arabic" w:hint="cs"/>
          <w:b w:val="0"/>
          <w:bCs w:val="0"/>
          <w:noProof w:val="0"/>
          <w:sz w:val="28"/>
          <w:rtl/>
        </w:rPr>
        <w:t>،</w:t>
      </w:r>
      <w:r w:rsidR="00B7447C" w:rsidRPr="000907AB">
        <w:rPr>
          <w:rFonts w:ascii="Traditional Arabic" w:eastAsia="Calibri" w:hAnsi="Traditional Arabic" w:hint="cs"/>
          <w:b w:val="0"/>
          <w:bCs w:val="0"/>
          <w:noProof w:val="0"/>
          <w:sz w:val="28"/>
          <w:rtl/>
        </w:rPr>
        <w:t xml:space="preserve"> يعني تكتب على سبورة بما لا جرم له</w:t>
      </w:r>
      <w:r w:rsidR="00206657">
        <w:rPr>
          <w:rFonts w:ascii="Traditional Arabic" w:eastAsia="Calibri" w:hAnsi="Traditional Arabic" w:hint="cs"/>
          <w:b w:val="0"/>
          <w:bCs w:val="0"/>
          <w:noProof w:val="0"/>
          <w:sz w:val="28"/>
          <w:rtl/>
        </w:rPr>
        <w:t>، يعني الذ</w:t>
      </w:r>
      <w:r w:rsidR="00B7447C" w:rsidRPr="000907AB">
        <w:rPr>
          <w:rFonts w:ascii="Traditional Arabic" w:eastAsia="Calibri" w:hAnsi="Traditional Arabic" w:hint="cs"/>
          <w:b w:val="0"/>
          <w:bCs w:val="0"/>
          <w:noProof w:val="0"/>
          <w:sz w:val="28"/>
          <w:rtl/>
        </w:rPr>
        <w:t>ي له جرم يبين</w:t>
      </w:r>
      <w:r w:rsidR="00206657">
        <w:rPr>
          <w:rFonts w:ascii="Traditional Arabic" w:eastAsia="Calibri" w:hAnsi="Traditional Arabic" w:hint="cs"/>
          <w:b w:val="0"/>
          <w:bCs w:val="0"/>
          <w:noProof w:val="0"/>
          <w:sz w:val="28"/>
          <w:rtl/>
        </w:rPr>
        <w:t>،</w:t>
      </w:r>
      <w:r w:rsidR="00B7447C" w:rsidRPr="000907AB">
        <w:rPr>
          <w:rFonts w:ascii="Traditional Arabic" w:eastAsia="Calibri" w:hAnsi="Traditional Arabic" w:hint="cs"/>
          <w:b w:val="0"/>
          <w:bCs w:val="0"/>
          <w:noProof w:val="0"/>
          <w:sz w:val="28"/>
          <w:rtl/>
        </w:rPr>
        <w:t xml:space="preserve"> لكن السواد لا يقبل.. هذا كلام أبداه بعضهم</w:t>
      </w:r>
      <w:r w:rsidR="00206657">
        <w:rPr>
          <w:rFonts w:ascii="Traditional Arabic" w:eastAsia="Calibri" w:hAnsi="Traditional Arabic" w:hint="cs"/>
          <w:b w:val="0"/>
          <w:bCs w:val="0"/>
          <w:noProof w:val="0"/>
          <w:sz w:val="28"/>
          <w:rtl/>
        </w:rPr>
        <w:t>،</w:t>
      </w:r>
      <w:r w:rsidR="00B7447C" w:rsidRPr="000907AB">
        <w:rPr>
          <w:rFonts w:ascii="Traditional Arabic" w:eastAsia="Calibri" w:hAnsi="Traditional Arabic" w:hint="cs"/>
          <w:b w:val="0"/>
          <w:bCs w:val="0"/>
          <w:noProof w:val="0"/>
          <w:sz w:val="28"/>
          <w:rtl/>
        </w:rPr>
        <w:t xml:space="preserve"> وإن كان هذا السؤال من أصله.</w:t>
      </w:r>
      <w:r w:rsidR="005E01BA">
        <w:rPr>
          <w:rFonts w:ascii="Traditional Arabic" w:eastAsia="Calibri" w:hAnsi="Traditional Arabic" w:hint="cs"/>
          <w:b w:val="0"/>
          <w:bCs w:val="0"/>
          <w:noProof w:val="0"/>
          <w:sz w:val="28"/>
          <w:rtl/>
        </w:rPr>
        <w:t>.</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7447C" w:rsidRPr="000907AB" w:rsidRDefault="00B7447C" w:rsidP="00FC3B13">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هذه أكثر بلا شك</w:t>
      </w:r>
      <w:r w:rsidR="00FC3B13">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الخطايا أكثر</w:t>
      </w:r>
      <w:r w:rsidR="00FC3B13">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 كما أن الشرك موجود </w:t>
      </w:r>
      <w:r w:rsidR="00FC3B13">
        <w:rPr>
          <w:rFonts w:ascii="Traditional Arabic" w:eastAsia="Calibri" w:hAnsi="Traditional Arabic" w:hint="cs"/>
          <w:b w:val="0"/>
          <w:bCs w:val="0"/>
          <w:noProof w:val="0"/>
          <w:sz w:val="28"/>
          <w:rtl/>
        </w:rPr>
        <w:t>ف</w:t>
      </w:r>
      <w:r w:rsidRPr="000907AB">
        <w:rPr>
          <w:rFonts w:ascii="Traditional Arabic" w:eastAsia="Calibri" w:hAnsi="Traditional Arabic" w:hint="cs"/>
          <w:b w:val="0"/>
          <w:bCs w:val="0"/>
          <w:noProof w:val="0"/>
          <w:sz w:val="28"/>
          <w:rtl/>
        </w:rPr>
        <w:t>التوحيد موجود</w:t>
      </w:r>
      <w:r w:rsidR="00FC3B13">
        <w:rPr>
          <w:rFonts w:ascii="Traditional Arabic" w:eastAsia="Calibri" w:hAnsi="Traditional Arabic" w:hint="cs"/>
          <w:b w:val="0"/>
          <w:bCs w:val="0"/>
          <w:noProof w:val="0"/>
          <w:sz w:val="28"/>
          <w:rtl/>
        </w:rPr>
        <w:t>، وكما</w:t>
      </w:r>
      <w:r w:rsidRPr="000907AB">
        <w:rPr>
          <w:rFonts w:ascii="Traditional Arabic" w:eastAsia="Calibri" w:hAnsi="Traditional Arabic" w:hint="cs"/>
          <w:b w:val="0"/>
          <w:bCs w:val="0"/>
          <w:noProof w:val="0"/>
          <w:sz w:val="28"/>
          <w:rtl/>
        </w:rPr>
        <w:t xml:space="preserve"> أن</w:t>
      </w:r>
      <w:r w:rsidR="005E01BA">
        <w:rPr>
          <w:rFonts w:ascii="Traditional Arabic" w:eastAsia="Calibri" w:hAnsi="Traditional Arabic" w:hint="cs"/>
          <w:b w:val="0"/>
          <w:bCs w:val="0"/>
          <w:noProof w:val="0"/>
          <w:sz w:val="28"/>
          <w:rtl/>
        </w:rPr>
        <w:t xml:space="preserve"> المعاصي موجودة فالحسنات موجودة</w:t>
      </w:r>
      <w:r w:rsidR="00FC3B13">
        <w:rPr>
          <w:rFonts w:ascii="Traditional Arabic" w:eastAsia="Calibri" w:hAnsi="Traditional Arabic" w:hint="cs"/>
          <w:b w:val="0"/>
          <w:bCs w:val="0"/>
          <w:noProof w:val="0"/>
          <w:sz w:val="28"/>
          <w:rtl/>
        </w:rPr>
        <w:t>،</w:t>
      </w:r>
      <w:r w:rsidR="005E01BA">
        <w:rPr>
          <w:rFonts w:ascii="Traditional Arabic" w:eastAsia="Calibri" w:hAnsi="Traditional Arabic" w:hint="cs"/>
          <w:b w:val="0"/>
          <w:bCs w:val="0"/>
          <w:noProof w:val="0"/>
          <w:sz w:val="28"/>
          <w:rtl/>
        </w:rPr>
        <w:t xml:space="preserve"> وهكذا..</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"فقال</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أبه</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من جاءك بهذا؟ قال</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جاء به من هو أنشط منك</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فبنيا وهما يدعوان الكلمات التي ابتلى إبراهيمَ ربه فقال.."</w:t>
      </w:r>
    </w:p>
    <w:p w:rsidR="00B7447C" w:rsidRPr="000907AB" w:rsidRDefault="00B7447C"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ابتلى إبراهيمَ ربُّه.</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"فبنيا وهما يدعوان الكلمات التي ابتلى إبراهيمَ ربُّه فقال</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رَبَّنَا</w:t>
      </w:r>
      <w:r w:rsidR="000907AB" w:rsidRPr="00C87E40">
        <w:rPr>
          <w:rStyle w:val="-"/>
          <w:color w:val="FF0000"/>
          <w:sz w:val="28"/>
          <w:szCs w:val="28"/>
          <w:rtl/>
        </w:rPr>
        <w:t xml:space="preserve"> تَقَبَّلْ مِنَّا إِنَّكَ أَنتَ السَّمِيعُ الْعَلِيمُ</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وفي هذا السياق ما يدل على أن قواعد البيت كانت مبنية قبل إبراهيم</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وإنما هدي إبراهيم إليها وبُوِّئ لها</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ذهب إلى هذا ذاهبون</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كما قال الإمام عبد الرزاق أخبرنا معمر عن أيوب عن سعيد بن جبير عن ابن عباس </w:t>
      </w:r>
      <w:r w:rsidR="008D1D5B">
        <w:rPr>
          <w:rFonts w:ascii="Traditional Arabic" w:eastAsia="Calibri" w:hAnsi="Traditional Arabic" w:hint="cs"/>
          <w:noProof w:val="0"/>
          <w:sz w:val="28"/>
          <w:rtl/>
        </w:rPr>
        <w:t>-رضي الله عنه-</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يَرْفَعُ إِبْرَاهِيمُ الْقَوَاعِدَ مِنَ الْبَيْتِ</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cs"/>
          <w:noProof w:val="0"/>
          <w:sz w:val="28"/>
          <w:rtl/>
        </w:rPr>
        <w:t xml:space="preserve"> قال</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القواعد التي كانت قواعد البيت قبل ذلك</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 عبد الرزاق أيضًا</w:t>
      </w:r>
      <w:r w:rsidR="00FC3B13">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هشام بن حسان عن سوَّار ختن عطاء."</w:t>
      </w:r>
    </w:p>
    <w:p w:rsidR="00B7447C" w:rsidRPr="000907AB" w:rsidRDefault="00B7447C" w:rsidP="00FC3B13">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ختن عطاء</w:t>
      </w:r>
      <w:r w:rsidR="00FC3B13">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FC3B13">
        <w:rPr>
          <w:rFonts w:ascii="Traditional Arabic" w:eastAsia="Calibri" w:hAnsi="Traditional Arabic" w:hint="cs"/>
          <w:b w:val="0"/>
          <w:bCs w:val="0"/>
          <w:noProof w:val="0"/>
          <w:sz w:val="28"/>
          <w:rtl/>
        </w:rPr>
        <w:t>ما</w:t>
      </w:r>
      <w:r w:rsidRPr="000907AB">
        <w:rPr>
          <w:rFonts w:ascii="Traditional Arabic" w:eastAsia="Calibri" w:hAnsi="Traditional Arabic" w:hint="cs"/>
          <w:b w:val="0"/>
          <w:bCs w:val="0"/>
          <w:noProof w:val="0"/>
          <w:sz w:val="28"/>
          <w:rtl/>
        </w:rPr>
        <w:t xml:space="preserve"> معنى خَتَن؟</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7447C" w:rsidRPr="000907AB" w:rsidRDefault="00B7447C"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الختَن العديل؟</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7447C" w:rsidRPr="000907AB" w:rsidRDefault="00B7447C"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ما هنا جواب صامل.</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7447C" w:rsidRPr="000907AB" w:rsidRDefault="00C2005D"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Pr="000907AB">
        <w:rPr>
          <w:rFonts w:ascii="Traditional Arabic" w:eastAsia="Calibri" w:hAnsi="Traditional Arabic" w:hint="cs"/>
          <w:b w:val="0"/>
          <w:bCs w:val="0"/>
          <w:noProof w:val="0"/>
          <w:sz w:val="28"/>
          <w:rtl/>
        </w:rPr>
        <w:t xml:space="preserve"> </w:t>
      </w:r>
      <w:r w:rsidR="00B7447C" w:rsidRPr="000907AB">
        <w:rPr>
          <w:rFonts w:ascii="Traditional Arabic" w:eastAsia="Calibri" w:hAnsi="Traditional Arabic" w:hint="cs"/>
          <w:b w:val="0"/>
          <w:bCs w:val="0"/>
          <w:noProof w:val="0"/>
          <w:sz w:val="28"/>
          <w:rtl/>
        </w:rPr>
        <w:t>عندك يا شيخ إبراهيم؟</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زوج البنت يا شيخ؟</w:t>
      </w:r>
    </w:p>
    <w:p w:rsidR="00B7447C" w:rsidRPr="000907AB" w:rsidRDefault="00B7447C"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زوج البنت وزوج الأخت كله ختَن.</w:t>
      </w:r>
    </w:p>
    <w:p w:rsidR="00B7447C" w:rsidRPr="000907AB" w:rsidRDefault="00B7447C"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"عن عطاء بن أبي رباح قال</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لما أُهبط آدم من الجنة كانت رجلاه في الأرض ورأسه في السماء يسمع كلام أهل السماء ودعاءهم يأنس إليهم</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فهابته الملائكة حتى شكت إلى الله في دعائها وصلاتها</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فخفضه الله تعالى إلى الأرض</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فلما فقد ما كان يسمع منهم استوحش</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شكا ذلك إل</w:t>
      </w:r>
      <w:r w:rsidR="005E01BA">
        <w:rPr>
          <w:rFonts w:ascii="Traditional Arabic" w:eastAsia="Calibri" w:hAnsi="Traditional Arabic" w:hint="cs"/>
          <w:noProof w:val="0"/>
          <w:sz w:val="28"/>
          <w:rtl/>
        </w:rPr>
        <w:t>ى</w:t>
      </w:r>
      <w:r w:rsidRPr="000907AB">
        <w:rPr>
          <w:rFonts w:ascii="Traditional Arabic" w:eastAsia="Calibri" w:hAnsi="Traditional Arabic" w:hint="cs"/>
          <w:noProof w:val="0"/>
          <w:sz w:val="28"/>
          <w:rtl/>
        </w:rPr>
        <w:t xml:space="preserve"> الله في دعائه وفي صلاته</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فوجَّه إلى مكة فكان موضع قدمه قرية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فكان موضع قدمه قرية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وخَطْوُه مفازة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انتهى إلى مكة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وأنزل الله ياقوتة من ياقوت الجنة فكان </w:t>
      </w:r>
      <w:r w:rsidR="005E01BA">
        <w:rPr>
          <w:rFonts w:ascii="Traditional Arabic" w:eastAsia="Calibri" w:hAnsi="Traditional Arabic" w:hint="cs"/>
          <w:noProof w:val="0"/>
          <w:sz w:val="28"/>
          <w:rtl/>
        </w:rPr>
        <w:t>على موضع البيت الآن</w:t>
      </w:r>
      <w:r w:rsidR="00A92130">
        <w:rPr>
          <w:rFonts w:ascii="Traditional Arabic" w:eastAsia="Calibri" w:hAnsi="Traditional Arabic" w:hint="cs"/>
          <w:noProof w:val="0"/>
          <w:sz w:val="28"/>
          <w:rtl/>
        </w:rPr>
        <w:t>،</w:t>
      </w:r>
      <w:r w:rsidR="005E01BA">
        <w:rPr>
          <w:rFonts w:ascii="Traditional Arabic" w:eastAsia="Calibri" w:hAnsi="Traditional Arabic" w:hint="cs"/>
          <w:noProof w:val="0"/>
          <w:sz w:val="28"/>
          <w:rtl/>
        </w:rPr>
        <w:t xml:space="preserve"> فلم يزل يطوف</w:t>
      </w:r>
      <w:r w:rsidRPr="000907AB">
        <w:rPr>
          <w:rFonts w:ascii="Traditional Arabic" w:eastAsia="Calibri" w:hAnsi="Traditional Arabic" w:hint="cs"/>
          <w:noProof w:val="0"/>
          <w:sz w:val="28"/>
          <w:rtl/>
        </w:rPr>
        <w:t xml:space="preserve"> به حتى أنزل الله الطوفان فرُفِعَت تلك الياقوتة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حتى بعث </w:t>
      </w:r>
      <w:r w:rsidRPr="000907AB">
        <w:rPr>
          <w:rFonts w:ascii="Traditional Arabic" w:eastAsia="Calibri" w:hAnsi="Traditional Arabic" w:hint="cs"/>
          <w:noProof w:val="0"/>
          <w:sz w:val="28"/>
          <w:rtl/>
        </w:rPr>
        <w:lastRenderedPageBreak/>
        <w:t xml:space="preserve">الله إبراهيم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فبناه</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وذلك قول الله تعالى</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بَوَّأْنَا لإِبْرَاهِيمَ مَكَانَ الْبَيْتِ</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الحـج:26]</w:t>
      </w:r>
      <w:r w:rsidRPr="000907AB">
        <w:rPr>
          <w:rFonts w:ascii="Traditional Arabic" w:eastAsia="Calibri" w:hAnsi="Traditional Arabic" w:hint="cs"/>
          <w:noProof w:val="0"/>
          <w:sz w:val="28"/>
          <w:rtl/>
        </w:rPr>
        <w:t xml:space="preserve"> وقال عبد الرزاق</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ابن جريج.."</w:t>
      </w:r>
    </w:p>
    <w:p w:rsidR="00B7447C" w:rsidRPr="000907AB" w:rsidRDefault="00B7447C"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فيه من أخبار بني إسرائيل فيما يتعلق بآدم ونزوله وسعة خطْوِه مما ذكره</w:t>
      </w:r>
      <w:r w:rsidR="00A92130">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وطوله رأسه في السماء ورجلاه في الأرض</w:t>
      </w:r>
      <w:r w:rsidR="00A92130">
        <w:rPr>
          <w:rFonts w:ascii="Traditional Arabic" w:eastAsia="Calibri" w:hAnsi="Traditional Arabic" w:hint="cs"/>
          <w:b w:val="0"/>
          <w:bCs w:val="0"/>
          <w:noProof w:val="0"/>
          <w:sz w:val="28"/>
          <w:rtl/>
        </w:rPr>
        <w:t>،</w:t>
      </w:r>
      <w:r w:rsidR="00EF7D2D">
        <w:rPr>
          <w:rFonts w:ascii="Traditional Arabic" w:eastAsia="Calibri" w:hAnsi="Traditional Arabic" w:hint="cs"/>
          <w:b w:val="0"/>
          <w:bCs w:val="0"/>
          <w:noProof w:val="0"/>
          <w:sz w:val="28"/>
          <w:rtl/>
        </w:rPr>
        <w:t xml:space="preserve"> والله على كل شيء قدير،</w:t>
      </w:r>
      <w:r w:rsidRPr="000907AB">
        <w:rPr>
          <w:rFonts w:ascii="Traditional Arabic" w:eastAsia="Calibri" w:hAnsi="Traditional Arabic" w:hint="cs"/>
          <w:b w:val="0"/>
          <w:bCs w:val="0"/>
          <w:noProof w:val="0"/>
          <w:sz w:val="28"/>
          <w:rtl/>
        </w:rPr>
        <w:t xml:space="preserve"> لكن الأحاديث الصحيحة تدل على أنه ستون ذراعًا.</w:t>
      </w:r>
    </w:p>
    <w:p w:rsidR="00B7447C" w:rsidRPr="000907AB" w:rsidRDefault="00B7447C" w:rsidP="00A9213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وقال عبد الرزاق</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ابن جريج عن عطاء قال</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 يا آدم</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رب إني لا أسمع أصوات الملائكة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DE12D7" w:rsidRPr="000907AB">
        <w:rPr>
          <w:rFonts w:ascii="Traditional Arabic" w:eastAsia="Calibri" w:hAnsi="Traditional Arabic" w:hint="cs"/>
          <w:noProof w:val="0"/>
          <w:sz w:val="28"/>
          <w:rtl/>
        </w:rPr>
        <w:t>قال</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بخطيئتك</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ولكن اهبط إلى الأرض فابنِ لي بيتًا ثم احفف به كما رأيت الملائكة تحفظ بيتي الذي في السماء</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فيزعم الناس أنه</w:t>
      </w:r>
      <w:r w:rsidR="00EF7D2D">
        <w:rPr>
          <w:rFonts w:ascii="Traditional Arabic" w:eastAsia="Calibri" w:hAnsi="Traditional Arabic" w:hint="cs"/>
          <w:noProof w:val="0"/>
          <w:sz w:val="28"/>
          <w:rtl/>
        </w:rPr>
        <w:t xml:space="preserve"> بناه</w:t>
      </w:r>
      <w:r w:rsidR="00DE12D7" w:rsidRPr="000907AB">
        <w:rPr>
          <w:rFonts w:ascii="Traditional Arabic" w:eastAsia="Calibri" w:hAnsi="Traditional Arabic" w:hint="cs"/>
          <w:noProof w:val="0"/>
          <w:sz w:val="28"/>
          <w:rtl/>
        </w:rPr>
        <w:t xml:space="preserve"> من خمسة أجبل</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من حراء وطور زيتا</w:t>
      </w:r>
      <w:r w:rsidR="00EF7D2D">
        <w:rPr>
          <w:rFonts w:ascii="Traditional Arabic" w:eastAsia="Calibri" w:hAnsi="Traditional Arabic" w:hint="cs"/>
          <w:noProof w:val="0"/>
          <w:sz w:val="28"/>
          <w:rtl/>
        </w:rPr>
        <w:t>ء</w:t>
      </w:r>
      <w:r w:rsidR="00DE12D7" w:rsidRPr="000907AB">
        <w:rPr>
          <w:rFonts w:ascii="Traditional Arabic" w:eastAsia="Calibri" w:hAnsi="Traditional Arabic" w:hint="cs"/>
          <w:noProof w:val="0"/>
          <w:sz w:val="28"/>
          <w:rtl/>
        </w:rPr>
        <w:t xml:space="preserve"> وطور سيناء وجبل لبنان والجودي</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وكان ربَض</w:t>
      </w:r>
      <w:r w:rsidR="00EF7D2D">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ه من حراء</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فكان هذا بناء آدم حتى بناه إبراهيم</w:t>
      </w:r>
      <w:r w:rsidR="008D1D5B">
        <w:rPr>
          <w:rFonts w:ascii="Traditional Arabic" w:eastAsia="Calibri" w:hAnsi="Traditional Arabic" w:hint="cs"/>
          <w:noProof w:val="0"/>
          <w:sz w:val="28"/>
          <w:rtl/>
        </w:rPr>
        <w:t>-عليه السلام-</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وهذا صحيح إلى عطاء</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ولكن في بعضه نِكارة</w:t>
      </w:r>
      <w:r w:rsidR="00A92130">
        <w:rPr>
          <w:rFonts w:ascii="Traditional Arabic" w:eastAsia="Calibri" w:hAnsi="Traditional Arabic" w:hint="cs"/>
          <w:noProof w:val="0"/>
          <w:sz w:val="28"/>
          <w:rtl/>
        </w:rPr>
        <w:t>،</w:t>
      </w:r>
      <w:r w:rsidR="00DE12D7" w:rsidRPr="000907AB">
        <w:rPr>
          <w:rFonts w:ascii="Traditional Arabic" w:eastAsia="Calibri" w:hAnsi="Traditional Arabic" w:hint="cs"/>
          <w:noProof w:val="0"/>
          <w:sz w:val="28"/>
          <w:rtl/>
        </w:rPr>
        <w:t xml:space="preserve"> والله أعلم."</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نَكارة.</w:t>
      </w:r>
    </w:p>
    <w:p w:rsidR="00DE12D7" w:rsidRPr="000907AB" w:rsidRDefault="00DE12D7"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"ولكن في بعضه نَكارة</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والله أعلم</w:t>
      </w:r>
      <w:r w:rsidR="00A9213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ولكن اهبط إلى الأرض فابنِ لي بيت</w:t>
      </w:r>
      <w:r w:rsidR="00EF7D2D">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ا ثم احفف به كما رأيت الملائكة تحف ببيتي</w:t>
      </w:r>
      <w:r w:rsidR="00AE4ECC">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إنهم وهم يحفُّون حافِّين من حول العرش</w:t>
      </w:r>
      <w:r w:rsidR="00AE4ECC">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وأما البيت المعمور في السماء المحاذي للكعبة في الأرض هم ليسوا يحفون به</w:t>
      </w:r>
      <w:r w:rsidR="00AE4ECC">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وإنما يدخلونه</w:t>
      </w:r>
      <w:r w:rsidR="00AE4ECC">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يدخله في كل يوم سبعون ألف ملك</w:t>
      </w:r>
      <w:r w:rsidR="00AE4ECC">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لا يرجعون آخر ما عليهم.</w:t>
      </w:r>
    </w:p>
    <w:p w:rsidR="00DE12D7" w:rsidRPr="000907AB" w:rsidRDefault="00DE12D7" w:rsidP="00364BDB">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"وقال عبد الرزاق أيضًا</w:t>
      </w:r>
      <w:r w:rsidR="00A92130">
        <w:rPr>
          <w:rFonts w:ascii="Traditional Arabic" w:eastAsia="Calibri" w:hAnsi="Traditional Arabic" w:hint="cs"/>
          <w:noProof w:val="0"/>
          <w:sz w:val="28"/>
          <w:rtl/>
        </w:rPr>
        <w:t>: أ</w:t>
      </w:r>
      <w:r w:rsidRPr="000907AB">
        <w:rPr>
          <w:rFonts w:ascii="Traditional Arabic" w:eastAsia="Calibri" w:hAnsi="Traditional Arabic" w:hint="cs"/>
          <w:noProof w:val="0"/>
          <w:sz w:val="28"/>
          <w:rtl/>
        </w:rPr>
        <w:t>خبرنا معمر عن قتادة قال</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وضع الله البيت مع آدم حين أهبط الله آدم إلى الأرض</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وكان مهبطه بأرض الهند</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وكان رأسه في السماء ورجلاه في الأرض</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فكانت الملائكة تهابه فنقص إلى ستين ذراعًا فن</w:t>
      </w:r>
      <w:r w:rsidR="00DF2060">
        <w:rPr>
          <w:rFonts w:ascii="Traditional Arabic" w:eastAsia="Calibri" w:hAnsi="Traditional Arabic" w:hint="cs"/>
          <w:noProof w:val="0"/>
          <w:sz w:val="28"/>
          <w:rtl/>
        </w:rPr>
        <w:t>ُقِص إلى ستين ذراع</w:t>
      </w:r>
      <w:r w:rsidR="00EF7D2D">
        <w:rPr>
          <w:rFonts w:ascii="Traditional Arabic" w:eastAsia="Calibri" w:hAnsi="Traditional Arabic" w:hint="cs"/>
          <w:noProof w:val="0"/>
          <w:sz w:val="28"/>
          <w:rtl/>
        </w:rPr>
        <w:t>ً</w:t>
      </w:r>
      <w:r w:rsidR="00DF2060">
        <w:rPr>
          <w:rFonts w:ascii="Traditional Arabic" w:eastAsia="Calibri" w:hAnsi="Traditional Arabic" w:hint="cs"/>
          <w:noProof w:val="0"/>
          <w:sz w:val="28"/>
          <w:rtl/>
        </w:rPr>
        <w:t>ا فحزن</w:t>
      </w:r>
      <w:r w:rsidR="00B4157F">
        <w:rPr>
          <w:rFonts w:ascii="Traditional Arabic" w:eastAsia="Calibri" w:hAnsi="Traditional Arabic" w:hint="cs"/>
          <w:noProof w:val="0"/>
          <w:sz w:val="28"/>
          <w:rtl/>
        </w:rPr>
        <w:t>؛</w:t>
      </w:r>
      <w:r w:rsidR="00DF2060">
        <w:rPr>
          <w:rFonts w:ascii="Traditional Arabic" w:eastAsia="Calibri" w:hAnsi="Traditional Arabic" w:hint="cs"/>
          <w:noProof w:val="0"/>
          <w:sz w:val="28"/>
          <w:rtl/>
        </w:rPr>
        <w:t xml:space="preserve"> إذ فقد</w:t>
      </w:r>
      <w:r w:rsidRPr="000907AB">
        <w:rPr>
          <w:rFonts w:ascii="Traditional Arabic" w:eastAsia="Calibri" w:hAnsi="Traditional Arabic" w:hint="cs"/>
          <w:noProof w:val="0"/>
          <w:sz w:val="28"/>
          <w:rtl/>
        </w:rPr>
        <w:t xml:space="preserve"> أصوات الملائكة وتسبيحهم</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فشكا ذلك إلى الله </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عز وجل</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 الله</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آدم</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إني قد أهبطت لك بيت</w:t>
      </w:r>
      <w:r w:rsidR="00EF7D2D">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تطوف به كما يطاف حول عرشي</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وتصلي عنده كما يصلى عند عرشي</w:t>
      </w:r>
      <w:r w:rsidR="00AE4ECC">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فانطلق إليه آدم فخرج ومُدَّ له في خَطْوِه فكان بين كل خطوتين مفازة فلم تزل تلك المفازة بعد ذلك."</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A92130"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DE12D7" w:rsidRPr="000907AB">
        <w:rPr>
          <w:rFonts w:ascii="Traditional Arabic" w:eastAsia="Calibri" w:hAnsi="Traditional Arabic" w:hint="cs"/>
          <w:b w:val="0"/>
          <w:bCs w:val="0"/>
          <w:noProof w:val="0"/>
          <w:sz w:val="28"/>
          <w:rtl/>
        </w:rPr>
        <w:t>؟</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فلم تزل تلك المفاوز يعني المفازة السابقة</w:t>
      </w:r>
      <w:r w:rsidR="00364BD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 إني قد أهبطت لك بيتًا</w:t>
      </w:r>
      <w:r w:rsidR="00364BD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هل البيت قد أُهبط من السماء؟</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لكن الواقع من أحجار الأرض بُنِي من أحجار الأرض الحجر الأسود هو الذي أُنزِل من السماء ما عداه من أحجار الأرض أهبطت لك بيتًا تطوف به كما يُطاف حول العرش</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هذا مروي عن قتادة</w:t>
      </w:r>
      <w:r w:rsidR="00EF7D2D">
        <w:rPr>
          <w:rFonts w:ascii="Traditional Arabic" w:eastAsia="Calibri" w:hAnsi="Traditional Arabic" w:hint="cs"/>
          <w:b w:val="0"/>
          <w:bCs w:val="0"/>
          <w:noProof w:val="0"/>
          <w:sz w:val="28"/>
          <w:rtl/>
        </w:rPr>
        <w:t xml:space="preserve"> عن تابعي</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وفي الغالب أنه مما تُلقِّيَ من أهل الكتاب.</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AB0D8F" w:rsidP="00AB0D8F">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DE12D7" w:rsidRPr="000907AB">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ماذا</w:t>
      </w:r>
      <w:r w:rsidRPr="000907AB">
        <w:rPr>
          <w:rFonts w:ascii="Traditional Arabic" w:eastAsia="Calibri" w:hAnsi="Traditional Arabic" w:hint="cs"/>
          <w:b w:val="0"/>
          <w:bCs w:val="0"/>
          <w:noProof w:val="0"/>
          <w:sz w:val="28"/>
          <w:rtl/>
        </w:rPr>
        <w:t xml:space="preserve"> </w:t>
      </w:r>
      <w:r w:rsidR="00DE12D7" w:rsidRPr="000907AB">
        <w:rPr>
          <w:rFonts w:ascii="Traditional Arabic" w:eastAsia="Calibri" w:hAnsi="Traditional Arabic" w:hint="cs"/>
          <w:b w:val="0"/>
          <w:bCs w:val="0"/>
          <w:noProof w:val="0"/>
          <w:sz w:val="28"/>
          <w:rtl/>
        </w:rPr>
        <w:t>فيه؟</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هذا إذا ثبت الخبر.</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AB0D8F"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DE12D7" w:rsidRPr="000907AB">
        <w:rPr>
          <w:rFonts w:ascii="Traditional Arabic" w:eastAsia="Calibri" w:hAnsi="Traditional Arabic" w:hint="cs"/>
          <w:b w:val="0"/>
          <w:bCs w:val="0"/>
          <w:noProof w:val="0"/>
          <w:sz w:val="28"/>
          <w:rtl/>
        </w:rPr>
        <w:t xml:space="preserve"> إذا ثبت الخبر يُبحَث عن علته</w:t>
      </w:r>
      <w:r>
        <w:rPr>
          <w:rFonts w:ascii="Traditional Arabic" w:eastAsia="Calibri" w:hAnsi="Traditional Arabic" w:hint="cs"/>
          <w:b w:val="0"/>
          <w:bCs w:val="0"/>
          <w:noProof w:val="0"/>
          <w:sz w:val="28"/>
          <w:rtl/>
        </w:rPr>
        <w:t>،</w:t>
      </w:r>
      <w:r w:rsidR="00DE12D7" w:rsidRPr="000907AB">
        <w:rPr>
          <w:rFonts w:ascii="Traditional Arabic" w:eastAsia="Calibri" w:hAnsi="Traditional Arabic" w:hint="cs"/>
          <w:b w:val="0"/>
          <w:bCs w:val="0"/>
          <w:noProof w:val="0"/>
          <w:sz w:val="28"/>
          <w:rtl/>
        </w:rPr>
        <w:t xml:space="preserve"> وأما الخبر إذا لم يثبت فلا تتكلَّف اعتباره كما قاله ابن الجوزي.</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AB0D8F"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DE12D7" w:rsidRPr="000907AB">
        <w:rPr>
          <w:rFonts w:ascii="Traditional Arabic" w:eastAsia="Calibri" w:hAnsi="Traditional Arabic" w:hint="cs"/>
          <w:b w:val="0"/>
          <w:bCs w:val="0"/>
          <w:noProof w:val="0"/>
          <w:sz w:val="28"/>
          <w:rtl/>
        </w:rPr>
        <w:t>؟</w:t>
      </w:r>
    </w:p>
    <w:p w:rsidR="00DE12D7" w:rsidRPr="000907AB" w:rsidRDefault="00DE12D7"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فلا تتكلف اعتباره</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لا تبحث عن علته ولا معناه ولا.. خلاص اتركه.</w:t>
      </w:r>
    </w:p>
    <w:p w:rsidR="00DE12D7" w:rsidRPr="000907AB" w:rsidRDefault="00DE12D7" w:rsidP="001B38F2">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"فأتى آدم البيت فطاف به ومَ</w:t>
      </w:r>
      <w:r w:rsidR="00A54990">
        <w:rPr>
          <w:rFonts w:ascii="Traditional Arabic" w:eastAsia="Calibri" w:hAnsi="Traditional Arabic" w:hint="cs"/>
          <w:noProof w:val="0"/>
          <w:sz w:val="28"/>
          <w:rtl/>
        </w:rPr>
        <w:t>ن بعده من الأنبياء</w:t>
      </w:r>
      <w:r w:rsidR="001B38F2">
        <w:rPr>
          <w:rFonts w:ascii="Traditional Arabic" w:eastAsia="Calibri" w:hAnsi="Traditional Arabic" w:hint="cs"/>
          <w:noProof w:val="0"/>
          <w:sz w:val="28"/>
          <w:rtl/>
        </w:rPr>
        <w:t>،</w:t>
      </w:r>
      <w:r w:rsidR="00A54990">
        <w:rPr>
          <w:rFonts w:ascii="Traditional Arabic" w:eastAsia="Calibri" w:hAnsi="Traditional Arabic" w:hint="cs"/>
          <w:noProof w:val="0"/>
          <w:sz w:val="28"/>
          <w:rtl/>
        </w:rPr>
        <w:t xml:space="preserve"> وقال ابن جرير</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ابن حميد قال</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يعقوب.."</w:t>
      </w:r>
    </w:p>
    <w:p w:rsidR="00DE12D7" w:rsidRPr="000907AB" w:rsidRDefault="00DE12D7"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شيخه محمد بن حميد الرازي</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وفيه كلام لأهل العلم معروف.</w:t>
      </w:r>
    </w:p>
    <w:p w:rsidR="00DE12D7" w:rsidRPr="000907AB" w:rsidRDefault="00DE12D7" w:rsidP="001B38F2">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يعقوب القُمِّي عن حفص بن حميد عن عكرمة عن ابن عباس </w:t>
      </w:r>
      <w:r w:rsidR="008D1D5B">
        <w:rPr>
          <w:rFonts w:ascii="Traditional Arabic" w:eastAsia="Calibri" w:hAnsi="Traditional Arabic" w:hint="cs"/>
          <w:noProof w:val="0"/>
          <w:sz w:val="28"/>
          <w:rtl/>
        </w:rPr>
        <w:t>-رضي الله عنه-</w:t>
      </w:r>
      <w:r w:rsidRPr="000907AB">
        <w:rPr>
          <w:rFonts w:ascii="Traditional Arabic" w:eastAsia="Calibri" w:hAnsi="Traditional Arabic" w:hint="cs"/>
          <w:noProof w:val="0"/>
          <w:sz w:val="28"/>
          <w:rtl/>
        </w:rPr>
        <w:t xml:space="preserve"> قال</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وضع الله البيت على أركان الماء على أربعة أركان قبل أن تُخلَق الدنيا بألفي عام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ثم دُحِيَت الأرض من تحت البيت</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 محمد بن إسحاق</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عبد الله بن أبي نجيح عن مجاهد وغيره من أهل العلم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إن الله لما بوَّأ إبراهيم مكان البيت خرج إليه من الشام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وخرج معه بإسماعيل </w:t>
      </w:r>
      <w:r w:rsidR="004732A4" w:rsidRPr="000907AB">
        <w:rPr>
          <w:rFonts w:ascii="Traditional Arabic" w:eastAsia="Calibri" w:hAnsi="Traditional Arabic" w:hint="cs"/>
          <w:noProof w:val="0"/>
          <w:sz w:val="28"/>
          <w:rtl/>
        </w:rPr>
        <w:t>وبأمه هاجر</w:t>
      </w:r>
      <w:r w:rsidR="001B38F2">
        <w:rPr>
          <w:rFonts w:ascii="Traditional Arabic" w:eastAsia="Calibri" w:hAnsi="Traditional Arabic" w:hint="cs"/>
          <w:noProof w:val="0"/>
          <w:sz w:val="28"/>
          <w:rtl/>
        </w:rPr>
        <w:t>،</w:t>
      </w:r>
      <w:r w:rsidR="004732A4" w:rsidRPr="000907AB">
        <w:rPr>
          <w:rFonts w:ascii="Traditional Arabic" w:eastAsia="Calibri" w:hAnsi="Traditional Arabic" w:hint="cs"/>
          <w:noProof w:val="0"/>
          <w:sz w:val="28"/>
          <w:rtl/>
        </w:rPr>
        <w:t xml:space="preserve"> وإسماعيل طفل صغير يرضع</w:t>
      </w:r>
      <w:r w:rsidR="001B38F2">
        <w:rPr>
          <w:rFonts w:ascii="Traditional Arabic" w:eastAsia="Calibri" w:hAnsi="Traditional Arabic" w:hint="cs"/>
          <w:noProof w:val="0"/>
          <w:sz w:val="28"/>
          <w:rtl/>
        </w:rPr>
        <w:t>،</w:t>
      </w:r>
      <w:r w:rsidR="004732A4" w:rsidRPr="000907AB">
        <w:rPr>
          <w:rFonts w:ascii="Traditional Arabic" w:eastAsia="Calibri" w:hAnsi="Traditional Arabic" w:hint="cs"/>
          <w:noProof w:val="0"/>
          <w:sz w:val="28"/>
          <w:rtl/>
        </w:rPr>
        <w:t xml:space="preserve"> وحَملوا فيما حدثني.."</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حُملوا.</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lastRenderedPageBreak/>
        <w:t>"وحُملوا فيما حدثني على البراق</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ومعه جبريل يدله على موضع البيت ومعالم الحرم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وخرج معه جبريل</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فكان لا يمر بقرية إلا قال</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أبهذه أمرت يا جبريل؟ فيقول جبريل</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امضه حتى قدم به مكة وهي.."</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الهاء هذه يسمونها هاء السكت</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الأصل امضِ</w:t>
      </w:r>
      <w:r w:rsidR="001B38F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والهاء هاء السكت </w:t>
      </w:r>
      <w:r w:rsidRPr="000907AB">
        <w:rPr>
          <w:rFonts w:ascii="Traditional Arabic" w:eastAsia="Calibri" w:hAnsi="Traditional Arabic" w:cs="ATraditional Arabic" w:hint="cs"/>
          <w:b w:val="0"/>
          <w:bCs w:val="0"/>
          <w:noProof w:val="0"/>
          <w:sz w:val="28"/>
          <w:rtl/>
        </w:rPr>
        <w:t>{</w:t>
      </w:r>
      <w:r w:rsidR="000907AB" w:rsidRPr="00C87E40">
        <w:rPr>
          <w:rStyle w:val="-"/>
          <w:rFonts w:hint="cs"/>
          <w:color w:val="FF0000"/>
          <w:sz w:val="28"/>
          <w:szCs w:val="28"/>
          <w:rtl/>
        </w:rPr>
        <w:t>وَمَا</w:t>
      </w:r>
      <w:r w:rsidR="000907AB" w:rsidRPr="00C87E40">
        <w:rPr>
          <w:rStyle w:val="-"/>
          <w:color w:val="FF0000"/>
          <w:sz w:val="28"/>
          <w:szCs w:val="28"/>
          <w:rtl/>
        </w:rPr>
        <w:t xml:space="preserve"> أَدْرَاكَ مَا هِيَهْ</w:t>
      </w:r>
      <w:r w:rsidRPr="000907AB">
        <w:rPr>
          <w:rFonts w:ascii="Traditional Arabic" w:eastAsia="Calibri" w:hAnsi="Traditional Arabic" w:cs="ATraditional Arabic" w:hint="cs"/>
          <w:b w:val="0"/>
          <w:bCs w:val="0"/>
          <w:noProof w:val="0"/>
          <w:sz w:val="28"/>
          <w:rtl/>
        </w:rPr>
        <w:t>}</w:t>
      </w:r>
      <w:r w:rsidR="000907AB" w:rsidRPr="000907AB">
        <w:rPr>
          <w:rFonts w:ascii="Traditional Arabic" w:eastAsia="Calibri" w:hAnsi="Traditional Arabic"/>
          <w:b w:val="0"/>
          <w:bCs w:val="0"/>
          <w:noProof w:val="0"/>
          <w:sz w:val="28"/>
          <w:rtl/>
        </w:rPr>
        <w:t xml:space="preserve"> [سورة القارعة:10]</w:t>
      </w:r>
      <w:r w:rsidRPr="000907AB">
        <w:rPr>
          <w:rFonts w:ascii="Traditional Arabic" w:eastAsia="Calibri" w:hAnsi="Traditional Arabic" w:hint="cs"/>
          <w:b w:val="0"/>
          <w:bCs w:val="0"/>
          <w:noProof w:val="0"/>
          <w:sz w:val="28"/>
          <w:rtl/>
        </w:rPr>
        <w:t>.</w:t>
      </w:r>
    </w:p>
    <w:p w:rsidR="004732A4" w:rsidRPr="000907AB" w:rsidRDefault="004732A4"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4732A4" w:rsidRPr="000907AB" w:rsidRDefault="004732A4" w:rsidP="001B38F2">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"حتى قدم به مكة وهي إذ ذاك عضاه</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وهي إذ ذاك عضاه سلم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وهي إذ ذاك عضاة سلم وسمر."</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شجر شجر سلم وسمر.</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"وبها أناس يقال لهم</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العماليق خارج مكة وما حولها</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والبيت يومئذ</w:t>
      </w:r>
      <w:r w:rsidR="00A54990">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ربوة حمراء مدرَّة فقال إبراهيم لجبريل.."</w:t>
      </w:r>
    </w:p>
    <w:p w:rsidR="004732A4" w:rsidRPr="000907AB" w:rsidRDefault="004732A4" w:rsidP="001B38F2">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مُدِرَّة؟! </w:t>
      </w:r>
      <w:r w:rsidR="001B38F2">
        <w:rPr>
          <w:rFonts w:ascii="Traditional Arabic" w:eastAsia="Calibri" w:hAnsi="Traditional Arabic" w:hint="cs"/>
          <w:b w:val="0"/>
          <w:bCs w:val="0"/>
          <w:noProof w:val="0"/>
          <w:sz w:val="28"/>
          <w:rtl/>
        </w:rPr>
        <w:t>كيف</w:t>
      </w:r>
      <w:r w:rsidRPr="000907AB">
        <w:rPr>
          <w:rFonts w:ascii="Traditional Arabic" w:eastAsia="Calibri" w:hAnsi="Traditional Arabic" w:hint="cs"/>
          <w:b w:val="0"/>
          <w:bCs w:val="0"/>
          <w:noProof w:val="0"/>
          <w:sz w:val="28"/>
          <w:rtl/>
        </w:rPr>
        <w:t xml:space="preserve"> مُدِرَّة؟! </w:t>
      </w:r>
      <w:r w:rsidR="000907AB" w:rsidRPr="00DF2060">
        <w:rPr>
          <w:rFonts w:ascii="Traditional Arabic" w:eastAsia="Calibri" w:hAnsi="Traditional Arabic" w:hint="cs"/>
          <w:b w:val="0"/>
          <w:bCs w:val="0"/>
          <w:noProof w:val="0"/>
          <w:color w:val="0000FF"/>
          <w:sz w:val="28"/>
          <w:rtl/>
        </w:rPr>
        <w:t>«</w:t>
      </w:r>
      <w:r w:rsidRPr="00DF2060">
        <w:rPr>
          <w:rFonts w:ascii="Traditional Arabic" w:eastAsia="Calibri" w:hAnsi="Traditional Arabic" w:hint="cs"/>
          <w:b w:val="0"/>
          <w:bCs w:val="0"/>
          <w:noProof w:val="0"/>
          <w:color w:val="0000FF"/>
          <w:sz w:val="28"/>
          <w:rtl/>
        </w:rPr>
        <w:t>ما من شجر ولا مَدَر</w:t>
      </w:r>
      <w:r w:rsidR="000907AB" w:rsidRPr="00DF2060">
        <w:rPr>
          <w:rFonts w:ascii="Traditional Arabic" w:eastAsia="Calibri" w:hAnsi="Traditional Arabic" w:hint="cs"/>
          <w:b w:val="0"/>
          <w:bCs w:val="0"/>
          <w:noProof w:val="0"/>
          <w:color w:val="0000FF"/>
          <w:sz w:val="28"/>
          <w:rtl/>
        </w:rPr>
        <w:t>»</w:t>
      </w:r>
      <w:r w:rsidRPr="000907AB">
        <w:rPr>
          <w:rFonts w:ascii="Traditional Arabic" w:eastAsia="Calibri" w:hAnsi="Traditional Arabic" w:hint="cs"/>
          <w:b w:val="0"/>
          <w:bCs w:val="0"/>
          <w:noProof w:val="0"/>
          <w:sz w:val="28"/>
          <w:rtl/>
        </w:rPr>
        <w:t>.</w:t>
      </w:r>
    </w:p>
    <w:p w:rsidR="004732A4" w:rsidRPr="000907AB" w:rsidRDefault="004732A4" w:rsidP="00AB0D8F">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مَدِرَة</w:t>
      </w:r>
      <w:r w:rsidR="001B38F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أحسن الله إليك</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مَدِرَة؟</w:t>
      </w:r>
    </w:p>
    <w:p w:rsidR="004732A4" w:rsidRPr="000907AB" w:rsidRDefault="004732A4" w:rsidP="001B38F2">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المَدَر </w:t>
      </w:r>
      <w:r w:rsidR="001B38F2">
        <w:rPr>
          <w:rFonts w:ascii="Traditional Arabic" w:eastAsia="Calibri" w:hAnsi="Traditional Arabic" w:hint="cs"/>
          <w:b w:val="0"/>
          <w:bCs w:val="0"/>
          <w:noProof w:val="0"/>
          <w:sz w:val="28"/>
          <w:rtl/>
        </w:rPr>
        <w:t>ماذا</w:t>
      </w:r>
      <w:r w:rsidRPr="000907AB">
        <w:rPr>
          <w:rFonts w:ascii="Traditional Arabic" w:eastAsia="Calibri" w:hAnsi="Traditional Arabic" w:hint="cs"/>
          <w:b w:val="0"/>
          <w:bCs w:val="0"/>
          <w:noProof w:val="0"/>
          <w:sz w:val="28"/>
          <w:rtl/>
        </w:rPr>
        <w:t xml:space="preserve"> واحده؟ </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4732A4" w:rsidRPr="000907AB" w:rsidRDefault="00AB0D8F"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4732A4" w:rsidRPr="000907AB">
        <w:rPr>
          <w:rFonts w:ascii="Traditional Arabic" w:eastAsia="Calibri" w:hAnsi="Traditional Arabic" w:hint="cs"/>
          <w:b w:val="0"/>
          <w:bCs w:val="0"/>
          <w:noProof w:val="0"/>
          <w:sz w:val="28"/>
          <w:rtl/>
        </w:rPr>
        <w:t>؟</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لا، المعنى ما يخالف لكن اللفظ </w:t>
      </w:r>
      <w:r w:rsidR="000907AB" w:rsidRPr="00DF2060">
        <w:rPr>
          <w:rFonts w:ascii="Traditional Arabic" w:eastAsia="Calibri" w:hAnsi="Traditional Arabic" w:hint="cs"/>
          <w:b w:val="0"/>
          <w:bCs w:val="0"/>
          <w:noProof w:val="0"/>
          <w:color w:val="0000FF"/>
          <w:sz w:val="28"/>
          <w:rtl/>
        </w:rPr>
        <w:t>«</w:t>
      </w:r>
      <w:r w:rsidRPr="00DF2060">
        <w:rPr>
          <w:rFonts w:ascii="Traditional Arabic" w:eastAsia="Calibri" w:hAnsi="Traditional Arabic" w:hint="cs"/>
          <w:b w:val="0"/>
          <w:bCs w:val="0"/>
          <w:noProof w:val="0"/>
          <w:color w:val="0000FF"/>
          <w:sz w:val="28"/>
          <w:rtl/>
        </w:rPr>
        <w:t>ما من شجر ولا مَدَر</w:t>
      </w:r>
      <w:r w:rsidR="000907AB" w:rsidRPr="00DF2060">
        <w:rPr>
          <w:rFonts w:ascii="Traditional Arabic" w:eastAsia="Calibri" w:hAnsi="Traditional Arabic" w:hint="cs"/>
          <w:b w:val="0"/>
          <w:bCs w:val="0"/>
          <w:noProof w:val="0"/>
          <w:color w:val="0000FF"/>
          <w:sz w:val="28"/>
          <w:rtl/>
        </w:rPr>
        <w:t>»</w:t>
      </w:r>
      <w:r w:rsidRPr="000907AB">
        <w:rPr>
          <w:rFonts w:ascii="Traditional Arabic" w:eastAsia="Calibri" w:hAnsi="Traditional Arabic" w:hint="cs"/>
          <w:b w:val="0"/>
          <w:bCs w:val="0"/>
          <w:noProof w:val="0"/>
          <w:sz w:val="28"/>
          <w:rtl/>
        </w:rPr>
        <w:t>.</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أذِّن.</w:t>
      </w:r>
    </w:p>
    <w:p w:rsidR="004C786E" w:rsidRDefault="004732A4" w:rsidP="004C786E">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"والبيت يومئذ ربوة حمراء مَدَرَة فقال إبراهيم لجبريل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أهاهنا أُمرت أن أضعهما</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نعم</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فعمد بهما إلى موضع الحِجْر فأنزلهما فيه</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وأمر هاجر أم إسماعيل أن تتخذ فيه عريشًا فقال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رَّبَّنَا</w:t>
      </w:r>
      <w:r w:rsidR="000907AB" w:rsidRPr="00C87E40">
        <w:rPr>
          <w:rStyle w:val="-"/>
          <w:color w:val="FF0000"/>
          <w:sz w:val="28"/>
          <w:szCs w:val="28"/>
          <w:rtl/>
        </w:rPr>
        <w:t xml:space="preserve"> إِنِّي أَسْكَنتُ مِن ذُرِّيَّتِي بِوَادٍ غَيْرِ ذِي زَرْعٍ عِندَ بَيْتِكَ الْمُحَرَّمِ</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إبراهيم:37]</w:t>
      </w:r>
      <w:r w:rsidRPr="000907AB">
        <w:rPr>
          <w:rFonts w:ascii="Traditional Arabic" w:eastAsia="Calibri" w:hAnsi="Traditional Arabic" w:hint="cs"/>
          <w:noProof w:val="0"/>
          <w:sz w:val="28"/>
          <w:rtl/>
        </w:rPr>
        <w:t xml:space="preserve"> إلى قوله</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لَعَلَّهُمْ</w:t>
      </w:r>
      <w:r w:rsidR="000907AB" w:rsidRPr="00C87E40">
        <w:rPr>
          <w:rStyle w:val="-"/>
          <w:color w:val="FF0000"/>
          <w:sz w:val="28"/>
          <w:szCs w:val="28"/>
          <w:rtl/>
        </w:rPr>
        <w:t xml:space="preserve"> يَشْكُرُونَ</w:t>
      </w:r>
      <w:r w:rsidRPr="000907AB">
        <w:rPr>
          <w:rFonts w:ascii="Traditional Arabic" w:eastAsia="Calibri" w:hAnsi="Traditional Arabic" w:cs="ATraditional Arabic" w:hint="cs"/>
          <w:bCs w:val="0"/>
          <w:noProof w:val="0"/>
          <w:sz w:val="28"/>
          <w:rtl/>
        </w:rPr>
        <w:t>}</w:t>
      </w:r>
      <w:r w:rsidR="000907AB" w:rsidRPr="000907AB">
        <w:rPr>
          <w:rFonts w:ascii="Traditional Arabic" w:eastAsia="Calibri" w:hAnsi="Traditional Arabic"/>
          <w:noProof w:val="0"/>
          <w:sz w:val="28"/>
          <w:rtl/>
        </w:rPr>
        <w:t xml:space="preserve"> [سورة إبراهيم:37]</w:t>
      </w:r>
      <w:r w:rsidR="004C786E">
        <w:rPr>
          <w:rFonts w:ascii="Traditional Arabic" w:eastAsia="Calibri" w:hAnsi="Traditional Arabic" w:hint="cs"/>
          <w:noProof w:val="0"/>
          <w:sz w:val="28"/>
          <w:rtl/>
        </w:rPr>
        <w:t>.</w:t>
      </w:r>
    </w:p>
    <w:p w:rsidR="004732A4" w:rsidRPr="000907AB" w:rsidRDefault="004732A4" w:rsidP="004C786E">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 وقال عبد الرزاق</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هشام بن حسان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أخبرني حميد عن مجاهد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خلق الله موضع هذا البيت قبل أن يخلق شيئ</w:t>
      </w:r>
      <w:r w:rsidR="00D3296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 بألفي سنة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وأركانه في الأرض السابعة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وكذا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ليث بن أبي سُلَيم عن مجاهد</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القواعد في الأرض السابعة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 ابن أبي حاتم</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أبي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w:t>
      </w:r>
      <w:r w:rsidRPr="000907AB">
        <w:rPr>
          <w:rFonts w:ascii="Traditional Arabic" w:eastAsia="Calibri" w:hAnsi="Traditional Arabic" w:hint="cs"/>
          <w:noProof w:val="0"/>
          <w:sz w:val="28"/>
          <w:rtl/>
        </w:rPr>
        <w:lastRenderedPageBreak/>
        <w:t>عمرو بن رافع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عبد الوهاب بن معاوية عن عبد المؤمن بن خالد عن علباء بن أحمر أن ذا القرنين قدم مكة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فوجد إبراهيم وإسماعيل يبنيان قواعد البيت من خمسة أجبل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ما لكما ولأرضي</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فقالا</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نحن عبدان مأموران</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أُمرنا ببناء هذه الكعبة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فهاتا.. فهاتا.."</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b w:val="0"/>
          <w:bCs w:val="0"/>
          <w:noProof w:val="0"/>
          <w:sz w:val="28"/>
          <w:rtl/>
        </w:rPr>
        <w:t>بالبينة.</w:t>
      </w:r>
      <w:r w:rsidRPr="000907AB">
        <w:rPr>
          <w:rFonts w:ascii="Traditional Arabic" w:eastAsia="Calibri" w:hAnsi="Traditional Arabic"/>
          <w:noProof w:val="0"/>
          <w:sz w:val="28"/>
          <w:rtl/>
        </w:rPr>
        <w:br/>
      </w:r>
      <w:r w:rsidRPr="000907AB">
        <w:rPr>
          <w:rFonts w:ascii="Traditional Arabic" w:eastAsia="Calibri" w:hAnsi="Traditional Arabic" w:hint="cs"/>
          <w:noProof w:val="0"/>
          <w:sz w:val="28"/>
          <w:rtl/>
        </w:rPr>
        <w:t>فهاتا بالبينة على ما تدعيان</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فقامت خمسة أكبش فقلن</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نحن نشهد أن إبراهيم وإسماعيل عبدان مأموران أُمرا ببناء هذه الكعبة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قد رضيت وسلَّمت ثم مضى.."</w:t>
      </w:r>
    </w:p>
    <w:p w:rsidR="004732A4" w:rsidRPr="000907AB" w:rsidRDefault="004732A4" w:rsidP="00AB0D8F">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هذا الخبر كسابقه ضعيف</w:t>
      </w:r>
      <w:r w:rsidR="00AB0D8F">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وهذه مصادرها ما يُذكَر ويُروى عن أهل الكتاب.</w:t>
      </w:r>
    </w:p>
    <w:p w:rsidR="004732A4" w:rsidRPr="000907AB" w:rsidRDefault="004732A4" w:rsidP="004C786E">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"وقال الأزرقي في تاريخ مكة</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4C786E">
        <w:rPr>
          <w:rFonts w:ascii="Traditional Arabic" w:eastAsia="Calibri" w:hAnsi="Traditional Arabic" w:hint="cs"/>
          <w:noProof w:val="0"/>
          <w:sz w:val="28"/>
          <w:rtl/>
        </w:rPr>
        <w:t>إ</w:t>
      </w:r>
      <w:r w:rsidRPr="000907AB">
        <w:rPr>
          <w:rFonts w:ascii="Traditional Arabic" w:eastAsia="Calibri" w:hAnsi="Traditional Arabic" w:hint="cs"/>
          <w:noProof w:val="0"/>
          <w:sz w:val="28"/>
          <w:rtl/>
        </w:rPr>
        <w:t>ن ذي القرنين طاف.."</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عندك وقال إن.. وإن كان عندك مثلنا ذكر أن.</w:t>
      </w:r>
    </w:p>
    <w:p w:rsidR="004732A4" w:rsidRPr="000907AB" w:rsidRDefault="004732A4"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"وذكر الأزرقي في تاريخ مكة أن ذي القرنين طاف مع إبراهيم </w:t>
      </w:r>
      <w:r w:rsidR="008D1D5B">
        <w:rPr>
          <w:rFonts w:ascii="Traditional Arabic" w:eastAsia="Calibri" w:hAnsi="Traditional Arabic" w:hint="cs"/>
          <w:noProof w:val="0"/>
          <w:sz w:val="28"/>
          <w:rtl/>
        </w:rPr>
        <w:t>-عليه السلام-</w:t>
      </w:r>
      <w:r w:rsidRPr="000907AB">
        <w:rPr>
          <w:rFonts w:ascii="Traditional Arabic" w:eastAsia="Calibri" w:hAnsi="Traditional Arabic" w:hint="cs"/>
          <w:noProof w:val="0"/>
          <w:sz w:val="28"/>
          <w:rtl/>
        </w:rPr>
        <w:t xml:space="preserve"> بالبيت</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وهذا يدل على</w:t>
      </w:r>
      <w:r w:rsidR="00D32967">
        <w:rPr>
          <w:rFonts w:ascii="Traditional Arabic" w:eastAsia="Calibri" w:hAnsi="Traditional Arabic" w:hint="cs"/>
          <w:noProof w:val="0"/>
          <w:sz w:val="28"/>
          <w:rtl/>
        </w:rPr>
        <w:t xml:space="preserve"> ما</w:t>
      </w:r>
      <w:r w:rsidRPr="000907AB">
        <w:rPr>
          <w:rFonts w:ascii="Traditional Arabic" w:eastAsia="Calibri" w:hAnsi="Traditional Arabic" w:hint="cs"/>
          <w:noProof w:val="0"/>
          <w:sz w:val="28"/>
          <w:rtl/>
        </w:rPr>
        <w:t xml:space="preserve"> تقدَّمَ زمانه.."</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على تقدُّمِ..</w:t>
      </w:r>
    </w:p>
    <w:p w:rsidR="004732A4" w:rsidRPr="000907AB" w:rsidRDefault="004732A4"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"وهذا يدل على تقدُّمِ زمانه</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والله أعلم."</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وهذا في رواية الأزرقي في أخبار مكة فيه أحاديث ضعيفة وأحاديث باطلة</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وأخبار لا تثبت</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ومنها هذا.</w:t>
      </w:r>
    </w:p>
    <w:p w:rsidR="004C786E"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"وقال البخاري </w:t>
      </w:r>
      <w:r w:rsidR="008D1D5B">
        <w:rPr>
          <w:rFonts w:ascii="Traditional Arabic" w:eastAsia="Calibri" w:hAnsi="Traditional Arabic" w:hint="cs"/>
          <w:noProof w:val="0"/>
          <w:sz w:val="28"/>
          <w:rtl/>
        </w:rPr>
        <w:t>-رحمه الله تعالى-</w:t>
      </w:r>
      <w:r w:rsidR="00D32967">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قوله تعالى</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0907AB">
        <w:rPr>
          <w:rFonts w:ascii="Traditional Arabic" w:eastAsia="Calibri" w:hAnsi="Traditional Arabic" w:cs="ATraditional Arabic" w:hint="cs"/>
          <w:bCs w:val="0"/>
          <w:noProof w:val="0"/>
          <w:sz w:val="28"/>
          <w:rtl/>
        </w:rPr>
        <w:t>{</w:t>
      </w:r>
      <w:r w:rsidR="000907AB" w:rsidRPr="00C87E40">
        <w:rPr>
          <w:rStyle w:val="-"/>
          <w:rFonts w:hint="cs"/>
          <w:color w:val="FF0000"/>
          <w:sz w:val="28"/>
          <w:szCs w:val="28"/>
          <w:rtl/>
        </w:rPr>
        <w:t>وَإِذْ</w:t>
      </w:r>
      <w:r w:rsidR="000907AB" w:rsidRPr="00C87E40">
        <w:rPr>
          <w:rStyle w:val="-"/>
          <w:color w:val="FF0000"/>
          <w:sz w:val="28"/>
          <w:szCs w:val="28"/>
          <w:rtl/>
        </w:rPr>
        <w:t xml:space="preserve"> يَرْفَعُ إِبْرَاهِيمُ الْقَوَاعِدَ مِنَ الْبَيْتِ وَإِسْمَاعِيلُ</w:t>
      </w:r>
      <w:r w:rsidRPr="000907AB">
        <w:rPr>
          <w:rFonts w:ascii="Traditional Arabic" w:eastAsia="Calibri" w:hAnsi="Traditional Arabic" w:cs="ATraditional Arabic" w:hint="eastAsia"/>
          <w:bCs w:val="0"/>
          <w:noProof w:val="0"/>
          <w:sz w:val="28"/>
          <w:rtl/>
        </w:rPr>
        <w:t>}</w:t>
      </w:r>
      <w:r w:rsidR="000907AB" w:rsidRPr="000907AB">
        <w:rPr>
          <w:rFonts w:ascii="Traditional Arabic" w:eastAsia="Calibri" w:hAnsi="Traditional Arabic"/>
          <w:noProof w:val="0"/>
          <w:sz w:val="28"/>
          <w:rtl/>
        </w:rPr>
        <w:t xml:space="preserve"> [سورة البقرة:127]</w:t>
      </w:r>
      <w:r w:rsidRPr="000907AB">
        <w:rPr>
          <w:rFonts w:ascii="Traditional Arabic" w:eastAsia="Calibri" w:hAnsi="Traditional Arabic" w:hint="eastAsia"/>
          <w:noProof w:val="0"/>
          <w:sz w:val="28"/>
          <w:rtl/>
        </w:rPr>
        <w:t xml:space="preserve"> الآية </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القواعد أساسه</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واحدها قاعدة</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والقواعد من النساء واحدتها قاعِد</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إسماعيل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حدثني.."</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لأن القواعد من النساء ما تلتبس مثل ما يقال</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حائض</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ما يقال حائضة</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لأنها لا تلتبس</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ما فيه غير هذا النوع وهذا الجنس يُمكِن أن يوصف بهذا الوصف</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فإذا قيل</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القواعد من النساء </w:t>
      </w:r>
      <w:r w:rsidR="004C786E">
        <w:rPr>
          <w:rFonts w:ascii="Traditional Arabic" w:eastAsia="Calibri" w:hAnsi="Traditional Arabic" w:hint="cs"/>
          <w:b w:val="0"/>
          <w:bCs w:val="0"/>
          <w:noProof w:val="0"/>
          <w:sz w:val="28"/>
          <w:rtl/>
        </w:rPr>
        <w:t>ف</w:t>
      </w:r>
      <w:r w:rsidRPr="000907AB">
        <w:rPr>
          <w:rFonts w:ascii="Traditional Arabic" w:eastAsia="Calibri" w:hAnsi="Traditional Arabic" w:hint="cs"/>
          <w:b w:val="0"/>
          <w:bCs w:val="0"/>
          <w:noProof w:val="0"/>
          <w:sz w:val="28"/>
          <w:rtl/>
        </w:rPr>
        <w:t>ما يلتبس بالرجال.</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lastRenderedPageBreak/>
        <w:t>"حدثنا إسماعيل 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حدثني مالك عن ابن شهاب عن سالم بن عبد الله أن عبد الله بن محمد بن أبي بكر أخبر عبد الله بن عمر عن عائشة زوج النبي -صلى الله عليه وسلم- أن رسول الله -صلى الله عليه وسلم-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C87E40">
        <w:rPr>
          <w:rFonts w:ascii="Traditional Arabic" w:eastAsia="Calibri" w:hAnsi="Traditional Arabic" w:hint="cs"/>
          <w:noProof w:val="0"/>
          <w:color w:val="0000FF"/>
          <w:sz w:val="28"/>
          <w:rtl/>
        </w:rPr>
        <w:t>«</w:t>
      </w:r>
      <w:r w:rsidRPr="00C87E40">
        <w:rPr>
          <w:rFonts w:ascii="Traditional Arabic" w:eastAsia="Calibri" w:hAnsi="Traditional Arabic" w:hint="cs"/>
          <w:noProof w:val="0"/>
          <w:color w:val="0000FF"/>
          <w:sz w:val="28"/>
          <w:rtl/>
        </w:rPr>
        <w:t>ألم تري أن قومكِ حين بنوا البيت اقتصروا عن قواعد إبراهيم</w:t>
      </w:r>
      <w:r w:rsidR="000907AB" w:rsidRPr="00C87E40">
        <w:rPr>
          <w:rFonts w:ascii="Traditional Arabic" w:eastAsia="Calibri" w:hAnsi="Traditional Arabic" w:hint="cs"/>
          <w:noProof w:val="0"/>
          <w:color w:val="0000FF"/>
          <w:sz w:val="28"/>
          <w:rtl/>
        </w:rPr>
        <w:t>»</w:t>
      </w:r>
      <w:r w:rsidRPr="00C87E40">
        <w:rPr>
          <w:rFonts w:ascii="Traditional Arabic" w:eastAsia="Calibri" w:hAnsi="Traditional Arabic" w:hint="cs"/>
          <w:noProof w:val="0"/>
          <w:color w:val="0000FF"/>
          <w:sz w:val="28"/>
          <w:rtl/>
        </w:rPr>
        <w:t xml:space="preserve"> </w:t>
      </w:r>
      <w:r w:rsidRPr="000907AB">
        <w:rPr>
          <w:rFonts w:ascii="Traditional Arabic" w:eastAsia="Calibri" w:hAnsi="Traditional Arabic" w:hint="cs"/>
          <w:noProof w:val="0"/>
          <w:sz w:val="28"/>
          <w:rtl/>
        </w:rPr>
        <w:t>فقلت</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يا رسول الله</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ألا تردها على قواعد إبراهيم؟ 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C87E40">
        <w:rPr>
          <w:rFonts w:ascii="Traditional Arabic" w:eastAsia="Calibri" w:hAnsi="Traditional Arabic" w:hint="cs"/>
          <w:noProof w:val="0"/>
          <w:color w:val="0000FF"/>
          <w:sz w:val="28"/>
          <w:rtl/>
        </w:rPr>
        <w:t>«</w:t>
      </w:r>
      <w:r w:rsidRPr="00C87E40">
        <w:rPr>
          <w:rFonts w:ascii="Traditional Arabic" w:eastAsia="Calibri" w:hAnsi="Traditional Arabic" w:hint="cs"/>
          <w:noProof w:val="0"/>
          <w:color w:val="0000FF"/>
          <w:sz w:val="28"/>
          <w:rtl/>
        </w:rPr>
        <w:t>لولا حِدْثانِ قومك بالكفر</w:t>
      </w:r>
      <w:r w:rsidR="000907AB" w:rsidRPr="00C87E4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حِدْثانُ أو حَدَثان يجوز هذا وهذا</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لكنه مرفوع.</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الحاء مكسورة حِدْثانِ.</w:t>
      </w:r>
    </w:p>
    <w:p w:rsidR="004732A4" w:rsidRPr="000907AB" w:rsidRDefault="004732A4" w:rsidP="004C786E">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يقال هذا وهذا</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ما يخالف</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4C786E">
        <w:rPr>
          <w:rFonts w:ascii="Traditional Arabic" w:eastAsia="Calibri" w:hAnsi="Traditional Arabic" w:hint="cs"/>
          <w:b w:val="0"/>
          <w:bCs w:val="0"/>
          <w:noProof w:val="0"/>
          <w:sz w:val="28"/>
          <w:rtl/>
        </w:rPr>
        <w:t>لكنه</w:t>
      </w:r>
      <w:r w:rsidRPr="000907AB">
        <w:rPr>
          <w:rFonts w:ascii="Traditional Arabic" w:eastAsia="Calibri" w:hAnsi="Traditional Arabic" w:hint="cs"/>
          <w:b w:val="0"/>
          <w:bCs w:val="0"/>
          <w:noProof w:val="0"/>
          <w:sz w:val="28"/>
          <w:rtl/>
        </w:rPr>
        <w:t xml:space="preserve"> مرفوع..</w:t>
      </w:r>
    </w:p>
    <w:p w:rsidR="004732A4" w:rsidRPr="00145F62" w:rsidRDefault="004732A4" w:rsidP="00DF2060">
      <w:pPr>
        <w:spacing w:line="276" w:lineRule="auto"/>
        <w:rPr>
          <w:rFonts w:ascii="Traditional Arabic" w:eastAsia="Calibri" w:hAnsi="Traditional Arabic"/>
          <w:noProof w:val="0"/>
          <w:sz w:val="28"/>
          <w:rtl/>
        </w:rPr>
      </w:pPr>
      <w:r w:rsidRPr="00145F62">
        <w:rPr>
          <w:rFonts w:ascii="Traditional Arabic" w:eastAsia="Calibri" w:hAnsi="Traditional Arabic" w:hint="cs"/>
          <w:noProof w:val="0"/>
          <w:sz w:val="28"/>
          <w:rtl/>
        </w:rPr>
        <w:t>نعم مرفوع.</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مبتدأ خبره موجود.</w:t>
      </w:r>
    </w:p>
    <w:p w:rsidR="004732A4" w:rsidRPr="000907AB" w:rsidRDefault="004732A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لولا حِدْثانُ قومكِ بالكفر</w:t>
      </w:r>
      <w:r w:rsidR="000907AB" w:rsidRPr="00DF206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 xml:space="preserve"> فقال عبد الله بن عمر</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لئن كانت عائشة سمعت هذا من رسول الله -صلى الله عليه وسلم- ما أرى رسول الله -صلى الله عليه وسلم- ترك استلام الركنين اللذَين يليان الحجر إلا أن البيت لم يتمم على قواعد إبراهيم </w:t>
      </w:r>
      <w:r w:rsidR="008D1D5B">
        <w:rPr>
          <w:rFonts w:ascii="Traditional Arabic" w:eastAsia="Calibri" w:hAnsi="Traditional Arabic" w:hint="cs"/>
          <w:noProof w:val="0"/>
          <w:sz w:val="28"/>
          <w:rtl/>
        </w:rPr>
        <w:t>-عليه السلام-</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وقد رواه في الحج عن القعنبي</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وفي.."</w:t>
      </w:r>
    </w:p>
    <w:p w:rsidR="004732A4" w:rsidRPr="000907AB" w:rsidRDefault="004732A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مع أنه جاء عن ابن عباس أنه لا يرى أن في البيت شيئ</w:t>
      </w:r>
      <w:r w:rsidR="00145F6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ا مهجورًا</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يعني يمسح الأركان الأربعة معاوية</w:t>
      </w:r>
      <w:r w:rsidR="00145F62">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معاوية</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ولكن ما ثبت عنه -عليه الصلاة والسلام- أولى بالاتباع</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B90A04" w:rsidRPr="000907AB">
        <w:rPr>
          <w:rFonts w:ascii="Traditional Arabic" w:eastAsia="Calibri" w:hAnsi="Traditional Arabic" w:hint="cs"/>
          <w:b w:val="0"/>
          <w:bCs w:val="0"/>
          <w:noProof w:val="0"/>
          <w:sz w:val="28"/>
          <w:rtl/>
        </w:rPr>
        <w:t>فيُقتصَر في المسح على الركن اليماني مع الركن الذي فيه الحج</w:t>
      </w:r>
      <w:r w:rsidR="00145F62">
        <w:rPr>
          <w:rFonts w:ascii="Traditional Arabic" w:eastAsia="Calibri" w:hAnsi="Traditional Arabic" w:hint="cs"/>
          <w:b w:val="0"/>
          <w:bCs w:val="0"/>
          <w:noProof w:val="0"/>
          <w:sz w:val="28"/>
          <w:rtl/>
        </w:rPr>
        <w:t>َ</w:t>
      </w:r>
      <w:r w:rsidR="00B90A04" w:rsidRPr="000907AB">
        <w:rPr>
          <w:rFonts w:ascii="Traditional Arabic" w:eastAsia="Calibri" w:hAnsi="Traditional Arabic" w:hint="cs"/>
          <w:b w:val="0"/>
          <w:bCs w:val="0"/>
          <w:noProof w:val="0"/>
          <w:sz w:val="28"/>
          <w:rtl/>
        </w:rPr>
        <w:t>ر.</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90A04" w:rsidRPr="000907AB" w:rsidRDefault="00B90A04" w:rsidP="00AB0D8F">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أنه يُمسَح</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AB0D8F">
        <w:rPr>
          <w:rFonts w:ascii="Traditional Arabic" w:eastAsia="Calibri" w:hAnsi="Traditional Arabic" w:hint="cs"/>
          <w:b w:val="0"/>
          <w:bCs w:val="0"/>
          <w:noProof w:val="0"/>
          <w:sz w:val="28"/>
          <w:rtl/>
        </w:rPr>
        <w:t>نعم</w:t>
      </w:r>
      <w:r w:rsidRPr="000907AB">
        <w:rPr>
          <w:rFonts w:ascii="Traditional Arabic" w:eastAsia="Calibri" w:hAnsi="Traditional Arabic" w:hint="cs"/>
          <w:b w:val="0"/>
          <w:bCs w:val="0"/>
          <w:noProof w:val="0"/>
          <w:sz w:val="28"/>
          <w:rtl/>
        </w:rPr>
        <w:t xml:space="preserve"> يُستلَم.</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90A04" w:rsidRPr="000907AB" w:rsidRDefault="00B90A04" w:rsidP="004C786E">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لما بناه؟ للنظر فيه مجال لمن قال</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إن العلة تحققت وصار الشاميان مثل اليمانيين قال</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w:t>
      </w:r>
      <w:r w:rsidR="004C786E">
        <w:rPr>
          <w:rFonts w:ascii="Traditional Arabic" w:eastAsia="Calibri" w:hAnsi="Traditional Arabic" w:hint="cs"/>
          <w:b w:val="0"/>
          <w:bCs w:val="0"/>
          <w:noProof w:val="0"/>
          <w:sz w:val="28"/>
          <w:rtl/>
        </w:rPr>
        <w:t>ما</w:t>
      </w:r>
      <w:r w:rsidRPr="000907AB">
        <w:rPr>
          <w:rFonts w:ascii="Traditional Arabic" w:eastAsia="Calibri" w:hAnsi="Traditional Arabic" w:hint="cs"/>
          <w:b w:val="0"/>
          <w:bCs w:val="0"/>
          <w:noProof w:val="0"/>
          <w:sz w:val="28"/>
          <w:rtl/>
        </w:rPr>
        <w:t xml:space="preserve"> المانع من المسح</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لأنها على قواعد إبراهيم</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ومن قال</w:t>
      </w:r>
      <w:r w:rsidR="004C786E">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لم يمسحهما رسول الله -صلى الله عليه وسلم- فلا نمسحهما له ذلك.</w:t>
      </w:r>
    </w:p>
    <w:p w:rsidR="00B90A04" w:rsidRPr="000907AB" w:rsidRDefault="00B90A04" w:rsidP="004C786E">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"وقد رواه في الحج عن القعنبي</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وفي أحاديث الأنبياء عن عبد الله بن يوسف</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ومسلم عن يحيى بن يحيى</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ومن حديث ابن وهب</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والنسائي من حديث عبد الرحمن بن القاسم كلهم عن مالك به</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ورواه مسلم أيضًا من حديث نافع قال</w:t>
      </w:r>
      <w:r w:rsidR="004C786E">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سمعت عبد الله بن محمد بن أبي بكر بن أبي قحافة يحدث عن عبد الله بن عمر.."</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 xml:space="preserve">سمعت.. </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"سمعت عبد الله.."</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ابنَ.. ابنَ..</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"سمعت عبد الله بنَ محمد بنِ أبي بكر بن أبي قحافة يحدث عن عبد الله بن عمر.."</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كما مضى يحدث عبد الله في الرواية السابقة يحدث عبد الله.</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أجل عن هذه زائدة..</w:t>
      </w:r>
    </w:p>
    <w:p w:rsidR="00B90A04" w:rsidRPr="000907AB" w:rsidRDefault="004C786E"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B90A04" w:rsidRPr="000907AB">
        <w:rPr>
          <w:rFonts w:ascii="Traditional Arabic" w:eastAsia="Calibri" w:hAnsi="Traditional Arabic" w:hint="cs"/>
          <w:b w:val="0"/>
          <w:bCs w:val="0"/>
          <w:noProof w:val="0"/>
          <w:sz w:val="28"/>
          <w:rtl/>
        </w:rPr>
        <w:t xml:space="preserve"> أن عبد الله بن محمد بن أبي بكر أخبر عبد الله بن عمر في الرواية السابقة.</w:t>
      </w:r>
    </w:p>
    <w:p w:rsidR="00B90A04" w:rsidRPr="000907AB" w:rsidRDefault="00B90A04" w:rsidP="008D1D5B">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 xml:space="preserve">"يحدِّث عبد الله بن عمر عن عائشة </w:t>
      </w:r>
      <w:r w:rsidR="008D1D5B">
        <w:rPr>
          <w:rFonts w:ascii="Traditional Arabic" w:eastAsia="Calibri" w:hAnsi="Traditional Arabic" w:hint="cs"/>
          <w:noProof w:val="0"/>
          <w:sz w:val="28"/>
          <w:rtl/>
        </w:rPr>
        <w:t>-رضي الله عنها-</w:t>
      </w:r>
      <w:r w:rsidRPr="000907AB">
        <w:rPr>
          <w:rFonts w:ascii="Traditional Arabic" w:eastAsia="Calibri" w:hAnsi="Traditional Arabic" w:hint="cs"/>
          <w:noProof w:val="0"/>
          <w:sz w:val="28"/>
          <w:rtl/>
        </w:rPr>
        <w:t xml:space="preserve"> عن النبي -صلى الله عليه وسلم- </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لولا أن قومكِ حديثو عهد بجاهلية </w:t>
      </w:r>
      <w:r w:rsidR="004C786E">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أو قال</w:t>
      </w:r>
      <w:r w:rsidR="004C786E">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بكفر</w:t>
      </w:r>
      <w:r w:rsidR="004C786E">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لأنفقت كنز الكعبة في سبيل الله</w:t>
      </w:r>
      <w:r w:rsidR="004C786E">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ولجعلت بابها بالأرض</w:t>
      </w:r>
      <w:r w:rsidR="004C786E">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ولأدخلت فيها من الحِجْر</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w:t>
      </w:r>
      <w:r w:rsidRPr="000907AB">
        <w:rPr>
          <w:rFonts w:ascii="Traditional Arabic" w:eastAsia="Calibri" w:hAnsi="Traditional Arabic" w:hint="cs"/>
          <w:noProof w:val="0"/>
          <w:sz w:val="28"/>
          <w:rtl/>
        </w:rPr>
        <w:t>وقال البخاري</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عبيد الله بن موسى عن إسرائيل عن أبي إسحاق عن الأسود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 لي ابن الزبير</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كانت عائشة تَسُرُّ.."</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تُسِرُّ..</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"كانت عائشة تُسِرُّ إليك حديثا كثير</w:t>
      </w:r>
      <w:r w:rsidR="00145F62">
        <w:rPr>
          <w:rFonts w:ascii="Traditional Arabic" w:eastAsia="Calibri" w:hAnsi="Traditional Arabic" w:hint="cs"/>
          <w:noProof w:val="0"/>
          <w:sz w:val="28"/>
          <w:rtl/>
        </w:rPr>
        <w:t>ً</w:t>
      </w:r>
      <w:r w:rsidRPr="000907AB">
        <w:rPr>
          <w:rFonts w:ascii="Traditional Arabic" w:eastAsia="Calibri" w:hAnsi="Traditional Arabic" w:hint="cs"/>
          <w:noProof w:val="0"/>
          <w:sz w:val="28"/>
          <w:rtl/>
        </w:rPr>
        <w:t>ا</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فما حدثتك في الكعبة</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قلت</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قالت لي</w:t>
      </w:r>
      <w:r w:rsidR="008D1D5B">
        <w:rPr>
          <w:rFonts w:ascii="Traditional Arabic" w:eastAsia="Calibri" w:hAnsi="Traditional Arabic" w:hint="cs"/>
          <w:noProof w:val="0"/>
          <w:sz w:val="28"/>
          <w:rtl/>
        </w:rPr>
        <w:t>: قال النبي</w:t>
      </w:r>
      <w:r w:rsidRPr="000907AB">
        <w:rPr>
          <w:rFonts w:ascii="Traditional Arabic" w:eastAsia="Calibri" w:hAnsi="Traditional Arabic" w:hint="cs"/>
          <w:noProof w:val="0"/>
          <w:sz w:val="28"/>
          <w:rtl/>
        </w:rPr>
        <w:t>-</w:t>
      </w:r>
      <w:r w:rsidR="008D1D5B">
        <w:rPr>
          <w:rFonts w:ascii="Traditional Arabic" w:eastAsia="Calibri" w:hAnsi="Traditional Arabic" w:hint="cs"/>
          <w:noProof w:val="0"/>
          <w:sz w:val="28"/>
          <w:rtl/>
        </w:rPr>
        <w:t xml:space="preserve"> </w:t>
      </w:r>
      <w:r w:rsidRPr="000907AB">
        <w:rPr>
          <w:rFonts w:ascii="Traditional Arabic" w:eastAsia="Calibri" w:hAnsi="Traditional Arabic" w:hint="cs"/>
          <w:noProof w:val="0"/>
          <w:sz w:val="28"/>
          <w:rtl/>
        </w:rPr>
        <w:t>صلى الله عليه وسلم-</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يا عائشة لولا قومك حديثٌ عهدهم</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w:t>
      </w:r>
      <w:r w:rsidRPr="000907AB">
        <w:rPr>
          <w:rFonts w:ascii="Traditional Arabic" w:eastAsia="Calibri" w:hAnsi="Traditional Arabic" w:hint="cs"/>
          <w:noProof w:val="0"/>
          <w:sz w:val="28"/>
          <w:rtl/>
        </w:rPr>
        <w:t>فقال ابن الزبير</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بكفر </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لنقضت الكعبة فجعلت لها بابين</w:t>
      </w:r>
      <w:r w:rsidR="006C635B">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بابًا يدخل منه الناس</w:t>
      </w:r>
      <w:r w:rsidR="006C635B">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وبابًا يخرجون منه</w:t>
      </w:r>
      <w:r w:rsidR="000907AB" w:rsidRPr="00DF206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 xml:space="preserve"> ففعل ابن الزبير</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انفرد بإخراجه البخاري فرواه هكذا في كتاب العلم من صحيحه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وقال مسلم في صحيحه</w:t>
      </w:r>
      <w:r w:rsidR="008D1D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يحيى بن يحيى.."</w:t>
      </w:r>
    </w:p>
    <w:p w:rsidR="00B90A04" w:rsidRPr="000907AB" w:rsidRDefault="00B90A04" w:rsidP="006C635B">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بناها عبد الله بن الزبير على قواعد إبراهيم وعلى ما تمناه النبي -عليه الصلاة والسلام-</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لكن العلَّة التي امتنع من أجلها النبي -عليه الصلاة والسلام- هل هي موجودة </w:t>
      </w:r>
      <w:r w:rsidR="006C635B">
        <w:rPr>
          <w:rFonts w:ascii="Traditional Arabic" w:eastAsia="Calibri" w:hAnsi="Traditional Arabic" w:hint="cs"/>
          <w:b w:val="0"/>
          <w:bCs w:val="0"/>
          <w:noProof w:val="0"/>
          <w:sz w:val="28"/>
          <w:rtl/>
        </w:rPr>
        <w:t>أم</w:t>
      </w:r>
      <w:r w:rsidRPr="000907AB">
        <w:rPr>
          <w:rFonts w:ascii="Traditional Arabic" w:eastAsia="Calibri" w:hAnsi="Traditional Arabic" w:hint="cs"/>
          <w:b w:val="0"/>
          <w:bCs w:val="0"/>
          <w:noProof w:val="0"/>
          <w:sz w:val="28"/>
          <w:rtl/>
        </w:rPr>
        <w:t xml:space="preserve"> انتفت؟ </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انتفت..</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انتفت لكن ما الذي جعلهم يعيدونه إلى ما تركه عليه النبي -عليه الصلاة والسلام- حتى لا يكون ملعبة للخلفاء والأمراء لما قالوا لمالك قال</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لا، لا يكون بيت الله مل</w:t>
      </w:r>
      <w:r w:rsidR="00AB0D8F">
        <w:rPr>
          <w:rFonts w:ascii="Traditional Arabic" w:eastAsia="Calibri" w:hAnsi="Traditional Arabic" w:hint="cs"/>
          <w:b w:val="0"/>
          <w:bCs w:val="0"/>
          <w:noProof w:val="0"/>
          <w:sz w:val="28"/>
          <w:rtl/>
        </w:rPr>
        <w:t>عبة للأمراء والخلفاء</w:t>
      </w:r>
      <w:r w:rsidR="006C635B">
        <w:rPr>
          <w:rFonts w:ascii="Traditional Arabic" w:eastAsia="Calibri" w:hAnsi="Traditional Arabic" w:hint="cs"/>
          <w:b w:val="0"/>
          <w:bCs w:val="0"/>
          <w:noProof w:val="0"/>
          <w:sz w:val="28"/>
          <w:rtl/>
        </w:rPr>
        <w:t>،</w:t>
      </w:r>
      <w:r w:rsidR="00AB0D8F">
        <w:rPr>
          <w:rFonts w:ascii="Traditional Arabic" w:eastAsia="Calibri" w:hAnsi="Traditional Arabic" w:hint="cs"/>
          <w:b w:val="0"/>
          <w:bCs w:val="0"/>
          <w:noProof w:val="0"/>
          <w:sz w:val="28"/>
          <w:rtl/>
        </w:rPr>
        <w:t xml:space="preserve"> كل من جاء يجدد ويذكر اسمه و</w:t>
      </w:r>
      <w:r w:rsidRPr="000907AB">
        <w:rPr>
          <w:rFonts w:ascii="Traditional Arabic" w:eastAsia="Calibri" w:hAnsi="Traditional Arabic" w:hint="cs"/>
          <w:b w:val="0"/>
          <w:bCs w:val="0"/>
          <w:noProof w:val="0"/>
          <w:sz w:val="28"/>
          <w:rtl/>
        </w:rPr>
        <w:t>يكتب على الكعبة</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واحد يهدم</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وواحد يبني</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وبهذه الطريقة تضيع هيبته بين الناس.</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lastRenderedPageBreak/>
        <w:t>"وقال مسلم في صحيحه</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يحيى بن يحيى 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أبو معاوية عن هشام بن عروة عن أبيه عن عائشة </w:t>
      </w:r>
      <w:r w:rsidR="008D1D5B">
        <w:rPr>
          <w:rFonts w:ascii="Traditional Arabic" w:eastAsia="Calibri" w:hAnsi="Traditional Arabic" w:hint="cs"/>
          <w:noProof w:val="0"/>
          <w:sz w:val="28"/>
          <w:rtl/>
        </w:rPr>
        <w:t>-رضي الله عنها-</w:t>
      </w:r>
      <w:r w:rsidRPr="000907AB">
        <w:rPr>
          <w:rFonts w:ascii="Traditional Arabic" w:eastAsia="Calibri" w:hAnsi="Traditional Arabic" w:hint="cs"/>
          <w:noProof w:val="0"/>
          <w:sz w:val="28"/>
          <w:rtl/>
        </w:rPr>
        <w:t xml:space="preserve"> قالت</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 لي رسول الله -صلى الله عليه وسلم-</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000907AB" w:rsidRPr="00DF2060">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لولا حداثة عهد قومك بالكفر لنقضت الكعبة</w:t>
      </w:r>
      <w:r w:rsidR="00AB0D8F">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ولجعلتها على أساس إبراهيم</w:t>
      </w:r>
      <w:r w:rsidR="00AB0D8F">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فإن قريشًا حين بنت البيت استقصرت</w:t>
      </w:r>
      <w:r w:rsidR="00AB0D8F">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ولجعلت لها خلْفًا..</w:t>
      </w:r>
      <w:r w:rsidR="00DF2060" w:rsidRPr="00DF2060">
        <w:rPr>
          <w:rFonts w:ascii="Traditional Arabic" w:eastAsia="Calibri" w:hAnsi="Traditional Arabic" w:hint="cs"/>
          <w:noProof w:val="0"/>
          <w:color w:val="0000FF"/>
          <w:sz w:val="28"/>
          <w:rtl/>
        </w:rPr>
        <w:t>»</w:t>
      </w:r>
      <w:r w:rsidRPr="000907AB">
        <w:rPr>
          <w:rFonts w:ascii="Traditional Arabic" w:eastAsia="Calibri" w:hAnsi="Traditional Arabic" w:hint="cs"/>
          <w:noProof w:val="0"/>
          <w:sz w:val="28"/>
          <w:rtl/>
        </w:rPr>
        <w:t>"</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بابًا خلْفيًّا يُخرَج منه.</w:t>
      </w:r>
    </w:p>
    <w:p w:rsidR="00B90A04" w:rsidRPr="000907AB" w:rsidRDefault="00B90A04"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noProof w:val="0"/>
          <w:sz w:val="28"/>
          <w:rtl/>
        </w:rPr>
        <w:t>"قال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وحدثنا أبو بكر أبو بكر بن أبي شيبة وأبو كريب قالا</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حدثنا ابن نمير عن هشام بهذا الإسناد</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انفرد به مسلم قال.."</w:t>
      </w:r>
    </w:p>
    <w:p w:rsidR="00B90A04" w:rsidRPr="000907AB" w:rsidRDefault="00B90A04" w:rsidP="00AB0D8F">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الاختلاف في صيغ الأداء إلى هذا الحد؟! يعني ما توافقنا ولا.. إلا في القليل النادر! كل ما عندنا حدثنا عندك أخبرنا</w:t>
      </w:r>
      <w:r w:rsidR="006C635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والعكس! </w:t>
      </w:r>
      <w:r w:rsidR="00AB0D8F">
        <w:rPr>
          <w:rFonts w:ascii="Traditional Arabic" w:eastAsia="Calibri" w:hAnsi="Traditional Arabic" w:hint="cs"/>
          <w:b w:val="0"/>
          <w:bCs w:val="0"/>
          <w:noProof w:val="0"/>
          <w:sz w:val="28"/>
          <w:rtl/>
        </w:rPr>
        <w:t>ما الذ</w:t>
      </w:r>
      <w:r w:rsidRPr="000907AB">
        <w:rPr>
          <w:rFonts w:ascii="Traditional Arabic" w:eastAsia="Calibri" w:hAnsi="Traditional Arabic" w:hint="cs"/>
          <w:b w:val="0"/>
          <w:bCs w:val="0"/>
          <w:noProof w:val="0"/>
          <w:sz w:val="28"/>
          <w:rtl/>
        </w:rPr>
        <w:t>ي معك؟!</w:t>
      </w:r>
    </w:p>
    <w:p w:rsidR="00B90A04" w:rsidRPr="000907AB" w:rsidRDefault="00B90A04"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أولاد الشيخ.</w:t>
      </w:r>
    </w:p>
    <w:p w:rsidR="00B90A04" w:rsidRPr="000907AB" w:rsidRDefault="00AB0D8F" w:rsidP="00DF2060">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حتى الطبعة الت</w:t>
      </w:r>
      <w:r w:rsidR="00B90A04" w:rsidRPr="000907AB">
        <w:rPr>
          <w:rFonts w:ascii="Traditional Arabic" w:eastAsia="Calibri" w:hAnsi="Traditional Arabic" w:hint="cs"/>
          <w:b w:val="0"/>
          <w:bCs w:val="0"/>
          <w:noProof w:val="0"/>
          <w:sz w:val="28"/>
          <w:rtl/>
        </w:rPr>
        <w:t>ي مع الشيخ يقرأ بها طبعة ابن الجوزي فيها اختلاف كثير</w:t>
      </w:r>
      <w:r>
        <w:rPr>
          <w:rFonts w:ascii="Traditional Arabic" w:eastAsia="Calibri" w:hAnsi="Traditional Arabic" w:hint="cs"/>
          <w:b w:val="0"/>
          <w:bCs w:val="0"/>
          <w:noProof w:val="0"/>
          <w:sz w:val="28"/>
          <w:rtl/>
        </w:rPr>
        <w:t>،</w:t>
      </w:r>
      <w:r w:rsidR="00B90A04" w:rsidRPr="000907AB">
        <w:rPr>
          <w:rFonts w:ascii="Traditional Arabic" w:eastAsia="Calibri" w:hAnsi="Traditional Arabic" w:hint="cs"/>
          <w:b w:val="0"/>
          <w:bCs w:val="0"/>
          <w:noProof w:val="0"/>
          <w:sz w:val="28"/>
          <w:rtl/>
        </w:rPr>
        <w:t xml:space="preserve"> </w:t>
      </w:r>
      <w:r w:rsidR="000907AB" w:rsidRPr="000907AB">
        <w:rPr>
          <w:rFonts w:ascii="Traditional Arabic" w:eastAsia="Calibri" w:hAnsi="Traditional Arabic" w:hint="cs"/>
          <w:b w:val="0"/>
          <w:bCs w:val="0"/>
          <w:noProof w:val="0"/>
          <w:sz w:val="28"/>
          <w:rtl/>
        </w:rPr>
        <w:t>لكن عند من لا يفرق بين حدثنا وأخبرنا كما هو قول الإمام البخاري الأمر سهل.</w:t>
      </w:r>
    </w:p>
    <w:p w:rsidR="000907AB" w:rsidRPr="000907AB" w:rsidRDefault="000907AB" w:rsidP="00DF2060">
      <w:pPr>
        <w:spacing w:line="276" w:lineRule="auto"/>
        <w:rPr>
          <w:rFonts w:ascii="Traditional Arabic" w:eastAsia="Calibri" w:hAnsi="Traditional Arabic"/>
          <w:noProof w:val="0"/>
          <w:sz w:val="28"/>
          <w:rtl/>
        </w:rPr>
      </w:pPr>
      <w:r w:rsidRPr="000907AB">
        <w:rPr>
          <w:rFonts w:ascii="ATraditional Arabic" w:eastAsia="Calibri" w:hAnsi="ATraditional Arabic" w:hint="cs"/>
          <w:noProof w:val="0"/>
          <w:sz w:val="28"/>
          <w:rtl/>
        </w:rPr>
        <w:t>أحسن الله إليك.</w:t>
      </w:r>
    </w:p>
    <w:p w:rsidR="000907AB" w:rsidRPr="000907AB" w:rsidRDefault="000907AB"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وحدثني محمد بن حاتم 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حدثني محمد بن مهدي قال</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سليم.."</w:t>
      </w:r>
    </w:p>
    <w:p w:rsidR="000907AB" w:rsidRPr="000907AB" w:rsidRDefault="000907AB"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س</w:t>
      </w:r>
      <w:r w:rsidR="00005EF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ليم س</w:t>
      </w:r>
      <w:r w:rsidR="00005EFB">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ليم.. </w:t>
      </w:r>
    </w:p>
    <w:p w:rsidR="000907AB" w:rsidRPr="000907AB" w:rsidRDefault="000907AB"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0907AB" w:rsidRPr="000907AB" w:rsidRDefault="00AB0D8F" w:rsidP="00AB0D8F">
      <w:pPr>
        <w:spacing w:line="276" w:lineRule="auto"/>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0907AB" w:rsidRPr="000907AB">
        <w:rPr>
          <w:rFonts w:ascii="Traditional Arabic" w:eastAsia="Calibri" w:hAnsi="Traditional Arabic" w:hint="cs"/>
          <w:b w:val="0"/>
          <w:bCs w:val="0"/>
          <w:noProof w:val="0"/>
          <w:sz w:val="28"/>
          <w:rtl/>
        </w:rPr>
        <w:t xml:space="preserve"> محمد بن مهدي</w:t>
      </w:r>
      <w:r>
        <w:rPr>
          <w:rFonts w:ascii="Traditional Arabic" w:eastAsia="Calibri" w:hAnsi="Traditional Arabic" w:hint="cs"/>
          <w:b w:val="0"/>
          <w:bCs w:val="0"/>
          <w:noProof w:val="0"/>
          <w:sz w:val="28"/>
          <w:rtl/>
        </w:rPr>
        <w:t>،</w:t>
      </w:r>
      <w:r w:rsidR="000907AB" w:rsidRPr="000907AB">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ماذا</w:t>
      </w:r>
      <w:r w:rsidR="000907AB" w:rsidRPr="000907AB">
        <w:rPr>
          <w:rFonts w:ascii="Traditional Arabic" w:eastAsia="Calibri" w:hAnsi="Traditional Arabic" w:hint="cs"/>
          <w:b w:val="0"/>
          <w:bCs w:val="0"/>
          <w:noProof w:val="0"/>
          <w:sz w:val="28"/>
          <w:rtl/>
        </w:rPr>
        <w:t xml:space="preserve"> عندك؟ </w:t>
      </w:r>
    </w:p>
    <w:p w:rsidR="000907AB" w:rsidRPr="000907AB" w:rsidRDefault="000907AB"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w:t>
      </w:r>
    </w:p>
    <w:p w:rsidR="000907AB" w:rsidRPr="000907AB" w:rsidRDefault="000907AB"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نعم.</w:t>
      </w:r>
    </w:p>
    <w:p w:rsidR="000907AB" w:rsidRPr="000907AB" w:rsidRDefault="000907AB"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"قال</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أخبرنا سُلَيْم بن حيان عن سعيد يعني ابنُ ميناء.."</w:t>
      </w:r>
    </w:p>
    <w:p w:rsidR="000907AB" w:rsidRPr="000907AB" w:rsidRDefault="000907AB"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يعني ابنَ..</w:t>
      </w:r>
    </w:p>
    <w:p w:rsidR="000907AB" w:rsidRPr="000907AB" w:rsidRDefault="000907AB" w:rsidP="006C635B">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"يعني ابنَ ميناء قال</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سمعت عبد الله بن الزبير يقول</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سمعت عبد الله بن</w:t>
      </w:r>
      <w:r w:rsidR="00005EF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الزبير يقول</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حدثتني خالتي</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يعني عائشةَ </w:t>
      </w:r>
      <w:r w:rsidR="008D1D5B">
        <w:rPr>
          <w:rFonts w:ascii="Traditional Arabic" w:eastAsia="Calibri" w:hAnsi="Traditional Arabic" w:hint="cs"/>
          <w:noProof w:val="0"/>
          <w:sz w:val="28"/>
          <w:rtl/>
        </w:rPr>
        <w:t>-رضي الله عنها-</w:t>
      </w:r>
      <w:r w:rsidRPr="000907AB">
        <w:rPr>
          <w:rFonts w:ascii="Traditional Arabic" w:eastAsia="Calibri" w:hAnsi="Traditional Arabic" w:hint="cs"/>
          <w:noProof w:val="0"/>
          <w:sz w:val="28"/>
          <w:rtl/>
        </w:rPr>
        <w:t xml:space="preserve"> قالت</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قال النبي -صلى الله عليه وسلم-</w:t>
      </w:r>
      <w:r w:rsidR="006C635B">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w:t>
      </w:r>
      <w:r w:rsidRPr="00DF2060">
        <w:rPr>
          <w:rFonts w:ascii="Traditional Arabic" w:eastAsia="Calibri" w:hAnsi="Traditional Arabic" w:hint="cs"/>
          <w:noProof w:val="0"/>
          <w:color w:val="0000FF"/>
          <w:sz w:val="28"/>
          <w:rtl/>
        </w:rPr>
        <w:t>«يا عائشة لولا قومكِ حديثو عهد بشرك لهدمت الكعبة فألزقتها بالأرض</w:t>
      </w:r>
      <w:r w:rsidR="006C635B">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ولجعلت لها بابَين بابًا شرقيًّا وبابًا غربيًّا</w:t>
      </w:r>
      <w:r w:rsidR="006C635B">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وزدت فيها ستة أذرع من الحجر</w:t>
      </w:r>
      <w:r w:rsidR="006C635B">
        <w:rPr>
          <w:rFonts w:ascii="Traditional Arabic" w:eastAsia="Calibri" w:hAnsi="Traditional Arabic" w:hint="cs"/>
          <w:noProof w:val="0"/>
          <w:color w:val="0000FF"/>
          <w:sz w:val="28"/>
          <w:rtl/>
        </w:rPr>
        <w:t>،</w:t>
      </w:r>
      <w:r w:rsidRPr="00DF2060">
        <w:rPr>
          <w:rFonts w:ascii="Traditional Arabic" w:eastAsia="Calibri" w:hAnsi="Traditional Arabic" w:hint="cs"/>
          <w:noProof w:val="0"/>
          <w:color w:val="0000FF"/>
          <w:sz w:val="28"/>
          <w:rtl/>
        </w:rPr>
        <w:t xml:space="preserve"> فإن قريشًا اقتصرتها حيث بنت الكعبة» </w:t>
      </w:r>
      <w:r w:rsidRPr="000907AB">
        <w:rPr>
          <w:rFonts w:ascii="Traditional Arabic" w:eastAsia="Calibri" w:hAnsi="Traditional Arabic" w:hint="cs"/>
          <w:noProof w:val="0"/>
          <w:sz w:val="28"/>
          <w:rtl/>
        </w:rPr>
        <w:t>انفرد به أيضًا."</w:t>
      </w:r>
    </w:p>
    <w:p w:rsidR="000907AB" w:rsidRPr="000907AB" w:rsidRDefault="000907AB"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lastRenderedPageBreak/>
        <w:t>لأن النفقة عندهم انتهت</w:t>
      </w:r>
      <w:r w:rsidR="00AB0D8F">
        <w:rPr>
          <w:rFonts w:ascii="Traditional Arabic" w:eastAsia="Calibri" w:hAnsi="Traditional Arabic" w:hint="cs"/>
          <w:b w:val="0"/>
          <w:bCs w:val="0"/>
          <w:noProof w:val="0"/>
          <w:sz w:val="28"/>
          <w:rtl/>
        </w:rPr>
        <w:t>،</w:t>
      </w:r>
      <w:r w:rsidRPr="000907AB">
        <w:rPr>
          <w:rFonts w:ascii="Traditional Arabic" w:eastAsia="Calibri" w:hAnsi="Traditional Arabic" w:hint="cs"/>
          <w:b w:val="0"/>
          <w:bCs w:val="0"/>
          <w:noProof w:val="0"/>
          <w:sz w:val="28"/>
          <w:rtl/>
        </w:rPr>
        <w:t xml:space="preserve"> النفقة قصَّرت فقصَّروا في بناء البيت.</w:t>
      </w:r>
    </w:p>
    <w:p w:rsidR="000907AB" w:rsidRPr="000907AB" w:rsidRDefault="000907AB" w:rsidP="00DF2060">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 xml:space="preserve">كم </w:t>
      </w:r>
      <w:r w:rsidR="00AB0D8F">
        <w:rPr>
          <w:rFonts w:ascii="Traditional Arabic" w:eastAsia="Calibri" w:hAnsi="Traditional Arabic" w:hint="cs"/>
          <w:b w:val="0"/>
          <w:bCs w:val="0"/>
          <w:noProof w:val="0"/>
          <w:sz w:val="28"/>
          <w:rtl/>
        </w:rPr>
        <w:t>ب</w:t>
      </w:r>
      <w:r w:rsidRPr="000907AB">
        <w:rPr>
          <w:rFonts w:ascii="Traditional Arabic" w:eastAsia="Calibri" w:hAnsi="Traditional Arabic" w:hint="cs"/>
          <w:b w:val="0"/>
          <w:bCs w:val="0"/>
          <w:noProof w:val="0"/>
          <w:sz w:val="28"/>
          <w:rtl/>
        </w:rPr>
        <w:t>قي؟</w:t>
      </w:r>
    </w:p>
    <w:p w:rsidR="000907AB" w:rsidRPr="000907AB" w:rsidRDefault="000907AB" w:rsidP="00DF2060">
      <w:pPr>
        <w:spacing w:line="276" w:lineRule="auto"/>
        <w:rPr>
          <w:rFonts w:ascii="Traditional Arabic" w:eastAsia="Calibri" w:hAnsi="Traditional Arabic"/>
          <w:noProof w:val="0"/>
          <w:sz w:val="28"/>
          <w:rtl/>
        </w:rPr>
      </w:pPr>
      <w:r w:rsidRPr="000907AB">
        <w:rPr>
          <w:rFonts w:ascii="Traditional Arabic" w:eastAsia="Calibri" w:hAnsi="Traditional Arabic" w:hint="cs"/>
          <w:noProof w:val="0"/>
          <w:sz w:val="28"/>
          <w:rtl/>
        </w:rPr>
        <w:t>طالب: ما بقي شيء</w:t>
      </w:r>
      <w:r w:rsidR="00AB0D8F">
        <w:rPr>
          <w:rFonts w:ascii="Traditional Arabic" w:eastAsia="Calibri" w:hAnsi="Traditional Arabic" w:hint="cs"/>
          <w:noProof w:val="0"/>
          <w:sz w:val="28"/>
          <w:rtl/>
        </w:rPr>
        <w:t>،</w:t>
      </w:r>
      <w:r w:rsidRPr="000907AB">
        <w:rPr>
          <w:rFonts w:ascii="Traditional Arabic" w:eastAsia="Calibri" w:hAnsi="Traditional Arabic" w:hint="cs"/>
          <w:noProof w:val="0"/>
          <w:sz w:val="28"/>
          <w:rtl/>
        </w:rPr>
        <w:t xml:space="preserve"> أحسن الله إليك.</w:t>
      </w:r>
    </w:p>
    <w:p w:rsidR="000907AB" w:rsidRPr="000907AB" w:rsidRDefault="000907AB" w:rsidP="00B07C21">
      <w:pPr>
        <w:spacing w:line="276" w:lineRule="auto"/>
        <w:rPr>
          <w:rFonts w:ascii="Traditional Arabic" w:eastAsia="Calibri" w:hAnsi="Traditional Arabic"/>
          <w:b w:val="0"/>
          <w:bCs w:val="0"/>
          <w:noProof w:val="0"/>
          <w:sz w:val="28"/>
          <w:rtl/>
        </w:rPr>
      </w:pPr>
      <w:r w:rsidRPr="000907AB">
        <w:rPr>
          <w:rFonts w:ascii="Traditional Arabic" w:eastAsia="Calibri" w:hAnsi="Traditional Arabic" w:hint="cs"/>
          <w:b w:val="0"/>
          <w:bCs w:val="0"/>
          <w:noProof w:val="0"/>
          <w:sz w:val="28"/>
          <w:rtl/>
        </w:rPr>
        <w:t>اللهم صل وسلم...</w:t>
      </w:r>
      <w:bookmarkStart w:id="2" w:name="_GoBack"/>
      <w:bookmarkEnd w:id="2"/>
    </w:p>
    <w:sectPr w:rsidR="000907AB" w:rsidRPr="000907A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BBC" w:rsidRDefault="00FF2BBC" w:rsidP="00235F65">
      <w:r>
        <w:separator/>
      </w:r>
    </w:p>
  </w:endnote>
  <w:endnote w:type="continuationSeparator" w:id="0">
    <w:p w:rsidR="00FF2BBC" w:rsidRDefault="00FF2BB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EBECBEF-8324-4F7E-97BC-2832332DB07E}"/>
    <w:embedBold r:id="rId2" w:fontKey="{23796869-42E9-4C67-8DBF-681544265FFC}"/>
    <w:embedBoldItalic r:id="rId3" w:fontKey="{79789112-027C-4615-A26E-8A51132EED07}"/>
  </w:font>
  <w:font w:name="Courier New">
    <w:panose1 w:val="02070309020205020404"/>
    <w:charset w:val="00"/>
    <w:family w:val="modern"/>
    <w:pitch w:val="fixed"/>
    <w:sig w:usb0="E0002EFF" w:usb1="C0007843" w:usb2="00000009" w:usb3="00000000" w:csb0="000001FF" w:csb1="00000000"/>
    <w:embedRegular r:id="rId4" w:fontKey="{57F65876-78FA-4D14-A3B6-0E4599CA20F6}"/>
  </w:font>
  <w:font w:name="Wingdings">
    <w:panose1 w:val="05000000000000000000"/>
    <w:charset w:val="02"/>
    <w:family w:val="auto"/>
    <w:pitch w:val="variable"/>
    <w:sig w:usb0="00000000" w:usb1="10000000" w:usb2="00000000" w:usb3="00000000" w:csb0="80000000" w:csb1="00000000"/>
    <w:embedRegular r:id="rId5" w:fontKey="{E4D468E3-4B6D-4379-9517-19BB55D93AF1}"/>
  </w:font>
  <w:font w:name="Symbol">
    <w:panose1 w:val="05050102010706020507"/>
    <w:charset w:val="02"/>
    <w:family w:val="roman"/>
    <w:pitch w:val="variable"/>
    <w:sig w:usb0="00000000" w:usb1="10000000" w:usb2="00000000" w:usb3="00000000" w:csb0="80000000" w:csb1="00000000"/>
    <w:embedRegular r:id="rId6" w:fontKey="{E9C6CE24-1F91-4680-B107-B6D316890603}"/>
  </w:font>
  <w:font w:name="AL-Mateen">
    <w:panose1 w:val="02060803050605020204"/>
    <w:charset w:val="B2"/>
    <w:family w:val="auto"/>
    <w:pitch w:val="variable"/>
    <w:sig w:usb0="800020AF" w:usb1="C000204A" w:usb2="00000008" w:usb3="00000000" w:csb0="00000041" w:csb1="00000000"/>
    <w:embedRegular r:id="rId7" w:fontKey="{60507905-C73A-4DE5-BD10-7E24523CE39D}"/>
    <w:embedBold r:id="rId8" w:fontKey="{B2B04471-B751-44DA-B9B0-EEB1304ED5E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155B1D4-2A9B-4D84-B604-9B58AD7045DE}"/>
    <w:embedBold r:id="rId10" w:fontKey="{084F8FDB-B610-4E04-96E0-D5DBE185C8CA}"/>
  </w:font>
  <w:font w:name="DecoType Naskh Variants">
    <w:panose1 w:val="02010400000000000000"/>
    <w:charset w:val="B2"/>
    <w:family w:val="auto"/>
    <w:pitch w:val="variable"/>
    <w:sig w:usb0="00002001" w:usb1="80000000" w:usb2="00000008" w:usb3="00000000" w:csb0="00000040" w:csb1="00000000"/>
    <w:embedRegular r:id="rId11" w:fontKey="{CFB60B10-7CD0-47DE-AD4D-FDCA95A480E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62CB9698-52F3-4467-A505-C9A8479E39F5}"/>
    <w:embedBold r:id="rId13" w:fontKey="{529E2F80-1FC9-49AD-922E-1FE2B1C77F9E}"/>
  </w:font>
  <w:font w:name="Cambria">
    <w:panose1 w:val="02040503050406030204"/>
    <w:charset w:val="00"/>
    <w:family w:val="roman"/>
    <w:pitch w:val="variable"/>
    <w:sig w:usb0="E00002FF" w:usb1="400004FF" w:usb2="00000000" w:usb3="00000000" w:csb0="0000019F" w:csb1="00000000"/>
    <w:embedRegular r:id="rId14" w:fontKey="{6F6D560E-3649-4080-A273-A4C9ECF2FEE6}"/>
    <w:embedBold r:id="rId15" w:fontKey="{C6CBAF0C-845A-4078-B04B-2AA1F38CDFAE}"/>
    <w:embedBoldItalic r:id="rId16" w:fontKey="{98AF915F-8830-4E83-8E39-4152D3E603FB}"/>
  </w:font>
  <w:font w:name="Calibri">
    <w:panose1 w:val="020F0502020204030204"/>
    <w:charset w:val="00"/>
    <w:family w:val="swiss"/>
    <w:pitch w:val="variable"/>
    <w:sig w:usb0="E4002EFF" w:usb1="C000247B" w:usb2="00000009" w:usb3="00000000" w:csb0="000001FF" w:csb1="00000000"/>
    <w:embedRegular r:id="rId17" w:fontKey="{49A97471-C145-4CF8-AA7F-54BEBD734B92}"/>
    <w:embedBold r:id="rId18" w:fontKey="{91AEFDFC-0062-44F1-A7F3-297E31DBCEE5}"/>
    <w:embedBoldItalic r:id="rId19" w:fontKey="{1E3CD1D4-83FA-4ABD-BE39-28DD956E0696}"/>
  </w:font>
  <w:font w:name="Arial">
    <w:panose1 w:val="020B0604020202020204"/>
    <w:charset w:val="00"/>
    <w:family w:val="swiss"/>
    <w:pitch w:val="variable"/>
    <w:sig w:usb0="E0002EFF" w:usb1="C000785B" w:usb2="00000009" w:usb3="00000000" w:csb0="000001FF" w:csb1="00000000"/>
    <w:embedRegular r:id="rId20" w:fontKey="{06F4F71C-5607-470B-9C36-88F1C0E749FF}"/>
    <w:embedBold r:id="rId21" w:fontKey="{7323ABB8-5E73-401B-8DD5-C39A78FF7926}"/>
    <w:embedBoldItalic r:id="rId22" w:fontKey="{47AD8EB8-E137-49E2-92FF-03E4D14573EA}"/>
  </w:font>
  <w:font w:name="Tahoma">
    <w:panose1 w:val="020B0604030504040204"/>
    <w:charset w:val="00"/>
    <w:family w:val="swiss"/>
    <w:pitch w:val="variable"/>
    <w:sig w:usb0="E1002EFF" w:usb1="C000605B" w:usb2="00000029" w:usb3="00000000" w:csb0="000101FF" w:csb1="00000000"/>
    <w:embedRegular r:id="rId23" w:fontKey="{EF027374-E595-4980-B450-3694819E835A}"/>
    <w:embedBold r:id="rId24" w:fontKey="{BD7B8AAD-4904-46F0-996D-2F2266F07EBD}"/>
    <w:embedItalic r:id="rId25" w:fontKey="{C944BE32-35BF-45CF-AC04-1A419C27A1BB}"/>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35F3EC9B-C020-4AFF-8E44-BAAFDBFAAC03}"/>
  </w:font>
  <w:font w:name="AGA Arabesque">
    <w:panose1 w:val="05010101010101010101"/>
    <w:charset w:val="02"/>
    <w:family w:val="auto"/>
    <w:pitch w:val="variable"/>
    <w:sig w:usb0="00000000" w:usb1="10000000" w:usb2="00000000" w:usb3="00000000" w:csb0="80000000" w:csb1="00000000"/>
    <w:embedRegular r:id="rId27" w:fontKey="{A8EB7527-1DBD-4705-8D3F-65C6CDFEA830}"/>
  </w:font>
  <w:font w:name="PT Bold Heading">
    <w:panose1 w:val="02010400000000000000"/>
    <w:charset w:val="B2"/>
    <w:family w:val="auto"/>
    <w:pitch w:val="variable"/>
    <w:sig w:usb0="00002001" w:usb1="80000000" w:usb2="00000008" w:usb3="00000000" w:csb0="00000040" w:csb1="00000000"/>
    <w:embedRegular r:id="rId28" w:fontKey="{C27ED78C-F99C-4E11-A7FC-B9508371AEC3}"/>
  </w:font>
  <w:font w:name="Andalus">
    <w:panose1 w:val="02020603050405020304"/>
    <w:charset w:val="00"/>
    <w:family w:val="roman"/>
    <w:pitch w:val="variable"/>
    <w:sig w:usb0="00002003" w:usb1="80000000" w:usb2="00000008" w:usb3="00000000" w:csb0="00000041" w:csb1="00000000"/>
    <w:embedRegular r:id="rId29" w:fontKey="{84274337-17C5-413C-9138-B4ECD511B666}"/>
    <w:embedBold r:id="rId30" w:fontKey="{3A4F4A55-B1B3-4DC7-97D4-41C0874B0324}"/>
  </w:font>
  <w:font w:name="AL-Mohanad Bold">
    <w:panose1 w:val="00000000000000000000"/>
    <w:charset w:val="B2"/>
    <w:family w:val="auto"/>
    <w:pitch w:val="variable"/>
    <w:sig w:usb0="00002001" w:usb1="00000000" w:usb2="00000000" w:usb3="00000000" w:csb0="00000040" w:csb1="00000000"/>
    <w:embedRegular r:id="rId31" w:fontKey="{3F8D6E15-5762-4A77-9013-D1E07865B3AB}"/>
  </w:font>
  <w:font w:name="ATraditional Arabic">
    <w:altName w:val="Times New Roman"/>
    <w:panose1 w:val="020208030705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A34" w:rsidRDefault="00E37A34" w:rsidP="00235F65">
    <w:pPr>
      <w:pStyle w:val="Footer"/>
      <w:rPr>
        <w:noProof w:val="0"/>
        <w:rtl/>
      </w:rPr>
    </w:pPr>
  </w:p>
  <w:p w:rsidR="00E37A34" w:rsidRDefault="00E37A34" w:rsidP="00235F65">
    <w:pPr>
      <w:pStyle w:val="Footer"/>
      <w:rPr>
        <w:noProof w:val="0"/>
        <w:rtl/>
      </w:rPr>
    </w:pPr>
  </w:p>
  <w:p w:rsidR="00E37A34" w:rsidRDefault="00E37A3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BBC" w:rsidRDefault="00FF2BBC" w:rsidP="00235F65">
      <w:r>
        <w:separator/>
      </w:r>
    </w:p>
  </w:footnote>
  <w:footnote w:type="continuationSeparator" w:id="0">
    <w:p w:rsidR="00FF2BBC" w:rsidRDefault="00FF2BBC"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A34" w:rsidRPr="00711431" w:rsidRDefault="00FF2BBC"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37A34" w:rsidRPr="00BE7183" w:rsidRDefault="00E37A34"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F03533">
                  <w:rPr>
                    <w:rStyle w:val="PageNumber"/>
                    <w:rFonts w:cs="Simplified Arabic"/>
                    <w:sz w:val="26"/>
                    <w:szCs w:val="26"/>
                    <w:rtl/>
                  </w:rPr>
                  <w:t>14</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37A34" w:rsidRPr="00711431" w:rsidRDefault="00E37A3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7A34" w:rsidRPr="00BE7183" w:rsidRDefault="00E37A34"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F03533">
                  <w:rPr>
                    <w:rFonts w:cs="Simplified Arabic"/>
                    <w:sz w:val="28"/>
                    <w:rtl/>
                  </w:rPr>
                  <w:t>14</w:t>
                </w:r>
                <w:r w:rsidRPr="00BE7183">
                  <w:rPr>
                    <w:rFonts w:cs="Simplified Arabic"/>
                    <w:sz w:val="28"/>
                    <w:rtl/>
                  </w:rPr>
                  <w:fldChar w:fldCharType="end"/>
                </w:r>
              </w:p>
            </w:txbxContent>
          </v:textbox>
          <w10:wrap type="square"/>
        </v:shape>
      </w:pict>
    </w:r>
  </w:p>
  <w:p w:rsidR="00E37A34" w:rsidRPr="00711431" w:rsidRDefault="00FF2BBC"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E37A34" w:rsidRPr="00711431" w:rsidRDefault="00E37A34" w:rsidP="00024105">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046</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A34" w:rsidRPr="00711431" w:rsidRDefault="00FF2BBC"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37A34" w:rsidRPr="00BE7183" w:rsidRDefault="00E37A34"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F03533">
                  <w:rPr>
                    <w:rStyle w:val="PageNumber"/>
                    <w:rFonts w:cs="Simplified Arabic"/>
                    <w:rtl/>
                  </w:rPr>
                  <w:t>15</w:t>
                </w:r>
                <w:r w:rsidRPr="00BE7183">
                  <w:rPr>
                    <w:rStyle w:val="PageNumber"/>
                    <w:rFonts w:cs="Simplified Arabic"/>
                    <w:rtl/>
                  </w:rPr>
                  <w:fldChar w:fldCharType="end"/>
                </w:r>
              </w:p>
            </w:txbxContent>
          </v:textbox>
          <w10:wrap anchorx="page"/>
        </v:shape>
      </w:pict>
    </w:r>
  </w:p>
  <w:p w:rsidR="00E37A34" w:rsidRPr="00711431" w:rsidRDefault="00FF2BBC"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37A34" w:rsidRPr="00711431" w:rsidRDefault="00E37A3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7A34" w:rsidRPr="00BE7183" w:rsidRDefault="00E37A34"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F03533">
                  <w:rPr>
                    <w:rStyle w:val="PageNumber"/>
                    <w:rFonts w:cs="Simplified Arabic"/>
                    <w:sz w:val="28"/>
                    <w:rtl/>
                  </w:rPr>
                  <w:t>15</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37A34" w:rsidRPr="00711431" w:rsidRDefault="00E37A3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37A34" w:rsidRPr="00BE7183" w:rsidRDefault="00E37A34"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F03533">
                  <w:rPr>
                    <w:rStyle w:val="PageNumber"/>
                    <w:rFonts w:cs="Simplified Arabic"/>
                    <w:sz w:val="26"/>
                    <w:szCs w:val="26"/>
                    <w:rtl/>
                  </w:rPr>
                  <w:t>15</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5EFB"/>
    <w:rsid w:val="00006353"/>
    <w:rsid w:val="00006BBA"/>
    <w:rsid w:val="00006BF5"/>
    <w:rsid w:val="00006CBC"/>
    <w:rsid w:val="00006E16"/>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179B5"/>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105"/>
    <w:rsid w:val="00024318"/>
    <w:rsid w:val="000248DA"/>
    <w:rsid w:val="000250EF"/>
    <w:rsid w:val="000253E3"/>
    <w:rsid w:val="00025872"/>
    <w:rsid w:val="00025A07"/>
    <w:rsid w:val="0002629C"/>
    <w:rsid w:val="000263AB"/>
    <w:rsid w:val="000272A3"/>
    <w:rsid w:val="000272FB"/>
    <w:rsid w:val="00027D88"/>
    <w:rsid w:val="00030016"/>
    <w:rsid w:val="000300D4"/>
    <w:rsid w:val="000303F2"/>
    <w:rsid w:val="00030488"/>
    <w:rsid w:val="00030BCE"/>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6F8B"/>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D97"/>
    <w:rsid w:val="00054ED8"/>
    <w:rsid w:val="000554EA"/>
    <w:rsid w:val="000570FE"/>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082"/>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7AB"/>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7A8"/>
    <w:rsid w:val="000A284C"/>
    <w:rsid w:val="000A28C5"/>
    <w:rsid w:val="000A2974"/>
    <w:rsid w:val="000A2AAC"/>
    <w:rsid w:val="000A2C28"/>
    <w:rsid w:val="000A314C"/>
    <w:rsid w:val="000A37A7"/>
    <w:rsid w:val="000A42CA"/>
    <w:rsid w:val="000A44E1"/>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5B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366"/>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5F62"/>
    <w:rsid w:val="001460C0"/>
    <w:rsid w:val="00146684"/>
    <w:rsid w:val="0014677C"/>
    <w:rsid w:val="00146873"/>
    <w:rsid w:val="001468F2"/>
    <w:rsid w:val="00146E53"/>
    <w:rsid w:val="001470A8"/>
    <w:rsid w:val="00147A57"/>
    <w:rsid w:val="001500ED"/>
    <w:rsid w:val="0015038E"/>
    <w:rsid w:val="001514A3"/>
    <w:rsid w:val="00151B19"/>
    <w:rsid w:val="001521BC"/>
    <w:rsid w:val="001526AE"/>
    <w:rsid w:val="00152F06"/>
    <w:rsid w:val="001531B5"/>
    <w:rsid w:val="001531E2"/>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5E7"/>
    <w:rsid w:val="00170EC1"/>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4BE7"/>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2051"/>
    <w:rsid w:val="00183975"/>
    <w:rsid w:val="00183CA9"/>
    <w:rsid w:val="00183E14"/>
    <w:rsid w:val="001843F7"/>
    <w:rsid w:val="00184F3B"/>
    <w:rsid w:val="00185506"/>
    <w:rsid w:val="00185636"/>
    <w:rsid w:val="0018597F"/>
    <w:rsid w:val="00185C23"/>
    <w:rsid w:val="00186442"/>
    <w:rsid w:val="0018703E"/>
    <w:rsid w:val="00187561"/>
    <w:rsid w:val="0018788A"/>
    <w:rsid w:val="001879BA"/>
    <w:rsid w:val="00187ABF"/>
    <w:rsid w:val="0019028B"/>
    <w:rsid w:val="00190ED8"/>
    <w:rsid w:val="001911FE"/>
    <w:rsid w:val="0019129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551"/>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0EC2"/>
    <w:rsid w:val="001B1D56"/>
    <w:rsid w:val="001B1E34"/>
    <w:rsid w:val="001B1E94"/>
    <w:rsid w:val="001B1F61"/>
    <w:rsid w:val="001B22DC"/>
    <w:rsid w:val="001B2919"/>
    <w:rsid w:val="001B2BA0"/>
    <w:rsid w:val="001B30EB"/>
    <w:rsid w:val="001B3810"/>
    <w:rsid w:val="001B38F2"/>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1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B74"/>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657"/>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807"/>
    <w:rsid w:val="00214BD2"/>
    <w:rsid w:val="00214C3A"/>
    <w:rsid w:val="00215A27"/>
    <w:rsid w:val="00215ECD"/>
    <w:rsid w:val="00215F9C"/>
    <w:rsid w:val="00216019"/>
    <w:rsid w:val="00216732"/>
    <w:rsid w:val="00216996"/>
    <w:rsid w:val="00216F90"/>
    <w:rsid w:val="0021745D"/>
    <w:rsid w:val="00217C5C"/>
    <w:rsid w:val="00217E38"/>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00CD"/>
    <w:rsid w:val="00231137"/>
    <w:rsid w:val="00231455"/>
    <w:rsid w:val="00231D0A"/>
    <w:rsid w:val="0023314F"/>
    <w:rsid w:val="002333ED"/>
    <w:rsid w:val="0023359F"/>
    <w:rsid w:val="00233714"/>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0CFA"/>
    <w:rsid w:val="00261037"/>
    <w:rsid w:val="00261C69"/>
    <w:rsid w:val="00262233"/>
    <w:rsid w:val="0026241E"/>
    <w:rsid w:val="00262D26"/>
    <w:rsid w:val="00262F61"/>
    <w:rsid w:val="002634E7"/>
    <w:rsid w:val="002638F2"/>
    <w:rsid w:val="00263C43"/>
    <w:rsid w:val="002646CF"/>
    <w:rsid w:val="00264901"/>
    <w:rsid w:val="0026506A"/>
    <w:rsid w:val="00265278"/>
    <w:rsid w:val="002655EF"/>
    <w:rsid w:val="00265683"/>
    <w:rsid w:val="00265A42"/>
    <w:rsid w:val="00265F23"/>
    <w:rsid w:val="002661C8"/>
    <w:rsid w:val="0026670A"/>
    <w:rsid w:val="0026674E"/>
    <w:rsid w:val="00266766"/>
    <w:rsid w:val="002667EE"/>
    <w:rsid w:val="0026698D"/>
    <w:rsid w:val="0026707B"/>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B95"/>
    <w:rsid w:val="00280EAC"/>
    <w:rsid w:val="00280F1F"/>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9E0"/>
    <w:rsid w:val="002A3AF6"/>
    <w:rsid w:val="002A42C8"/>
    <w:rsid w:val="002A4ACC"/>
    <w:rsid w:val="002A4BE3"/>
    <w:rsid w:val="002A5025"/>
    <w:rsid w:val="002A5050"/>
    <w:rsid w:val="002A5268"/>
    <w:rsid w:val="002A5487"/>
    <w:rsid w:val="002A5617"/>
    <w:rsid w:val="002A56F2"/>
    <w:rsid w:val="002A5A06"/>
    <w:rsid w:val="002A5BD8"/>
    <w:rsid w:val="002A5C05"/>
    <w:rsid w:val="002A5D18"/>
    <w:rsid w:val="002A6134"/>
    <w:rsid w:val="002A6187"/>
    <w:rsid w:val="002A6A04"/>
    <w:rsid w:val="002A6C2B"/>
    <w:rsid w:val="002A7009"/>
    <w:rsid w:val="002A76E7"/>
    <w:rsid w:val="002B051E"/>
    <w:rsid w:val="002B0770"/>
    <w:rsid w:val="002B0894"/>
    <w:rsid w:val="002B08CB"/>
    <w:rsid w:val="002B0F34"/>
    <w:rsid w:val="002B1677"/>
    <w:rsid w:val="002B18E5"/>
    <w:rsid w:val="002B1961"/>
    <w:rsid w:val="002B1A2C"/>
    <w:rsid w:val="002B1DE6"/>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9E"/>
    <w:rsid w:val="002C25BA"/>
    <w:rsid w:val="002C2AB0"/>
    <w:rsid w:val="002C3723"/>
    <w:rsid w:val="002C3A6E"/>
    <w:rsid w:val="002C3ADB"/>
    <w:rsid w:val="002C3F66"/>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2D5B"/>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13A"/>
    <w:rsid w:val="00310E07"/>
    <w:rsid w:val="00311288"/>
    <w:rsid w:val="00311832"/>
    <w:rsid w:val="00311B15"/>
    <w:rsid w:val="00312345"/>
    <w:rsid w:val="003127F1"/>
    <w:rsid w:val="00312C70"/>
    <w:rsid w:val="00313458"/>
    <w:rsid w:val="00313DF4"/>
    <w:rsid w:val="0031479C"/>
    <w:rsid w:val="00314AA5"/>
    <w:rsid w:val="00314B7E"/>
    <w:rsid w:val="00316313"/>
    <w:rsid w:val="0031635D"/>
    <w:rsid w:val="003163D5"/>
    <w:rsid w:val="0031668F"/>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A6D"/>
    <w:rsid w:val="00323EDF"/>
    <w:rsid w:val="003243BF"/>
    <w:rsid w:val="003244F3"/>
    <w:rsid w:val="003245DD"/>
    <w:rsid w:val="003247C0"/>
    <w:rsid w:val="00325137"/>
    <w:rsid w:val="0032521C"/>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B"/>
    <w:rsid w:val="00345C02"/>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1EC"/>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A51"/>
    <w:rsid w:val="00363FD6"/>
    <w:rsid w:val="00364304"/>
    <w:rsid w:val="003646C9"/>
    <w:rsid w:val="00364803"/>
    <w:rsid w:val="00364BDB"/>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3872"/>
    <w:rsid w:val="00373F97"/>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18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BE9"/>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58F"/>
    <w:rsid w:val="003B0C79"/>
    <w:rsid w:val="003B0EFF"/>
    <w:rsid w:val="003B10B5"/>
    <w:rsid w:val="003B13D3"/>
    <w:rsid w:val="003B14CA"/>
    <w:rsid w:val="003B1A76"/>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0C3"/>
    <w:rsid w:val="003D7259"/>
    <w:rsid w:val="003D7460"/>
    <w:rsid w:val="003E0E18"/>
    <w:rsid w:val="003E0F95"/>
    <w:rsid w:val="003E1107"/>
    <w:rsid w:val="003E12C7"/>
    <w:rsid w:val="003E1370"/>
    <w:rsid w:val="003E14E3"/>
    <w:rsid w:val="003E2E94"/>
    <w:rsid w:val="003E3004"/>
    <w:rsid w:val="003E33A4"/>
    <w:rsid w:val="003E3761"/>
    <w:rsid w:val="003E4388"/>
    <w:rsid w:val="003E479C"/>
    <w:rsid w:val="003E49D4"/>
    <w:rsid w:val="003E4A14"/>
    <w:rsid w:val="003E4ECA"/>
    <w:rsid w:val="003E4F52"/>
    <w:rsid w:val="003E504F"/>
    <w:rsid w:val="003E5269"/>
    <w:rsid w:val="003E54B2"/>
    <w:rsid w:val="003E55CB"/>
    <w:rsid w:val="003E5E66"/>
    <w:rsid w:val="003E67BE"/>
    <w:rsid w:val="003E682F"/>
    <w:rsid w:val="003E6CC8"/>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2CF"/>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9C1"/>
    <w:rsid w:val="00413F3C"/>
    <w:rsid w:val="0041499C"/>
    <w:rsid w:val="004149AE"/>
    <w:rsid w:val="00414BCB"/>
    <w:rsid w:val="004159C8"/>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80F"/>
    <w:rsid w:val="00430A24"/>
    <w:rsid w:val="0043110E"/>
    <w:rsid w:val="0043134D"/>
    <w:rsid w:val="004318F6"/>
    <w:rsid w:val="00431AE0"/>
    <w:rsid w:val="00431F53"/>
    <w:rsid w:val="00431F84"/>
    <w:rsid w:val="004320E4"/>
    <w:rsid w:val="004323A7"/>
    <w:rsid w:val="004330BB"/>
    <w:rsid w:val="004343A2"/>
    <w:rsid w:val="0043442F"/>
    <w:rsid w:val="00434942"/>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55C"/>
    <w:rsid w:val="00446A58"/>
    <w:rsid w:val="00446B32"/>
    <w:rsid w:val="00446EC1"/>
    <w:rsid w:val="0044761D"/>
    <w:rsid w:val="00447626"/>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29E"/>
    <w:rsid w:val="0045551D"/>
    <w:rsid w:val="00455DB1"/>
    <w:rsid w:val="004563B8"/>
    <w:rsid w:val="00456847"/>
    <w:rsid w:val="00456AC0"/>
    <w:rsid w:val="00456F97"/>
    <w:rsid w:val="00457C46"/>
    <w:rsid w:val="0046027C"/>
    <w:rsid w:val="004605C8"/>
    <w:rsid w:val="00460837"/>
    <w:rsid w:val="00460A41"/>
    <w:rsid w:val="00460BEF"/>
    <w:rsid w:val="00460CED"/>
    <w:rsid w:val="00460F43"/>
    <w:rsid w:val="00460F81"/>
    <w:rsid w:val="0046152A"/>
    <w:rsid w:val="004616A3"/>
    <w:rsid w:val="00461831"/>
    <w:rsid w:val="00461AA5"/>
    <w:rsid w:val="00461DF5"/>
    <w:rsid w:val="00461F74"/>
    <w:rsid w:val="00462D11"/>
    <w:rsid w:val="0046332B"/>
    <w:rsid w:val="00463D5A"/>
    <w:rsid w:val="0046400B"/>
    <w:rsid w:val="00464049"/>
    <w:rsid w:val="00464A34"/>
    <w:rsid w:val="00464E14"/>
    <w:rsid w:val="00465371"/>
    <w:rsid w:val="004653F3"/>
    <w:rsid w:val="0046549C"/>
    <w:rsid w:val="004656A2"/>
    <w:rsid w:val="00465736"/>
    <w:rsid w:val="0046576E"/>
    <w:rsid w:val="0046640D"/>
    <w:rsid w:val="004666C7"/>
    <w:rsid w:val="00466BD6"/>
    <w:rsid w:val="00466C69"/>
    <w:rsid w:val="00466C94"/>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2A4"/>
    <w:rsid w:val="004733B6"/>
    <w:rsid w:val="00473D4B"/>
    <w:rsid w:val="00473F29"/>
    <w:rsid w:val="00473F94"/>
    <w:rsid w:val="004741C0"/>
    <w:rsid w:val="004742A3"/>
    <w:rsid w:val="0047448D"/>
    <w:rsid w:val="0047520D"/>
    <w:rsid w:val="004759D2"/>
    <w:rsid w:val="00476D31"/>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3C37"/>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D24"/>
    <w:rsid w:val="00491852"/>
    <w:rsid w:val="00491FB4"/>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33A"/>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165"/>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2BA"/>
    <w:rsid w:val="004B43A0"/>
    <w:rsid w:val="004B4625"/>
    <w:rsid w:val="004B49C3"/>
    <w:rsid w:val="004B574A"/>
    <w:rsid w:val="004B5974"/>
    <w:rsid w:val="004B597E"/>
    <w:rsid w:val="004B5F60"/>
    <w:rsid w:val="004B6285"/>
    <w:rsid w:val="004B6A33"/>
    <w:rsid w:val="004B6F3C"/>
    <w:rsid w:val="004B7085"/>
    <w:rsid w:val="004B7286"/>
    <w:rsid w:val="004B776B"/>
    <w:rsid w:val="004B7C92"/>
    <w:rsid w:val="004C0105"/>
    <w:rsid w:val="004C0E02"/>
    <w:rsid w:val="004C0F77"/>
    <w:rsid w:val="004C10CC"/>
    <w:rsid w:val="004C10E1"/>
    <w:rsid w:val="004C171A"/>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C786E"/>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0F9"/>
    <w:rsid w:val="004D35A6"/>
    <w:rsid w:val="004D38B9"/>
    <w:rsid w:val="004D3956"/>
    <w:rsid w:val="004D42E0"/>
    <w:rsid w:val="004D463D"/>
    <w:rsid w:val="004D55B0"/>
    <w:rsid w:val="004D565C"/>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0C5"/>
    <w:rsid w:val="004F1712"/>
    <w:rsid w:val="004F1A70"/>
    <w:rsid w:val="004F1B3B"/>
    <w:rsid w:val="004F1CFA"/>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6EBE"/>
    <w:rsid w:val="004F7781"/>
    <w:rsid w:val="004F7F0B"/>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4C5"/>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48FD"/>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2E23"/>
    <w:rsid w:val="00532F18"/>
    <w:rsid w:val="00533396"/>
    <w:rsid w:val="005338BF"/>
    <w:rsid w:val="00534992"/>
    <w:rsid w:val="00534CE1"/>
    <w:rsid w:val="00535DAD"/>
    <w:rsid w:val="0053603E"/>
    <w:rsid w:val="00536C95"/>
    <w:rsid w:val="005371EA"/>
    <w:rsid w:val="00537D70"/>
    <w:rsid w:val="00537F95"/>
    <w:rsid w:val="00540098"/>
    <w:rsid w:val="00540512"/>
    <w:rsid w:val="00541415"/>
    <w:rsid w:val="00541E13"/>
    <w:rsid w:val="00542156"/>
    <w:rsid w:val="005423B2"/>
    <w:rsid w:val="00542DD8"/>
    <w:rsid w:val="00543203"/>
    <w:rsid w:val="00543371"/>
    <w:rsid w:val="00543BAA"/>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30B"/>
    <w:rsid w:val="0055493A"/>
    <w:rsid w:val="00554CAD"/>
    <w:rsid w:val="00554DCD"/>
    <w:rsid w:val="00555581"/>
    <w:rsid w:val="005556D8"/>
    <w:rsid w:val="00555C7F"/>
    <w:rsid w:val="005562D2"/>
    <w:rsid w:val="0055643B"/>
    <w:rsid w:val="00556584"/>
    <w:rsid w:val="00556CAB"/>
    <w:rsid w:val="00556D0D"/>
    <w:rsid w:val="00557339"/>
    <w:rsid w:val="005579C4"/>
    <w:rsid w:val="005579C9"/>
    <w:rsid w:val="00557DCD"/>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8D2"/>
    <w:rsid w:val="00564959"/>
    <w:rsid w:val="00564AA6"/>
    <w:rsid w:val="00564BD2"/>
    <w:rsid w:val="00564D51"/>
    <w:rsid w:val="00565EB2"/>
    <w:rsid w:val="005669E9"/>
    <w:rsid w:val="0056775C"/>
    <w:rsid w:val="00567CA1"/>
    <w:rsid w:val="00567D64"/>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21F"/>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4E3A"/>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34"/>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1BA"/>
    <w:rsid w:val="005E02C4"/>
    <w:rsid w:val="005E0A98"/>
    <w:rsid w:val="005E26F9"/>
    <w:rsid w:val="005E27B7"/>
    <w:rsid w:val="005E296A"/>
    <w:rsid w:val="005E2C2A"/>
    <w:rsid w:val="005E2E34"/>
    <w:rsid w:val="005E2EAF"/>
    <w:rsid w:val="005E3363"/>
    <w:rsid w:val="005E33E8"/>
    <w:rsid w:val="005E3735"/>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DFC"/>
    <w:rsid w:val="005F228E"/>
    <w:rsid w:val="005F256D"/>
    <w:rsid w:val="005F313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CE8"/>
    <w:rsid w:val="00614D93"/>
    <w:rsid w:val="00615D06"/>
    <w:rsid w:val="0061612A"/>
    <w:rsid w:val="00616E64"/>
    <w:rsid w:val="00617106"/>
    <w:rsid w:val="0061724C"/>
    <w:rsid w:val="006173E3"/>
    <w:rsid w:val="00617416"/>
    <w:rsid w:val="0062098D"/>
    <w:rsid w:val="0062126E"/>
    <w:rsid w:val="00621623"/>
    <w:rsid w:val="00621901"/>
    <w:rsid w:val="00621C74"/>
    <w:rsid w:val="00621FE5"/>
    <w:rsid w:val="006223EF"/>
    <w:rsid w:val="00622D6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1FF"/>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013C"/>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3923"/>
    <w:rsid w:val="00683BDC"/>
    <w:rsid w:val="00683D86"/>
    <w:rsid w:val="0068410D"/>
    <w:rsid w:val="0068446D"/>
    <w:rsid w:val="00684D56"/>
    <w:rsid w:val="00684FBE"/>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81"/>
    <w:rsid w:val="006935A2"/>
    <w:rsid w:val="00694682"/>
    <w:rsid w:val="00694B7B"/>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635B"/>
    <w:rsid w:val="006C6784"/>
    <w:rsid w:val="006C6BD1"/>
    <w:rsid w:val="006C6D12"/>
    <w:rsid w:val="006C6E84"/>
    <w:rsid w:val="006C6F15"/>
    <w:rsid w:val="006C78C2"/>
    <w:rsid w:val="006D027B"/>
    <w:rsid w:val="006D0B0B"/>
    <w:rsid w:val="006D0EA9"/>
    <w:rsid w:val="006D134E"/>
    <w:rsid w:val="006D1794"/>
    <w:rsid w:val="006D1B20"/>
    <w:rsid w:val="006D1F6C"/>
    <w:rsid w:val="006D20C3"/>
    <w:rsid w:val="006D2C45"/>
    <w:rsid w:val="006D2F53"/>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12E"/>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5686"/>
    <w:rsid w:val="0070569E"/>
    <w:rsid w:val="0070584F"/>
    <w:rsid w:val="007060B5"/>
    <w:rsid w:val="0070614D"/>
    <w:rsid w:val="007065B6"/>
    <w:rsid w:val="00707210"/>
    <w:rsid w:val="0070727C"/>
    <w:rsid w:val="007074D8"/>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0D3"/>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509"/>
    <w:rsid w:val="00731693"/>
    <w:rsid w:val="00732117"/>
    <w:rsid w:val="00732185"/>
    <w:rsid w:val="007330E8"/>
    <w:rsid w:val="00733108"/>
    <w:rsid w:val="00733244"/>
    <w:rsid w:val="007337A7"/>
    <w:rsid w:val="007340CA"/>
    <w:rsid w:val="00734E11"/>
    <w:rsid w:val="00734E19"/>
    <w:rsid w:val="00735406"/>
    <w:rsid w:val="00735F16"/>
    <w:rsid w:val="007367E1"/>
    <w:rsid w:val="0073690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A0B"/>
    <w:rsid w:val="00771C01"/>
    <w:rsid w:val="00771D68"/>
    <w:rsid w:val="00772109"/>
    <w:rsid w:val="007721C7"/>
    <w:rsid w:val="00772A29"/>
    <w:rsid w:val="00773707"/>
    <w:rsid w:val="00773E72"/>
    <w:rsid w:val="00773FD3"/>
    <w:rsid w:val="007747B8"/>
    <w:rsid w:val="00774C10"/>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913"/>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441"/>
    <w:rsid w:val="00790892"/>
    <w:rsid w:val="00790C1E"/>
    <w:rsid w:val="00790D10"/>
    <w:rsid w:val="00791287"/>
    <w:rsid w:val="007918F1"/>
    <w:rsid w:val="00791C7A"/>
    <w:rsid w:val="00792B05"/>
    <w:rsid w:val="00792C05"/>
    <w:rsid w:val="00792D13"/>
    <w:rsid w:val="00793359"/>
    <w:rsid w:val="0079373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C99"/>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A1E"/>
    <w:rsid w:val="007B1E1F"/>
    <w:rsid w:val="007B1F9E"/>
    <w:rsid w:val="007B1FA2"/>
    <w:rsid w:val="007B27D0"/>
    <w:rsid w:val="007B296D"/>
    <w:rsid w:val="007B32ED"/>
    <w:rsid w:val="007B35E5"/>
    <w:rsid w:val="007B39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2160"/>
    <w:rsid w:val="007C251F"/>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E58"/>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0FFC"/>
    <w:rsid w:val="007E185C"/>
    <w:rsid w:val="007E1B28"/>
    <w:rsid w:val="007E1B6F"/>
    <w:rsid w:val="007E1BBF"/>
    <w:rsid w:val="007E203B"/>
    <w:rsid w:val="007E2231"/>
    <w:rsid w:val="007E2B32"/>
    <w:rsid w:val="007E30E2"/>
    <w:rsid w:val="007E3C49"/>
    <w:rsid w:val="007E3D24"/>
    <w:rsid w:val="007E3FC6"/>
    <w:rsid w:val="007E445C"/>
    <w:rsid w:val="007E485B"/>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279E"/>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3C4"/>
    <w:rsid w:val="00806C16"/>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4E0"/>
    <w:rsid w:val="00816B57"/>
    <w:rsid w:val="00816CE5"/>
    <w:rsid w:val="008176A7"/>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8D0"/>
    <w:rsid w:val="00833D42"/>
    <w:rsid w:val="00833E16"/>
    <w:rsid w:val="008345A8"/>
    <w:rsid w:val="00834E4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2BC"/>
    <w:rsid w:val="00845358"/>
    <w:rsid w:val="00845C09"/>
    <w:rsid w:val="008461D9"/>
    <w:rsid w:val="00846783"/>
    <w:rsid w:val="008467E8"/>
    <w:rsid w:val="00847329"/>
    <w:rsid w:val="00847365"/>
    <w:rsid w:val="0084747D"/>
    <w:rsid w:val="0084795C"/>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AF7"/>
    <w:rsid w:val="00855CEF"/>
    <w:rsid w:val="00856265"/>
    <w:rsid w:val="00857170"/>
    <w:rsid w:val="00857B7A"/>
    <w:rsid w:val="0086033E"/>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E6D"/>
    <w:rsid w:val="00864F3B"/>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4BDE"/>
    <w:rsid w:val="008C507A"/>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1D5B"/>
    <w:rsid w:val="008D202F"/>
    <w:rsid w:val="008D2037"/>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E094B"/>
    <w:rsid w:val="008E0AC5"/>
    <w:rsid w:val="008E0FED"/>
    <w:rsid w:val="008E1050"/>
    <w:rsid w:val="008E1413"/>
    <w:rsid w:val="008E14E5"/>
    <w:rsid w:val="008E176C"/>
    <w:rsid w:val="008E1FA4"/>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2F"/>
    <w:rsid w:val="00900CBA"/>
    <w:rsid w:val="009015A9"/>
    <w:rsid w:val="00901627"/>
    <w:rsid w:val="00902F8E"/>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081"/>
    <w:rsid w:val="00920265"/>
    <w:rsid w:val="0092053C"/>
    <w:rsid w:val="009217F4"/>
    <w:rsid w:val="00921C20"/>
    <w:rsid w:val="00921D0E"/>
    <w:rsid w:val="009221E6"/>
    <w:rsid w:val="009229D3"/>
    <w:rsid w:val="0092381E"/>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648"/>
    <w:rsid w:val="00932732"/>
    <w:rsid w:val="00932988"/>
    <w:rsid w:val="009333DD"/>
    <w:rsid w:val="00933F6E"/>
    <w:rsid w:val="009349E5"/>
    <w:rsid w:val="00934EB0"/>
    <w:rsid w:val="00935119"/>
    <w:rsid w:val="00935185"/>
    <w:rsid w:val="00935402"/>
    <w:rsid w:val="0093573C"/>
    <w:rsid w:val="009358D6"/>
    <w:rsid w:val="00935BD1"/>
    <w:rsid w:val="00935CC2"/>
    <w:rsid w:val="009361FE"/>
    <w:rsid w:val="00936537"/>
    <w:rsid w:val="00936A4F"/>
    <w:rsid w:val="00936C8C"/>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2E61"/>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30"/>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1CA"/>
    <w:rsid w:val="00966AD9"/>
    <w:rsid w:val="00967DF0"/>
    <w:rsid w:val="00967E1A"/>
    <w:rsid w:val="00970835"/>
    <w:rsid w:val="0097093E"/>
    <w:rsid w:val="00970A19"/>
    <w:rsid w:val="00971152"/>
    <w:rsid w:val="0097167B"/>
    <w:rsid w:val="00971874"/>
    <w:rsid w:val="00971A02"/>
    <w:rsid w:val="00971BC9"/>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0AA"/>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2ED"/>
    <w:rsid w:val="00992419"/>
    <w:rsid w:val="0099248E"/>
    <w:rsid w:val="009929CB"/>
    <w:rsid w:val="00992C8A"/>
    <w:rsid w:val="00992F5E"/>
    <w:rsid w:val="00993797"/>
    <w:rsid w:val="0099385C"/>
    <w:rsid w:val="0099397F"/>
    <w:rsid w:val="00993A29"/>
    <w:rsid w:val="0099403A"/>
    <w:rsid w:val="00994913"/>
    <w:rsid w:val="00994ECF"/>
    <w:rsid w:val="00994F7D"/>
    <w:rsid w:val="00995650"/>
    <w:rsid w:val="00995985"/>
    <w:rsid w:val="00995D0B"/>
    <w:rsid w:val="00995D5E"/>
    <w:rsid w:val="00995EAC"/>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5D12"/>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B7D1F"/>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5F8A"/>
    <w:rsid w:val="009C6951"/>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3C7C"/>
    <w:rsid w:val="009D4184"/>
    <w:rsid w:val="009D4236"/>
    <w:rsid w:val="009D4427"/>
    <w:rsid w:val="009D44CE"/>
    <w:rsid w:val="009D56D7"/>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1FF"/>
    <w:rsid w:val="009E03BC"/>
    <w:rsid w:val="009E0914"/>
    <w:rsid w:val="009E0C5E"/>
    <w:rsid w:val="009E0D0D"/>
    <w:rsid w:val="009E1791"/>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404"/>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D37"/>
    <w:rsid w:val="009F4096"/>
    <w:rsid w:val="009F4188"/>
    <w:rsid w:val="009F421A"/>
    <w:rsid w:val="009F4339"/>
    <w:rsid w:val="009F4744"/>
    <w:rsid w:val="009F4AA4"/>
    <w:rsid w:val="009F5618"/>
    <w:rsid w:val="009F58CA"/>
    <w:rsid w:val="009F5C0C"/>
    <w:rsid w:val="009F5DE0"/>
    <w:rsid w:val="009F60F7"/>
    <w:rsid w:val="009F62E8"/>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37D"/>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3D34"/>
    <w:rsid w:val="00A546A7"/>
    <w:rsid w:val="00A54909"/>
    <w:rsid w:val="00A54945"/>
    <w:rsid w:val="00A54990"/>
    <w:rsid w:val="00A54AF3"/>
    <w:rsid w:val="00A54BF1"/>
    <w:rsid w:val="00A55D1C"/>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67C96"/>
    <w:rsid w:val="00A701B8"/>
    <w:rsid w:val="00A7040A"/>
    <w:rsid w:val="00A707BB"/>
    <w:rsid w:val="00A70CEC"/>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960"/>
    <w:rsid w:val="00A76C47"/>
    <w:rsid w:val="00A76C89"/>
    <w:rsid w:val="00A776E0"/>
    <w:rsid w:val="00A77782"/>
    <w:rsid w:val="00A7785E"/>
    <w:rsid w:val="00A778B9"/>
    <w:rsid w:val="00A779E0"/>
    <w:rsid w:val="00A77CB0"/>
    <w:rsid w:val="00A8042F"/>
    <w:rsid w:val="00A804E1"/>
    <w:rsid w:val="00A806E1"/>
    <w:rsid w:val="00A8151F"/>
    <w:rsid w:val="00A815A8"/>
    <w:rsid w:val="00A81681"/>
    <w:rsid w:val="00A81814"/>
    <w:rsid w:val="00A81882"/>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5D30"/>
    <w:rsid w:val="00A864DD"/>
    <w:rsid w:val="00A868EA"/>
    <w:rsid w:val="00A86997"/>
    <w:rsid w:val="00A87775"/>
    <w:rsid w:val="00A87B48"/>
    <w:rsid w:val="00A87C95"/>
    <w:rsid w:val="00A87FFB"/>
    <w:rsid w:val="00A90449"/>
    <w:rsid w:val="00A90AB0"/>
    <w:rsid w:val="00A90B51"/>
    <w:rsid w:val="00A91529"/>
    <w:rsid w:val="00A918DA"/>
    <w:rsid w:val="00A91C68"/>
    <w:rsid w:val="00A920CE"/>
    <w:rsid w:val="00A92130"/>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0F"/>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0D8F"/>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5CC4"/>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74B"/>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80"/>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D99"/>
    <w:rsid w:val="00AE4E5D"/>
    <w:rsid w:val="00AE4ECC"/>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A6F"/>
    <w:rsid w:val="00B07BA4"/>
    <w:rsid w:val="00B07C21"/>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8C8"/>
    <w:rsid w:val="00B15BF7"/>
    <w:rsid w:val="00B15FD2"/>
    <w:rsid w:val="00B164F4"/>
    <w:rsid w:val="00B16828"/>
    <w:rsid w:val="00B16FDC"/>
    <w:rsid w:val="00B17685"/>
    <w:rsid w:val="00B179AC"/>
    <w:rsid w:val="00B205F3"/>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4EC4"/>
    <w:rsid w:val="00B35009"/>
    <w:rsid w:val="00B35DF4"/>
    <w:rsid w:val="00B370D7"/>
    <w:rsid w:val="00B37184"/>
    <w:rsid w:val="00B37379"/>
    <w:rsid w:val="00B37545"/>
    <w:rsid w:val="00B375FB"/>
    <w:rsid w:val="00B37706"/>
    <w:rsid w:val="00B37A41"/>
    <w:rsid w:val="00B40223"/>
    <w:rsid w:val="00B40B15"/>
    <w:rsid w:val="00B40D7B"/>
    <w:rsid w:val="00B40D8A"/>
    <w:rsid w:val="00B40EF5"/>
    <w:rsid w:val="00B41203"/>
    <w:rsid w:val="00B413C1"/>
    <w:rsid w:val="00B4140F"/>
    <w:rsid w:val="00B4157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8EE"/>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4BD0"/>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6D7"/>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98B"/>
    <w:rsid w:val="00B72FDB"/>
    <w:rsid w:val="00B7364A"/>
    <w:rsid w:val="00B7421F"/>
    <w:rsid w:val="00B74430"/>
    <w:rsid w:val="00B7447C"/>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2CA1"/>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A04"/>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5CDC"/>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1CA7"/>
    <w:rsid w:val="00BC2105"/>
    <w:rsid w:val="00BC24D8"/>
    <w:rsid w:val="00BC27D2"/>
    <w:rsid w:val="00BC2AA7"/>
    <w:rsid w:val="00BC2AB1"/>
    <w:rsid w:val="00BC308A"/>
    <w:rsid w:val="00BC3ADB"/>
    <w:rsid w:val="00BC3DC8"/>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4A8"/>
    <w:rsid w:val="00BE159C"/>
    <w:rsid w:val="00BE15D7"/>
    <w:rsid w:val="00BE17AB"/>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2C8"/>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BF7FAE"/>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817"/>
    <w:rsid w:val="00C16A31"/>
    <w:rsid w:val="00C1701B"/>
    <w:rsid w:val="00C171FE"/>
    <w:rsid w:val="00C1730F"/>
    <w:rsid w:val="00C1731D"/>
    <w:rsid w:val="00C17385"/>
    <w:rsid w:val="00C17F72"/>
    <w:rsid w:val="00C2005D"/>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7FE"/>
    <w:rsid w:val="00C37E3E"/>
    <w:rsid w:val="00C37ECB"/>
    <w:rsid w:val="00C410B8"/>
    <w:rsid w:val="00C41689"/>
    <w:rsid w:val="00C41790"/>
    <w:rsid w:val="00C41A94"/>
    <w:rsid w:val="00C41DEB"/>
    <w:rsid w:val="00C42202"/>
    <w:rsid w:val="00C422E8"/>
    <w:rsid w:val="00C423D3"/>
    <w:rsid w:val="00C42A8D"/>
    <w:rsid w:val="00C42B8A"/>
    <w:rsid w:val="00C42BA3"/>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05F"/>
    <w:rsid w:val="00C546F4"/>
    <w:rsid w:val="00C54A04"/>
    <w:rsid w:val="00C54FF2"/>
    <w:rsid w:val="00C55253"/>
    <w:rsid w:val="00C55317"/>
    <w:rsid w:val="00C553E2"/>
    <w:rsid w:val="00C55A75"/>
    <w:rsid w:val="00C55AF2"/>
    <w:rsid w:val="00C56229"/>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741"/>
    <w:rsid w:val="00C82C71"/>
    <w:rsid w:val="00C835A1"/>
    <w:rsid w:val="00C837BA"/>
    <w:rsid w:val="00C83D77"/>
    <w:rsid w:val="00C841DF"/>
    <w:rsid w:val="00C8493A"/>
    <w:rsid w:val="00C85D53"/>
    <w:rsid w:val="00C85EBE"/>
    <w:rsid w:val="00C85F67"/>
    <w:rsid w:val="00C86025"/>
    <w:rsid w:val="00C86B75"/>
    <w:rsid w:val="00C8726E"/>
    <w:rsid w:val="00C87315"/>
    <w:rsid w:val="00C87E40"/>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235"/>
    <w:rsid w:val="00C9547E"/>
    <w:rsid w:val="00C955F2"/>
    <w:rsid w:val="00C9562B"/>
    <w:rsid w:val="00C9565E"/>
    <w:rsid w:val="00C95887"/>
    <w:rsid w:val="00C95C0E"/>
    <w:rsid w:val="00C964D7"/>
    <w:rsid w:val="00C964F2"/>
    <w:rsid w:val="00C96662"/>
    <w:rsid w:val="00C96A24"/>
    <w:rsid w:val="00C96F1F"/>
    <w:rsid w:val="00C97523"/>
    <w:rsid w:val="00C97851"/>
    <w:rsid w:val="00C979B9"/>
    <w:rsid w:val="00CA01AE"/>
    <w:rsid w:val="00CA01CE"/>
    <w:rsid w:val="00CA1175"/>
    <w:rsid w:val="00CA14C9"/>
    <w:rsid w:val="00CA1730"/>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1321"/>
    <w:rsid w:val="00CB1CA1"/>
    <w:rsid w:val="00CB1EFF"/>
    <w:rsid w:val="00CB24DA"/>
    <w:rsid w:val="00CB2A02"/>
    <w:rsid w:val="00CB30E7"/>
    <w:rsid w:val="00CB39B6"/>
    <w:rsid w:val="00CB3D74"/>
    <w:rsid w:val="00CB3E87"/>
    <w:rsid w:val="00CB3F29"/>
    <w:rsid w:val="00CB504F"/>
    <w:rsid w:val="00CB5936"/>
    <w:rsid w:val="00CB5F64"/>
    <w:rsid w:val="00CB6229"/>
    <w:rsid w:val="00CB64CF"/>
    <w:rsid w:val="00CB663C"/>
    <w:rsid w:val="00CB67CC"/>
    <w:rsid w:val="00CB74C6"/>
    <w:rsid w:val="00CB7502"/>
    <w:rsid w:val="00CB7BA3"/>
    <w:rsid w:val="00CC01DA"/>
    <w:rsid w:val="00CC080E"/>
    <w:rsid w:val="00CC1073"/>
    <w:rsid w:val="00CC1414"/>
    <w:rsid w:val="00CC1578"/>
    <w:rsid w:val="00CC2836"/>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2B5"/>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E55"/>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67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9DF"/>
    <w:rsid w:val="00D04BF6"/>
    <w:rsid w:val="00D04D28"/>
    <w:rsid w:val="00D05457"/>
    <w:rsid w:val="00D05A9F"/>
    <w:rsid w:val="00D061B2"/>
    <w:rsid w:val="00D06B02"/>
    <w:rsid w:val="00D077C0"/>
    <w:rsid w:val="00D07ABD"/>
    <w:rsid w:val="00D07AE7"/>
    <w:rsid w:val="00D10343"/>
    <w:rsid w:val="00D103D5"/>
    <w:rsid w:val="00D10749"/>
    <w:rsid w:val="00D1078A"/>
    <w:rsid w:val="00D10947"/>
    <w:rsid w:val="00D10AA2"/>
    <w:rsid w:val="00D10EC6"/>
    <w:rsid w:val="00D10FB1"/>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4EF"/>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967"/>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62A"/>
    <w:rsid w:val="00D4072E"/>
    <w:rsid w:val="00D407B5"/>
    <w:rsid w:val="00D408C0"/>
    <w:rsid w:val="00D40A7F"/>
    <w:rsid w:val="00D40DC9"/>
    <w:rsid w:val="00D41A6D"/>
    <w:rsid w:val="00D41C3E"/>
    <w:rsid w:val="00D42262"/>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37B0"/>
    <w:rsid w:val="00D64181"/>
    <w:rsid w:val="00D64462"/>
    <w:rsid w:val="00D64750"/>
    <w:rsid w:val="00D64959"/>
    <w:rsid w:val="00D6532A"/>
    <w:rsid w:val="00D659A1"/>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FE"/>
    <w:rsid w:val="00D925EF"/>
    <w:rsid w:val="00D92DB3"/>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75D4"/>
    <w:rsid w:val="00DA77E5"/>
    <w:rsid w:val="00DA7DBC"/>
    <w:rsid w:val="00DA7E7B"/>
    <w:rsid w:val="00DB0214"/>
    <w:rsid w:val="00DB0228"/>
    <w:rsid w:val="00DB0336"/>
    <w:rsid w:val="00DB0361"/>
    <w:rsid w:val="00DB0429"/>
    <w:rsid w:val="00DB182F"/>
    <w:rsid w:val="00DB1843"/>
    <w:rsid w:val="00DB1B74"/>
    <w:rsid w:val="00DB1F17"/>
    <w:rsid w:val="00DB32F0"/>
    <w:rsid w:val="00DB36BC"/>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C6"/>
    <w:rsid w:val="00DC02D7"/>
    <w:rsid w:val="00DC049C"/>
    <w:rsid w:val="00DC09FD"/>
    <w:rsid w:val="00DC0ACF"/>
    <w:rsid w:val="00DC0FC3"/>
    <w:rsid w:val="00DC10B3"/>
    <w:rsid w:val="00DC15DA"/>
    <w:rsid w:val="00DC1AB3"/>
    <w:rsid w:val="00DC1CD5"/>
    <w:rsid w:val="00DC207B"/>
    <w:rsid w:val="00DC234B"/>
    <w:rsid w:val="00DC247A"/>
    <w:rsid w:val="00DC2792"/>
    <w:rsid w:val="00DC3999"/>
    <w:rsid w:val="00DC3C77"/>
    <w:rsid w:val="00DC3D7C"/>
    <w:rsid w:val="00DC3DE6"/>
    <w:rsid w:val="00DC3E14"/>
    <w:rsid w:val="00DC3F37"/>
    <w:rsid w:val="00DC3F5F"/>
    <w:rsid w:val="00DC493D"/>
    <w:rsid w:val="00DC4C6B"/>
    <w:rsid w:val="00DC60B3"/>
    <w:rsid w:val="00DC61E7"/>
    <w:rsid w:val="00DC643D"/>
    <w:rsid w:val="00DC7ED9"/>
    <w:rsid w:val="00DD025B"/>
    <w:rsid w:val="00DD05D4"/>
    <w:rsid w:val="00DD0953"/>
    <w:rsid w:val="00DD09DA"/>
    <w:rsid w:val="00DD0D70"/>
    <w:rsid w:val="00DD140F"/>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65E"/>
    <w:rsid w:val="00DD4D87"/>
    <w:rsid w:val="00DD5427"/>
    <w:rsid w:val="00DD60DC"/>
    <w:rsid w:val="00DD6666"/>
    <w:rsid w:val="00DD6D5C"/>
    <w:rsid w:val="00DD712E"/>
    <w:rsid w:val="00DE06E1"/>
    <w:rsid w:val="00DE06F0"/>
    <w:rsid w:val="00DE0EA0"/>
    <w:rsid w:val="00DE12D7"/>
    <w:rsid w:val="00DE1321"/>
    <w:rsid w:val="00DE1904"/>
    <w:rsid w:val="00DE1A0A"/>
    <w:rsid w:val="00DE1D8D"/>
    <w:rsid w:val="00DE28C2"/>
    <w:rsid w:val="00DE2AD0"/>
    <w:rsid w:val="00DE2D6E"/>
    <w:rsid w:val="00DE2D95"/>
    <w:rsid w:val="00DE3357"/>
    <w:rsid w:val="00DE368C"/>
    <w:rsid w:val="00DE3AF4"/>
    <w:rsid w:val="00DE4880"/>
    <w:rsid w:val="00DE4A1F"/>
    <w:rsid w:val="00DE4D93"/>
    <w:rsid w:val="00DE4F54"/>
    <w:rsid w:val="00DE599A"/>
    <w:rsid w:val="00DE5DC1"/>
    <w:rsid w:val="00DE5ECC"/>
    <w:rsid w:val="00DE6067"/>
    <w:rsid w:val="00DE6222"/>
    <w:rsid w:val="00DE6420"/>
    <w:rsid w:val="00DE66B0"/>
    <w:rsid w:val="00DE73BE"/>
    <w:rsid w:val="00DE750C"/>
    <w:rsid w:val="00DE7862"/>
    <w:rsid w:val="00DF04EF"/>
    <w:rsid w:val="00DF0604"/>
    <w:rsid w:val="00DF1526"/>
    <w:rsid w:val="00DF15E9"/>
    <w:rsid w:val="00DF189A"/>
    <w:rsid w:val="00DF2060"/>
    <w:rsid w:val="00DF20AD"/>
    <w:rsid w:val="00DF266E"/>
    <w:rsid w:val="00DF2706"/>
    <w:rsid w:val="00DF2858"/>
    <w:rsid w:val="00DF28A7"/>
    <w:rsid w:val="00DF2C5B"/>
    <w:rsid w:val="00DF2EC0"/>
    <w:rsid w:val="00DF302D"/>
    <w:rsid w:val="00DF3548"/>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27A"/>
    <w:rsid w:val="00E068FB"/>
    <w:rsid w:val="00E07246"/>
    <w:rsid w:val="00E07574"/>
    <w:rsid w:val="00E07947"/>
    <w:rsid w:val="00E1024B"/>
    <w:rsid w:val="00E1080A"/>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1B4"/>
    <w:rsid w:val="00E2339C"/>
    <w:rsid w:val="00E23DCF"/>
    <w:rsid w:val="00E2497A"/>
    <w:rsid w:val="00E24DCE"/>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0A"/>
    <w:rsid w:val="00E329AC"/>
    <w:rsid w:val="00E32BAA"/>
    <w:rsid w:val="00E330BB"/>
    <w:rsid w:val="00E3336E"/>
    <w:rsid w:val="00E3346D"/>
    <w:rsid w:val="00E334D2"/>
    <w:rsid w:val="00E339D7"/>
    <w:rsid w:val="00E33DCF"/>
    <w:rsid w:val="00E33F18"/>
    <w:rsid w:val="00E343AE"/>
    <w:rsid w:val="00E34C50"/>
    <w:rsid w:val="00E34EB8"/>
    <w:rsid w:val="00E354EC"/>
    <w:rsid w:val="00E369F5"/>
    <w:rsid w:val="00E36C8B"/>
    <w:rsid w:val="00E36D00"/>
    <w:rsid w:val="00E371E1"/>
    <w:rsid w:val="00E374F0"/>
    <w:rsid w:val="00E37A34"/>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350"/>
    <w:rsid w:val="00E44A0C"/>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75"/>
    <w:rsid w:val="00E626F1"/>
    <w:rsid w:val="00E63099"/>
    <w:rsid w:val="00E63163"/>
    <w:rsid w:val="00E632E5"/>
    <w:rsid w:val="00E6345A"/>
    <w:rsid w:val="00E63850"/>
    <w:rsid w:val="00E638E9"/>
    <w:rsid w:val="00E63FD4"/>
    <w:rsid w:val="00E64256"/>
    <w:rsid w:val="00E6444A"/>
    <w:rsid w:val="00E6453E"/>
    <w:rsid w:val="00E6480D"/>
    <w:rsid w:val="00E64BC1"/>
    <w:rsid w:val="00E64D65"/>
    <w:rsid w:val="00E64ED8"/>
    <w:rsid w:val="00E65467"/>
    <w:rsid w:val="00E65583"/>
    <w:rsid w:val="00E655D6"/>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88C"/>
    <w:rsid w:val="00E808E4"/>
    <w:rsid w:val="00E80C1F"/>
    <w:rsid w:val="00E80E14"/>
    <w:rsid w:val="00E81137"/>
    <w:rsid w:val="00E8147C"/>
    <w:rsid w:val="00E81ADC"/>
    <w:rsid w:val="00E821CE"/>
    <w:rsid w:val="00E82564"/>
    <w:rsid w:val="00E825A9"/>
    <w:rsid w:val="00E829C1"/>
    <w:rsid w:val="00E82EA8"/>
    <w:rsid w:val="00E83521"/>
    <w:rsid w:val="00E8359B"/>
    <w:rsid w:val="00E8365C"/>
    <w:rsid w:val="00E836DA"/>
    <w:rsid w:val="00E83860"/>
    <w:rsid w:val="00E838BC"/>
    <w:rsid w:val="00E8398B"/>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A7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E63"/>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903"/>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EF7D2D"/>
    <w:rsid w:val="00F000C5"/>
    <w:rsid w:val="00F002EA"/>
    <w:rsid w:val="00F00C5F"/>
    <w:rsid w:val="00F00F85"/>
    <w:rsid w:val="00F0128E"/>
    <w:rsid w:val="00F02ACD"/>
    <w:rsid w:val="00F02B90"/>
    <w:rsid w:val="00F02C86"/>
    <w:rsid w:val="00F03301"/>
    <w:rsid w:val="00F03342"/>
    <w:rsid w:val="00F034F8"/>
    <w:rsid w:val="00F03533"/>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69B"/>
    <w:rsid w:val="00F837AC"/>
    <w:rsid w:val="00F839E0"/>
    <w:rsid w:val="00F83E60"/>
    <w:rsid w:val="00F84E7A"/>
    <w:rsid w:val="00F8572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B13"/>
    <w:rsid w:val="00FC3D8B"/>
    <w:rsid w:val="00FC583A"/>
    <w:rsid w:val="00FC58EC"/>
    <w:rsid w:val="00FC6CBE"/>
    <w:rsid w:val="00FC6D94"/>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212"/>
    <w:rsid w:val="00FD7BC5"/>
    <w:rsid w:val="00FE0A19"/>
    <w:rsid w:val="00FE0C45"/>
    <w:rsid w:val="00FE0F45"/>
    <w:rsid w:val="00FE15E0"/>
    <w:rsid w:val="00FE162D"/>
    <w:rsid w:val="00FE182C"/>
    <w:rsid w:val="00FE198B"/>
    <w:rsid w:val="00FE1AC1"/>
    <w:rsid w:val="00FE1E0A"/>
    <w:rsid w:val="00FE23FC"/>
    <w:rsid w:val="00FE281C"/>
    <w:rsid w:val="00FE2B18"/>
    <w:rsid w:val="00FE2BA9"/>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BBC"/>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047"/>
    <w:rsid w:val="00FF6286"/>
    <w:rsid w:val="00FF62DA"/>
    <w:rsid w:val="00FF6BB9"/>
    <w:rsid w:val="00FF70F4"/>
    <w:rsid w:val="00FF73FF"/>
    <w:rsid w:val="00FF752B"/>
    <w:rsid w:val="00FF78C6"/>
    <w:rsid w:val="00FF79C4"/>
    <w:rsid w:val="00FF7B5B"/>
    <w:rsid w:val="00FF7B90"/>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C3C6BCA"/>
  <w15:docId w15:val="{A82E45EA-2519-410B-9C55-16967DE7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0907AB"/>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0907A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907A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907AB"/>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2547303">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1034285">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16373129">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27182639">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BC9CA-76E1-4635-9B87-11426559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20909</TotalTime>
  <Pages>19</Pages>
  <Words>3915</Words>
  <Characters>22319</Characters>
  <Application>Microsoft Office Word</Application>
  <DocSecurity>0</DocSecurity>
  <Lines>185</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76</cp:revision>
  <cp:lastPrinted>2017-01-04T15:29:00Z</cp:lastPrinted>
  <dcterms:created xsi:type="dcterms:W3CDTF">2012-09-10T20:05:00Z</dcterms:created>
  <dcterms:modified xsi:type="dcterms:W3CDTF">2020-11-07T08:25:00Z</dcterms:modified>
</cp:coreProperties>
</file>