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CA72A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F1D96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CA72A4">
        <w:rPr>
          <w:rFonts w:cs="PT Bold Heading" w:hint="cs"/>
          <w:b w:val="0"/>
          <w:bCs w:val="0"/>
          <w:noProof w:val="0"/>
          <w:sz w:val="92"/>
          <w:szCs w:val="92"/>
          <w:rtl/>
        </w:rPr>
        <w:t>حدود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1098F" w:rsidP="00F1098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1E1592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B34721" w:rsidRPr="001E1592" w:rsidRDefault="00B34721" w:rsidP="008D29E6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</w:t>
      </w:r>
      <w:r w:rsidR="008D29E6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صح</w:t>
      </w:r>
      <w:r w:rsidR="008D29E6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به أجمعين</w:t>
      </w:r>
      <w:r w:rsidR="008D29E6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أما بعد:</w:t>
      </w:r>
    </w:p>
    <w:p w:rsidR="00EA2F29" w:rsidRDefault="008D29E6" w:rsidP="00EA2F2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المؤلف 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قذف حرٌّ بالغٌ عاقلٌ حرًّا مسلم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قذف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حرٌّ بالغٌ عاقلٌ حرًّا مسلم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أو حرةً مسلمةً بالزنا جلد الحد ثمانين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جلد الحد ثمانين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قوله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قذف حر يخرج العبد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يجلد على النصف أربعين</w:t>
      </w:r>
      <w:r w:rsidR="00EA2F2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A56B4" w:rsidRPr="001E159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والبالغ يخرج الصبي </w:t>
      </w:r>
      <w:r w:rsidR="003A56B4" w:rsidRPr="001E1592">
        <w:rPr>
          <w:rFonts w:hint="cs"/>
          <w:b w:val="0"/>
          <w:bCs w:val="0"/>
          <w:sz w:val="28"/>
          <w:rtl/>
        </w:rPr>
        <w:t>غير المكلف فإنه لا يجب عليه الحد</w:t>
      </w:r>
      <w:r w:rsidR="00EA2F29">
        <w:rPr>
          <w:rFonts w:hint="cs"/>
          <w:b w:val="0"/>
          <w:bCs w:val="0"/>
          <w:sz w:val="28"/>
          <w:rtl/>
        </w:rPr>
        <w:t>،</w:t>
      </w:r>
      <w:r w:rsidR="003A56B4" w:rsidRPr="001E1592">
        <w:rPr>
          <w:rFonts w:hint="cs"/>
          <w:b w:val="0"/>
          <w:bCs w:val="0"/>
          <w:sz w:val="28"/>
          <w:rtl/>
        </w:rPr>
        <w:t xml:space="preserve"> نعم يؤدَّب أدب</w:t>
      </w:r>
      <w:r w:rsidR="00EA2F29">
        <w:rPr>
          <w:rFonts w:hint="cs"/>
          <w:b w:val="0"/>
          <w:bCs w:val="0"/>
          <w:sz w:val="28"/>
          <w:rtl/>
        </w:rPr>
        <w:t>ًا</w:t>
      </w:r>
      <w:r w:rsidR="003A56B4" w:rsidRPr="001E1592">
        <w:rPr>
          <w:rFonts w:hint="cs"/>
          <w:b w:val="0"/>
          <w:bCs w:val="0"/>
          <w:sz w:val="28"/>
          <w:rtl/>
        </w:rPr>
        <w:t xml:space="preserve"> يردعه عن تكرار القذف</w:t>
      </w:r>
      <w:r w:rsidR="00EA2F29">
        <w:rPr>
          <w:rFonts w:hint="cs"/>
          <w:b w:val="0"/>
          <w:bCs w:val="0"/>
          <w:sz w:val="28"/>
          <w:rtl/>
        </w:rPr>
        <w:t>،</w:t>
      </w:r>
      <w:r w:rsidR="003A56B4" w:rsidRPr="001E1592">
        <w:rPr>
          <w:rFonts w:hint="cs"/>
          <w:b w:val="0"/>
          <w:bCs w:val="0"/>
          <w:sz w:val="28"/>
          <w:rtl/>
        </w:rPr>
        <w:t xml:space="preserve"> لكن لا يلزم الحد إلا على البالغ</w:t>
      </w:r>
      <w:r w:rsidR="00EA2F29">
        <w:rPr>
          <w:rFonts w:hint="cs"/>
          <w:b w:val="0"/>
          <w:bCs w:val="0"/>
          <w:sz w:val="28"/>
          <w:rtl/>
        </w:rPr>
        <w:t>.</w:t>
      </w:r>
    </w:p>
    <w:p w:rsidR="00EA7E64" w:rsidRPr="001E1592" w:rsidRDefault="003A56B4" w:rsidP="00EA7E6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قوله</w:t>
      </w:r>
      <w:r w:rsidR="00EA2F29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عاقل يخرج المجنون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فإن المجنون كالصبي مرفوع عنه القلم إلا أنه يختلف عن الصبي و</w:t>
      </w:r>
      <w:r w:rsidR="00EA2F29">
        <w:rPr>
          <w:rFonts w:hint="cs"/>
          <w:b w:val="0"/>
          <w:bCs w:val="0"/>
          <w:sz w:val="28"/>
          <w:rtl/>
        </w:rPr>
        <w:t>ه</w:t>
      </w:r>
      <w:r w:rsidR="00EA7E64" w:rsidRPr="001E1592">
        <w:rPr>
          <w:rFonts w:hint="cs"/>
          <w:b w:val="0"/>
          <w:bCs w:val="0"/>
          <w:sz w:val="28"/>
          <w:rtl/>
        </w:rPr>
        <w:t>و أن الصبي يرتدع بالأدب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والمجنون لا يؤثِّر فيه الأدب</w:t>
      </w:r>
      <w:r w:rsidR="00EA2F29">
        <w:rPr>
          <w:rFonts w:hint="cs"/>
          <w:b w:val="0"/>
          <w:bCs w:val="0"/>
          <w:sz w:val="28"/>
          <w:rtl/>
        </w:rPr>
        <w:t>.</w:t>
      </w:r>
      <w:r w:rsidR="00EA7E64" w:rsidRPr="001E1592">
        <w:rPr>
          <w:rFonts w:hint="cs"/>
          <w:b w:val="0"/>
          <w:bCs w:val="0"/>
          <w:sz w:val="28"/>
          <w:rtl/>
        </w:rPr>
        <w:t xml:space="preserve"> حرًّا يعني المقذوف لا بد أن يكون حرًّا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فلا يجب الحد بقذف العبد إلا من باب التعزير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أما الحد الثمانين </w:t>
      </w:r>
      <w:r w:rsidR="00EA2F29">
        <w:rPr>
          <w:rFonts w:hint="cs"/>
          <w:b w:val="0"/>
          <w:bCs w:val="0"/>
          <w:sz w:val="28"/>
          <w:rtl/>
        </w:rPr>
        <w:t>ف</w:t>
      </w:r>
      <w:r w:rsidR="00EA7E64" w:rsidRPr="001E1592">
        <w:rPr>
          <w:rFonts w:hint="cs"/>
          <w:b w:val="0"/>
          <w:bCs w:val="0"/>
          <w:sz w:val="28"/>
          <w:rtl/>
        </w:rPr>
        <w:t>لا</w:t>
      </w:r>
      <w:r w:rsidR="00EA2F29">
        <w:rPr>
          <w:rFonts w:hint="cs"/>
          <w:b w:val="0"/>
          <w:bCs w:val="0"/>
          <w:sz w:val="28"/>
          <w:rtl/>
        </w:rPr>
        <w:t>.</w:t>
      </w:r>
      <w:r w:rsidR="00EA7E64" w:rsidRPr="001E1592">
        <w:rPr>
          <w:rFonts w:hint="cs"/>
          <w:b w:val="0"/>
          <w:bCs w:val="0"/>
          <w:sz w:val="28"/>
          <w:rtl/>
        </w:rPr>
        <w:t xml:space="preserve"> فيشترط في المقذوف أن يكون حر</w:t>
      </w:r>
      <w:r w:rsidR="00EA2F29">
        <w:rPr>
          <w:rFonts w:hint="cs"/>
          <w:b w:val="0"/>
          <w:bCs w:val="0"/>
          <w:sz w:val="28"/>
          <w:rtl/>
        </w:rPr>
        <w:t>ًّ</w:t>
      </w:r>
      <w:r w:rsidR="00EA7E64" w:rsidRPr="001E1592">
        <w:rPr>
          <w:rFonts w:hint="cs"/>
          <w:b w:val="0"/>
          <w:bCs w:val="0"/>
          <w:sz w:val="28"/>
          <w:rtl/>
        </w:rPr>
        <w:t>ا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وأن يكون مسلم</w:t>
      </w:r>
      <w:r w:rsidR="00EA2F29">
        <w:rPr>
          <w:rFonts w:hint="cs"/>
          <w:b w:val="0"/>
          <w:bCs w:val="0"/>
          <w:sz w:val="28"/>
          <w:rtl/>
        </w:rPr>
        <w:t>ً</w:t>
      </w:r>
      <w:r w:rsidR="00EA7E64" w:rsidRPr="001E1592">
        <w:rPr>
          <w:rFonts w:hint="cs"/>
          <w:b w:val="0"/>
          <w:bCs w:val="0"/>
          <w:sz w:val="28"/>
          <w:rtl/>
        </w:rPr>
        <w:t>ا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وأن يكون مسلم</w:t>
      </w:r>
      <w:r w:rsidR="00EA2F29">
        <w:rPr>
          <w:rFonts w:hint="cs"/>
          <w:b w:val="0"/>
          <w:bCs w:val="0"/>
          <w:sz w:val="28"/>
          <w:rtl/>
        </w:rPr>
        <w:t>ً</w:t>
      </w:r>
      <w:r w:rsidR="00EA7E64" w:rsidRPr="001E1592">
        <w:rPr>
          <w:rFonts w:hint="cs"/>
          <w:b w:val="0"/>
          <w:bCs w:val="0"/>
          <w:sz w:val="28"/>
          <w:rtl/>
        </w:rPr>
        <w:t>ا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فإذا قذف الكافر المتلبس بما هو أعظم مما قذف به فلا يلزم الحد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ولا يعني أن هذا لا يجب فيه التعزير</w:t>
      </w:r>
      <w:r w:rsidR="00EA2F29">
        <w:rPr>
          <w:rFonts w:hint="cs"/>
          <w:b w:val="0"/>
          <w:bCs w:val="0"/>
          <w:sz w:val="28"/>
          <w:rtl/>
        </w:rPr>
        <w:t>؛</w:t>
      </w:r>
      <w:r w:rsidR="00EA7E64" w:rsidRPr="001E1592">
        <w:rPr>
          <w:rFonts w:hint="cs"/>
          <w:b w:val="0"/>
          <w:bCs w:val="0"/>
          <w:sz w:val="28"/>
          <w:rtl/>
        </w:rPr>
        <w:t xml:space="preserve"> لأن التطاول على الناس عمومًا وجرح أعراضهم غير مرضي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فلا بد من ردع من يتطاول على الناس</w:t>
      </w:r>
      <w:r w:rsidR="00EA2F29">
        <w:rPr>
          <w:rFonts w:hint="cs"/>
          <w:b w:val="0"/>
          <w:bCs w:val="0"/>
          <w:sz w:val="28"/>
          <w:rtl/>
        </w:rPr>
        <w:t>، والكلام في الحد المقرر الثمانو</w:t>
      </w:r>
      <w:r w:rsidR="00EA7E64" w:rsidRPr="001E1592">
        <w:rPr>
          <w:rFonts w:hint="cs"/>
          <w:b w:val="0"/>
          <w:bCs w:val="0"/>
          <w:sz w:val="28"/>
          <w:rtl/>
        </w:rPr>
        <w:t>ن جلدة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ولا بد أن يكون المقذوف حرًّا مسلمًا عفيفًا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عفيفًا بمعنى أنه ما عرف بالفجور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وأما من قذف من عرف بالفجور فإنه لا يلزم عليه الحد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يعني الكامل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ولذا اشتُرط في قذف المؤمنات أن يكن محصنات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والإحصان هنا العفاف ليس المراد به الزواج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وإلا لو كان المراد به المتزوجات لما لزم بقذف الأبكار شيء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ولكن المقصود بالإحصان هنا العفاف إذا كان المقذوف عفيفًا أو كانت المقذوفة محصنة يعني عفيفة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والإحصان لفظ مشترك يطلق ويراد به العفاف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يطلق ويراد به الإسلام</w:t>
      </w:r>
      <w:r w:rsidR="00EA2F29">
        <w:rPr>
          <w:rFonts w:hint="cs"/>
          <w:b w:val="0"/>
          <w:bCs w:val="0"/>
          <w:sz w:val="28"/>
          <w:rtl/>
        </w:rPr>
        <w:t>،</w:t>
      </w:r>
      <w:r w:rsidR="00EA7E64" w:rsidRPr="001E1592">
        <w:rPr>
          <w:rFonts w:hint="cs"/>
          <w:b w:val="0"/>
          <w:bCs w:val="0"/>
          <w:sz w:val="28"/>
          <w:rtl/>
        </w:rPr>
        <w:t xml:space="preserve"> ويطلق ويراد به الزواج.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..............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ما يقذف ما يجوز قذفه إلا إذا ثبت عليه.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..............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إذا وصف بما عرف به وثبت عليه ما يعتبر قذف</w:t>
      </w:r>
      <w:r w:rsidR="00EA2F29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بما ثبت عليه سواء كان بالزنا أو..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..............</w:t>
      </w:r>
    </w:p>
    <w:p w:rsidR="00EA7E64" w:rsidRPr="001E1592" w:rsidRDefault="00EA7E64" w:rsidP="00EA7E6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لا لا، ما يجوز إذا ما ثبت عليه ما يجوز قذفه إذا عرف بالمعاكسات وشاع بين الناس ولو لم يثبت</w:t>
      </w:r>
      <w:r w:rsidR="00EA2F29">
        <w:rPr>
          <w:rFonts w:hint="cs"/>
          <w:b w:val="0"/>
          <w:bCs w:val="0"/>
          <w:sz w:val="28"/>
          <w:rtl/>
        </w:rPr>
        <w:t xml:space="preserve"> عليه الزنا لا مانع من أن يقال إ</w:t>
      </w:r>
      <w:r w:rsidRPr="001E1592">
        <w:rPr>
          <w:rFonts w:hint="cs"/>
          <w:b w:val="0"/>
          <w:bCs w:val="0"/>
          <w:sz w:val="28"/>
          <w:rtl/>
        </w:rPr>
        <w:t>نه يعاكس النساء ويؤخذ على يده وكذا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ويشكى ويرفع أمره.</w:t>
      </w:r>
    </w:p>
    <w:p w:rsidR="00EA7E64" w:rsidRPr="001E1592" w:rsidRDefault="00EA7E64" w:rsidP="00EE144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أو حرة مسلمة بالزنا جلد الحد ثمانين جلدة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والنص في ذلك صريح القرآن </w:t>
      </w:r>
      <w:r w:rsidR="001E1592" w:rsidRPr="00EE1443">
        <w:rPr>
          <w:rFonts w:eastAsia="Times New Roman"/>
          <w:noProof w:val="0"/>
          <w:color w:val="FF0000"/>
          <w:rtl/>
        </w:rPr>
        <w:t>{فَاجْلِدُوهُمْ ثَمَانِينَ جَلْدَةً وَلا تَقْبَلُوا لَهُمْ شَهَادَةً أَبَداً وَأُوْلَئِكَ هُمُ الْفَاسِقُونَ = 4  إِلاَّ الَّذِينَ تَابُوا}</w:t>
      </w:r>
      <w:r w:rsidR="001E1592" w:rsidRPr="00EE1443">
        <w:rPr>
          <w:sz w:val="28"/>
          <w:rtl/>
        </w:rPr>
        <w:t xml:space="preserve"> </w:t>
      </w:r>
      <w:r w:rsidR="001E1592" w:rsidRPr="001E1592">
        <w:rPr>
          <w:b w:val="0"/>
          <w:bCs w:val="0"/>
          <w:sz w:val="28"/>
          <w:rtl/>
        </w:rPr>
        <w:t>[سورة النــور:4-5]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فرتب على القذف ثلاثة أحكام الأول</w:t>
      </w:r>
      <w:r w:rsidR="00EA2F29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الجلد ثمانين جلدة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الثاني</w:t>
      </w:r>
      <w:r w:rsidR="00EA2F29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عدم قبول الشهادة أبد</w:t>
      </w:r>
      <w:r w:rsidR="00EA2F29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والثالث</w:t>
      </w:r>
      <w:r w:rsidR="00EA2F29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الحكم عليهم بالفسق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الحكم عليهم بالفسق</w:t>
      </w:r>
      <w:r w:rsidR="00EA2F29">
        <w:rPr>
          <w:rFonts w:hint="cs"/>
          <w:b w:val="0"/>
          <w:bCs w:val="0"/>
          <w:sz w:val="28"/>
          <w:rtl/>
        </w:rPr>
        <w:t>.</w:t>
      </w:r>
      <w:r w:rsidRPr="001E1592">
        <w:rPr>
          <w:rFonts w:hint="cs"/>
          <w:b w:val="0"/>
          <w:bCs w:val="0"/>
          <w:sz w:val="28"/>
          <w:rtl/>
        </w:rPr>
        <w:t xml:space="preserve"> إلا الذين تابوا استثناء متعقِّب لثلاث جمل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فهل يرجع هذا الاستثناء على الجمل الثلاث كلها أو على الأخيرة فقط أم ماذا؟ الإجماع قائم على أنه لا يرجع إلى الأولى</w:t>
      </w:r>
      <w:r w:rsidR="00EA2F29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الجلد لا يسقط </w:t>
      </w:r>
      <w:r w:rsidR="004E3E9F" w:rsidRPr="001E1592">
        <w:rPr>
          <w:rFonts w:hint="cs"/>
          <w:b w:val="0"/>
          <w:bCs w:val="0"/>
          <w:sz w:val="28"/>
          <w:rtl/>
        </w:rPr>
        <w:t>ولو تاب</w:t>
      </w:r>
      <w:r w:rsidR="00EA2F29">
        <w:rPr>
          <w:rFonts w:hint="cs"/>
          <w:b w:val="0"/>
          <w:bCs w:val="0"/>
          <w:sz w:val="28"/>
          <w:rtl/>
        </w:rPr>
        <w:t>؛</w:t>
      </w:r>
      <w:r w:rsidR="004E3E9F" w:rsidRPr="001E1592">
        <w:rPr>
          <w:rFonts w:hint="cs"/>
          <w:b w:val="0"/>
          <w:bCs w:val="0"/>
          <w:sz w:val="28"/>
          <w:rtl/>
        </w:rPr>
        <w:t xml:space="preserve"> لأنه حق آدمي على الخلاف بين أهل العلم هل هو حق لله أو حق للآدمي</w:t>
      </w:r>
      <w:r w:rsidR="00EA2F29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المقصود أنه المرجح</w:t>
      </w:r>
      <w:r w:rsidR="00EA2F29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والظاهر أنه حق للآدمي</w:t>
      </w:r>
      <w:r w:rsidR="00EA2F29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ولذلك لا يقام إلا بطلبه</w:t>
      </w:r>
      <w:r w:rsidR="00EA2F29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لا يعود إلى الجلد</w:t>
      </w:r>
      <w:r w:rsidR="00EA2F29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فلو تاب وصار من أصلح الناس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وطالب المقذوف بالحد فإنه يُحَد بالاتفاق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ولا تقبلوا لهم شهادة أبد</w:t>
      </w:r>
      <w:r w:rsidR="00EE1443">
        <w:rPr>
          <w:rFonts w:hint="cs"/>
          <w:b w:val="0"/>
          <w:bCs w:val="0"/>
          <w:sz w:val="28"/>
          <w:rtl/>
        </w:rPr>
        <w:t>ً</w:t>
      </w:r>
      <w:r w:rsidR="004E3E9F" w:rsidRPr="001E1592">
        <w:rPr>
          <w:rFonts w:hint="cs"/>
          <w:b w:val="0"/>
          <w:bCs w:val="0"/>
          <w:sz w:val="28"/>
          <w:rtl/>
        </w:rPr>
        <w:t>ا مقرونة بالتأبيد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هل تفيد التوبة في رفع الحكم بعدم قبول الشهادة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أما الفسق فهو يرتفع بالاتفاق إذا تاب توبة نصوح</w:t>
      </w:r>
      <w:r w:rsidR="00EE1443">
        <w:rPr>
          <w:rFonts w:hint="cs"/>
          <w:b w:val="0"/>
          <w:bCs w:val="0"/>
          <w:sz w:val="28"/>
          <w:rtl/>
        </w:rPr>
        <w:t>ً</w:t>
      </w:r>
      <w:r w:rsidR="004E3E9F" w:rsidRPr="001E1592">
        <w:rPr>
          <w:rFonts w:hint="cs"/>
          <w:b w:val="0"/>
          <w:bCs w:val="0"/>
          <w:sz w:val="28"/>
          <w:rtl/>
        </w:rPr>
        <w:t>ا الفسق يرتفع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والجلد لا يرتفع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بقينا في </w:t>
      </w:r>
      <w:r w:rsidR="00EE1443">
        <w:rPr>
          <w:rFonts w:hint="cs"/>
          <w:b w:val="0"/>
          <w:bCs w:val="0"/>
          <w:sz w:val="28"/>
          <w:rtl/>
        </w:rPr>
        <w:t>ماذا؟</w:t>
      </w:r>
      <w:r w:rsidR="004E3E9F" w:rsidRPr="001E1592">
        <w:rPr>
          <w:rFonts w:hint="cs"/>
          <w:b w:val="0"/>
          <w:bCs w:val="0"/>
          <w:sz w:val="28"/>
          <w:rtl/>
        </w:rPr>
        <w:t xml:space="preserve"> قبول الشهادة الآية أن عدم القبول مقرون بالتأبيد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ولذا يختلف أهل العلم في قبول شهادة في عدم قبول شهادته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والمسألة خلافية بين أهل العلم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والاستثناء في مثل هذه الحالة مختلف فيه هل يعود إلى الجميع أو لا يعود إلا الجملة الأخيرة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هذا محل خلاف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ولكن ما الراجح في قبول شهادته</w:t>
      </w:r>
      <w:r w:rsidR="00EE1443">
        <w:rPr>
          <w:rFonts w:hint="cs"/>
          <w:b w:val="0"/>
          <w:bCs w:val="0"/>
          <w:sz w:val="28"/>
          <w:rtl/>
        </w:rPr>
        <w:t>؛</w:t>
      </w:r>
      <w:r w:rsidR="004E3E9F" w:rsidRPr="001E1592">
        <w:rPr>
          <w:rFonts w:hint="cs"/>
          <w:b w:val="0"/>
          <w:bCs w:val="0"/>
          <w:sz w:val="28"/>
          <w:rtl/>
        </w:rPr>
        <w:t xml:space="preserve"> لأنه مقرون بالتأبيد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والاستثناء متعقب للجمل الثلاث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والأولى مستثناة بالاتفاق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والثانية محل نظر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والثالثة ليست محل نظر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إذا ارتفع الفسق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فما المانع من قبول الشهادة</w:t>
      </w:r>
      <w:r w:rsidR="00EE1443">
        <w:rPr>
          <w:rFonts w:hint="cs"/>
          <w:b w:val="0"/>
          <w:bCs w:val="0"/>
          <w:sz w:val="28"/>
          <w:rtl/>
        </w:rPr>
        <w:t>؟</w:t>
      </w:r>
      <w:r w:rsidR="004E3E9F" w:rsidRPr="001E1592">
        <w:rPr>
          <w:rFonts w:hint="cs"/>
          <w:b w:val="0"/>
          <w:bCs w:val="0"/>
          <w:sz w:val="28"/>
          <w:rtl/>
        </w:rPr>
        <w:t xml:space="preserve"> المانع من قبولها هو الفسق ارتفع الفسق بالاتفاق</w:t>
      </w:r>
      <w:r w:rsidR="00EE1443">
        <w:rPr>
          <w:rFonts w:hint="cs"/>
          <w:b w:val="0"/>
          <w:bCs w:val="0"/>
          <w:sz w:val="28"/>
          <w:rtl/>
        </w:rPr>
        <w:t>،</w:t>
      </w:r>
      <w:r w:rsidR="004E3E9F" w:rsidRPr="001E1592">
        <w:rPr>
          <w:rFonts w:hint="cs"/>
          <w:b w:val="0"/>
          <w:bCs w:val="0"/>
          <w:sz w:val="28"/>
          <w:rtl/>
        </w:rPr>
        <w:t xml:space="preserve"> ويحل محل الفسق إذ</w:t>
      </w:r>
      <w:r w:rsidR="00EE1443">
        <w:rPr>
          <w:rFonts w:hint="cs"/>
          <w:b w:val="0"/>
          <w:bCs w:val="0"/>
          <w:sz w:val="28"/>
          <w:rtl/>
        </w:rPr>
        <w:t>ً</w:t>
      </w:r>
      <w:r w:rsidR="004E3E9F" w:rsidRPr="001E1592">
        <w:rPr>
          <w:rFonts w:hint="cs"/>
          <w:b w:val="0"/>
          <w:bCs w:val="0"/>
          <w:sz w:val="28"/>
          <w:rtl/>
        </w:rPr>
        <w:t xml:space="preserve">ا يحل محل الفسق إذا ارتفع العدالة والعدل مقبول الشهادة العدل مقبول الشهادة </w:t>
      </w:r>
      <w:r w:rsidR="0010626A" w:rsidRPr="001E1592">
        <w:rPr>
          <w:rFonts w:hint="cs"/>
          <w:b w:val="0"/>
          <w:bCs w:val="0"/>
          <w:sz w:val="28"/>
          <w:rtl/>
        </w:rPr>
        <w:t xml:space="preserve">والتأبيد الذي قرن بعدم قبول الشهادة يمكن أن يرتفع </w:t>
      </w:r>
      <w:r w:rsidR="0010626A" w:rsidRPr="00EE1443">
        <w:rPr>
          <w:rFonts w:eastAsia="Times New Roman" w:hint="cs"/>
          <w:noProof w:val="0"/>
          <w:color w:val="FF0000"/>
          <w:rtl/>
        </w:rPr>
        <w:t>{</w:t>
      </w:r>
      <w:r w:rsidR="001E1592" w:rsidRPr="00EE1443">
        <w:rPr>
          <w:rFonts w:eastAsia="Times New Roman"/>
          <w:noProof w:val="0"/>
          <w:color w:val="FF0000"/>
          <w:rtl/>
        </w:rPr>
        <w:t>وَلَن يَتَمَنَّوْهُ أَبَداً</w:t>
      </w:r>
      <w:r w:rsidR="0010626A" w:rsidRPr="00EE1443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البقرة:95]</w:t>
      </w:r>
      <w:r w:rsidR="0010626A" w:rsidRPr="001E1592">
        <w:rPr>
          <w:rFonts w:hint="cs"/>
          <w:b w:val="0"/>
          <w:bCs w:val="0"/>
          <w:sz w:val="28"/>
          <w:rtl/>
        </w:rPr>
        <w:t xml:space="preserve"> وجاء قوله </w:t>
      </w:r>
      <w:r w:rsidR="00EE1443">
        <w:rPr>
          <w:rFonts w:hint="cs"/>
          <w:b w:val="0"/>
          <w:bCs w:val="0"/>
          <w:sz w:val="28"/>
          <w:rtl/>
        </w:rPr>
        <w:t>-</w:t>
      </w:r>
      <w:r w:rsidR="0010626A" w:rsidRPr="001E1592">
        <w:rPr>
          <w:rFonts w:hint="cs"/>
          <w:b w:val="0"/>
          <w:bCs w:val="0"/>
          <w:sz w:val="28"/>
          <w:rtl/>
        </w:rPr>
        <w:t>جل وعلا</w:t>
      </w:r>
      <w:r w:rsidR="00EE1443" w:rsidRPr="00EE1443">
        <w:rPr>
          <w:rFonts w:hint="cs"/>
          <w:b w:val="0"/>
          <w:bCs w:val="0"/>
          <w:sz w:val="28"/>
          <w:rtl/>
        </w:rPr>
        <w:t>-:</w:t>
      </w:r>
      <w:r w:rsidR="0010626A" w:rsidRPr="00EE1443">
        <w:rPr>
          <w:rFonts w:eastAsia="Times New Roman" w:hint="cs"/>
          <w:noProof w:val="0"/>
          <w:color w:val="FF0000"/>
          <w:rtl/>
        </w:rPr>
        <w:t xml:space="preserve"> {</w:t>
      </w:r>
      <w:r w:rsidR="001E1592" w:rsidRPr="00EE1443">
        <w:rPr>
          <w:rFonts w:eastAsia="Times New Roman"/>
          <w:noProof w:val="0"/>
          <w:color w:val="FF0000"/>
          <w:rtl/>
        </w:rPr>
        <w:t>وَنَادَوْا يَا مَالِكُ لِيَقْضِ عَلَيْنَا رَبُّكَ</w:t>
      </w:r>
      <w:r w:rsidR="0010626A" w:rsidRPr="00EE1443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الزخرف:77]</w:t>
      </w:r>
      <w:r w:rsidR="0010626A" w:rsidRPr="001E1592">
        <w:rPr>
          <w:rFonts w:hint="cs"/>
          <w:b w:val="0"/>
          <w:bCs w:val="0"/>
          <w:sz w:val="28"/>
          <w:rtl/>
        </w:rPr>
        <w:t xml:space="preserve"> وهو نفي بلن</w:t>
      </w:r>
      <w:r w:rsidR="00EE1443">
        <w:rPr>
          <w:rFonts w:hint="cs"/>
          <w:b w:val="0"/>
          <w:bCs w:val="0"/>
          <w:sz w:val="28"/>
          <w:rtl/>
        </w:rPr>
        <w:t>،</w:t>
      </w:r>
      <w:r w:rsidR="0010626A" w:rsidRPr="001E1592">
        <w:rPr>
          <w:rFonts w:hint="cs"/>
          <w:b w:val="0"/>
          <w:bCs w:val="0"/>
          <w:sz w:val="28"/>
          <w:rtl/>
        </w:rPr>
        <w:t xml:space="preserve"> والتأبيد ومع ذلك ارتفع فاقترانه بالتأبيد لا ينفي ارتفاعه</w:t>
      </w:r>
      <w:r w:rsidR="00EE1443">
        <w:rPr>
          <w:rFonts w:hint="cs"/>
          <w:b w:val="0"/>
          <w:bCs w:val="0"/>
          <w:sz w:val="28"/>
          <w:rtl/>
        </w:rPr>
        <w:t>؛</w:t>
      </w:r>
      <w:r w:rsidR="0010626A" w:rsidRPr="001E1592">
        <w:rPr>
          <w:rFonts w:hint="cs"/>
          <w:b w:val="0"/>
          <w:bCs w:val="0"/>
          <w:sz w:val="28"/>
          <w:rtl/>
        </w:rPr>
        <w:t xml:space="preserve"> لارتفاع الوصف الذي علق به وهو الفسق</w:t>
      </w:r>
      <w:r w:rsidR="00EE1443">
        <w:rPr>
          <w:rFonts w:hint="cs"/>
          <w:b w:val="0"/>
          <w:bCs w:val="0"/>
          <w:sz w:val="28"/>
          <w:rtl/>
        </w:rPr>
        <w:t>؛</w:t>
      </w:r>
      <w:r w:rsidR="0010626A" w:rsidRPr="001E1592">
        <w:rPr>
          <w:rFonts w:hint="cs"/>
          <w:b w:val="0"/>
          <w:bCs w:val="0"/>
          <w:sz w:val="28"/>
          <w:rtl/>
        </w:rPr>
        <w:t xml:space="preserve"> لأن عدم قبول الشهادة اتصافه بالفسق</w:t>
      </w:r>
      <w:r w:rsidR="00EE1443">
        <w:rPr>
          <w:rFonts w:hint="cs"/>
          <w:b w:val="0"/>
          <w:bCs w:val="0"/>
          <w:sz w:val="28"/>
          <w:rtl/>
        </w:rPr>
        <w:t>،</w:t>
      </w:r>
      <w:r w:rsidR="0010626A" w:rsidRPr="001E1592">
        <w:rPr>
          <w:rFonts w:hint="cs"/>
          <w:b w:val="0"/>
          <w:bCs w:val="0"/>
          <w:sz w:val="28"/>
          <w:rtl/>
        </w:rPr>
        <w:t xml:space="preserve"> والفاسق غير مقبول الشهادة.</w:t>
      </w:r>
    </w:p>
    <w:p w:rsidR="0010626A" w:rsidRPr="001E1592" w:rsidRDefault="0010626A" w:rsidP="00EA7E6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10626A" w:rsidRPr="001E1592" w:rsidRDefault="0010626A" w:rsidP="00EE144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تكون </w:t>
      </w:r>
      <w:r w:rsidR="00EE1443">
        <w:rPr>
          <w:rFonts w:hint="cs"/>
          <w:b w:val="0"/>
          <w:bCs w:val="0"/>
          <w:sz w:val="28"/>
          <w:rtl/>
        </w:rPr>
        <w:t>نعم؛</w:t>
      </w:r>
      <w:r w:rsidRPr="001E1592">
        <w:rPr>
          <w:rFonts w:hint="cs"/>
          <w:b w:val="0"/>
          <w:bCs w:val="0"/>
          <w:sz w:val="28"/>
          <w:rtl/>
        </w:rPr>
        <w:t xml:space="preserve"> لأنه محل اتفاق أن العدل مقبول الشهادة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العدل ما تقبل شهادته؟ </w:t>
      </w:r>
      <w:r w:rsidRPr="00EE1443">
        <w:rPr>
          <w:rFonts w:eastAsia="Times New Roman" w:hint="cs"/>
          <w:noProof w:val="0"/>
          <w:color w:val="FF0000"/>
          <w:rtl/>
        </w:rPr>
        <w:t>{</w:t>
      </w:r>
      <w:r w:rsidR="001E1592" w:rsidRPr="00EE1443">
        <w:rPr>
          <w:rFonts w:eastAsia="Times New Roman"/>
          <w:noProof w:val="0"/>
          <w:color w:val="FF0000"/>
          <w:rtl/>
        </w:rPr>
        <w:t>إِن جَاءكُمْ فَاسِقٌ بِنَبَأٍ فَتَبَيَّنُوا</w:t>
      </w:r>
      <w:r w:rsidRPr="00EE1443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الحجرات:6]</w:t>
      </w:r>
      <w:r w:rsidRPr="001E1592">
        <w:rPr>
          <w:rFonts w:hint="cs"/>
          <w:b w:val="0"/>
          <w:bCs w:val="0"/>
          <w:sz w:val="28"/>
          <w:rtl/>
        </w:rPr>
        <w:t xml:space="preserve"> مفهومه أننا إذا جاءنا العدل بنبأ أننا لا نتردد في قبوله.</w:t>
      </w:r>
    </w:p>
    <w:p w:rsidR="0010626A" w:rsidRPr="001E1592" w:rsidRDefault="0010626A" w:rsidP="0010626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10626A" w:rsidRPr="001E1592" w:rsidRDefault="0010626A" w:rsidP="00EA7E6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يعني عدم قبول الشهادة الأبوة والبنوة..</w:t>
      </w:r>
    </w:p>
    <w:p w:rsidR="0010626A" w:rsidRPr="001E1592" w:rsidRDefault="0010626A" w:rsidP="0010626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EE1443" w:rsidRDefault="0010626A" w:rsidP="00EE144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لكن هذا الرجل الصالح الذي قذف مع آخرين من خيار الناس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رجل صالح قذف وما تم النصاب لقبول ما قذف به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ثلاثة جاؤوا من خيار الناس وشهدوا على زيد بالزنا</w:t>
      </w:r>
      <w:r w:rsidR="00EE1443">
        <w:rPr>
          <w:rFonts w:hint="cs"/>
          <w:b w:val="0"/>
          <w:bCs w:val="0"/>
          <w:sz w:val="28"/>
          <w:rtl/>
        </w:rPr>
        <w:t>، وقد يكون الواقع كذلك أنه زانٍ</w:t>
      </w:r>
      <w:r w:rsidRPr="001E1592">
        <w:rPr>
          <w:rFonts w:hint="cs"/>
          <w:b w:val="0"/>
          <w:bCs w:val="0"/>
          <w:sz w:val="28"/>
          <w:rtl/>
        </w:rPr>
        <w:t xml:space="preserve"> رأوه بأعينهم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إذا لم يأتوا بأربعة فأولئك عند الله هم الكاذبون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يعني وإن كان بحقي</w:t>
      </w:r>
      <w:r w:rsidR="00EE1443">
        <w:rPr>
          <w:rFonts w:hint="cs"/>
          <w:b w:val="0"/>
          <w:bCs w:val="0"/>
          <w:sz w:val="28"/>
          <w:rtl/>
        </w:rPr>
        <w:t>قة الحال أنه زانٍ،</w:t>
      </w:r>
      <w:r w:rsidRPr="001E1592">
        <w:rPr>
          <w:rFonts w:hint="cs"/>
          <w:b w:val="0"/>
          <w:bCs w:val="0"/>
          <w:sz w:val="28"/>
          <w:rtl/>
        </w:rPr>
        <w:t xml:space="preserve"> هذا حكم حقيقة شرعية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فإذا كان من خيار الناس </w:t>
      </w:r>
      <w:r w:rsidR="0049533C" w:rsidRPr="001E1592">
        <w:rPr>
          <w:rFonts w:hint="cs"/>
          <w:b w:val="0"/>
          <w:bCs w:val="0"/>
          <w:sz w:val="28"/>
          <w:rtl/>
        </w:rPr>
        <w:t>مثلا</w:t>
      </w:r>
      <w:r w:rsidR="00EE1443">
        <w:rPr>
          <w:rFonts w:hint="cs"/>
          <w:b w:val="0"/>
          <w:bCs w:val="0"/>
          <w:sz w:val="28"/>
          <w:rtl/>
        </w:rPr>
        <w:t>ً</w:t>
      </w:r>
      <w:r w:rsidR="0049533C" w:rsidRPr="001E1592">
        <w:rPr>
          <w:rFonts w:hint="cs"/>
          <w:b w:val="0"/>
          <w:bCs w:val="0"/>
          <w:sz w:val="28"/>
          <w:rtl/>
        </w:rPr>
        <w:t xml:space="preserve"> وطُهِّر من هذا الحد فلا مانع من قبول شهادته</w:t>
      </w:r>
      <w:r w:rsidR="00EE1443">
        <w:rPr>
          <w:rFonts w:hint="cs"/>
          <w:b w:val="0"/>
          <w:bCs w:val="0"/>
          <w:sz w:val="28"/>
          <w:rtl/>
        </w:rPr>
        <w:t>.</w:t>
      </w:r>
    </w:p>
    <w:p w:rsidR="0049533C" w:rsidRPr="001E1592" w:rsidRDefault="0049533C" w:rsidP="00EE144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ويردد بعض الناس في وسائل الإعلام وسمعناه وقرأناه حديث أبي بكرة</w:t>
      </w:r>
      <w:r w:rsidR="00EE1443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1E1592" w:rsidRPr="00EE144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EE144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لن يفلح قوم ولوا أمرهم امرأة</w:t>
      </w:r>
      <w:r w:rsidR="001E1592" w:rsidRPr="00EE1443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1E1592">
        <w:rPr>
          <w:rFonts w:hint="cs"/>
          <w:b w:val="0"/>
          <w:bCs w:val="0"/>
          <w:sz w:val="28"/>
          <w:rtl/>
        </w:rPr>
        <w:t xml:space="preserve"> قالوا</w:t>
      </w:r>
      <w:r w:rsidR="00EE1443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أبو بكرة مجلود</w:t>
      </w:r>
      <w:r w:rsidR="00EE1443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قذف مع اثنين آخرين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وقد يكون كلامهم هو الحق فكيف نقبل حديثه</w:t>
      </w:r>
      <w:r w:rsidR="00EE1443">
        <w:rPr>
          <w:rFonts w:hint="cs"/>
          <w:b w:val="0"/>
          <w:bCs w:val="0"/>
          <w:sz w:val="28"/>
          <w:rtl/>
        </w:rPr>
        <w:t>؟</w:t>
      </w:r>
      <w:r w:rsidRPr="001E1592">
        <w:rPr>
          <w:rFonts w:hint="cs"/>
          <w:b w:val="0"/>
          <w:bCs w:val="0"/>
          <w:sz w:val="28"/>
          <w:rtl/>
        </w:rPr>
        <w:t xml:space="preserve"> أولا</w:t>
      </w:r>
      <w:r w:rsidR="00EE1443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 xml:space="preserve"> الحديث في البخاري ما لأحد كلام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أرباب الشهوات والشبهات يبحثون عن مثل هذه الأمور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وهو صحابي جليل أبو بكرة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EE1443">
        <w:rPr>
          <w:rFonts w:hint="cs"/>
          <w:b w:val="0"/>
          <w:bCs w:val="0"/>
          <w:sz w:val="28"/>
          <w:rtl/>
        </w:rPr>
        <w:t>و</w:t>
      </w:r>
      <w:r w:rsidRPr="001E1592">
        <w:rPr>
          <w:rFonts w:hint="cs"/>
          <w:b w:val="0"/>
          <w:bCs w:val="0"/>
          <w:sz w:val="28"/>
          <w:rtl/>
        </w:rPr>
        <w:t>ترجع المسألة إلى ما ذكرنا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مادام تاب ارتفع عنه الوصف فقُبِلَت شهادته وتقبل أيض</w:t>
      </w:r>
      <w:r w:rsidR="00EE1443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روايته</w:t>
      </w:r>
      <w:r w:rsidR="00EE1443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الحكم في مثل هذا واحد.</w:t>
      </w:r>
    </w:p>
    <w:p w:rsidR="0049533C" w:rsidRPr="001E1592" w:rsidRDefault="0049533C" w:rsidP="0049533C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EE1443" w:rsidRDefault="0049533C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هل هذا مما يختلف فيه الرواية عن الشهادة</w:t>
      </w:r>
      <w:r w:rsidR="00EE1443">
        <w:rPr>
          <w:rFonts w:hint="cs"/>
          <w:b w:val="0"/>
          <w:bCs w:val="0"/>
          <w:sz w:val="28"/>
          <w:rtl/>
        </w:rPr>
        <w:t>؟</w:t>
      </w:r>
      <w:r w:rsidRPr="001E1592">
        <w:rPr>
          <w:rFonts w:hint="cs"/>
          <w:b w:val="0"/>
          <w:bCs w:val="0"/>
          <w:sz w:val="28"/>
          <w:rtl/>
        </w:rPr>
        <w:t xml:space="preserve"> ما يختلف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 تختلف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هناك أشياء تختلف فيها الرواية عن الشهادة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ليس هذا منها</w:t>
      </w:r>
      <w:r w:rsidR="00EE1443">
        <w:rPr>
          <w:rFonts w:hint="cs"/>
          <w:b w:val="0"/>
          <w:bCs w:val="0"/>
          <w:sz w:val="28"/>
          <w:rtl/>
        </w:rPr>
        <w:t>، ما دام عدلًا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AF0FDA" w:rsidRPr="001E1592">
        <w:rPr>
          <w:rFonts w:hint="cs"/>
          <w:b w:val="0"/>
          <w:bCs w:val="0"/>
          <w:sz w:val="28"/>
          <w:rtl/>
        </w:rPr>
        <w:t>تحقق فيه شرط القبول في الرواية والشهادة</w:t>
      </w:r>
      <w:r w:rsidR="00EE1443">
        <w:rPr>
          <w:rFonts w:hint="cs"/>
          <w:b w:val="0"/>
          <w:bCs w:val="0"/>
          <w:sz w:val="28"/>
          <w:rtl/>
        </w:rPr>
        <w:t>.</w:t>
      </w:r>
    </w:p>
    <w:p w:rsidR="00EE1443" w:rsidRDefault="00EE1443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 xml:space="preserve"> جلد الحد ثمانين إن طالب </w:t>
      </w:r>
      <w:r w:rsidR="00AF0FDA" w:rsidRPr="001E1592">
        <w:rPr>
          <w:rFonts w:hint="cs"/>
          <w:b w:val="0"/>
          <w:bCs w:val="0"/>
          <w:sz w:val="28"/>
          <w:rtl/>
        </w:rPr>
        <w:t>في نسخة</w:t>
      </w:r>
      <w:r>
        <w:rPr>
          <w:rFonts w:hint="cs"/>
          <w:b w:val="0"/>
          <w:bCs w:val="0"/>
          <w:sz w:val="28"/>
          <w:rtl/>
        </w:rPr>
        <w:t>:</w:t>
      </w:r>
      <w:r w:rsidR="00AF0FDA" w:rsidRPr="001E1592">
        <w:rPr>
          <w:rFonts w:hint="cs"/>
          <w:b w:val="0"/>
          <w:bCs w:val="0"/>
          <w:sz w:val="28"/>
          <w:rtl/>
        </w:rPr>
        <w:t xml:space="preserve"> إن طلب المقذوف</w:t>
      </w:r>
      <w:r>
        <w:rPr>
          <w:rFonts w:hint="cs"/>
          <w:b w:val="0"/>
          <w:bCs w:val="0"/>
          <w:sz w:val="28"/>
          <w:rtl/>
        </w:rPr>
        <w:t>؛</w:t>
      </w:r>
      <w:r w:rsidR="00AF0FDA" w:rsidRPr="001E1592">
        <w:rPr>
          <w:rFonts w:hint="cs"/>
          <w:b w:val="0"/>
          <w:bCs w:val="0"/>
          <w:sz w:val="28"/>
          <w:rtl/>
        </w:rPr>
        <w:t xml:space="preserve"> لأنه حق له إن لم يطلب فالأمر لا يعدوه</w:t>
      </w:r>
      <w:r>
        <w:rPr>
          <w:rFonts w:hint="cs"/>
          <w:b w:val="0"/>
          <w:bCs w:val="0"/>
          <w:sz w:val="28"/>
          <w:rtl/>
        </w:rPr>
        <w:t>،</w:t>
      </w:r>
      <w:r w:rsidR="00AF0FDA" w:rsidRPr="001E1592">
        <w:rPr>
          <w:rFonts w:hint="cs"/>
          <w:b w:val="0"/>
          <w:bCs w:val="0"/>
          <w:sz w:val="28"/>
          <w:rtl/>
        </w:rPr>
        <w:t xml:space="preserve"> ولم يكن للقاذف بينة</w:t>
      </w:r>
      <w:r>
        <w:rPr>
          <w:rFonts w:hint="cs"/>
          <w:b w:val="0"/>
          <w:bCs w:val="0"/>
          <w:sz w:val="28"/>
          <w:rtl/>
        </w:rPr>
        <w:t>،</w:t>
      </w:r>
      <w:r w:rsidR="00AF0FDA" w:rsidRPr="001E1592">
        <w:rPr>
          <w:rFonts w:hint="cs"/>
          <w:b w:val="0"/>
          <w:bCs w:val="0"/>
          <w:sz w:val="28"/>
          <w:rtl/>
        </w:rPr>
        <w:t xml:space="preserve"> يعني ما عنده أربعة شهداء ليس عنده بيِّنة فإنه يُجلَد</w:t>
      </w:r>
      <w:r>
        <w:rPr>
          <w:rFonts w:hint="cs"/>
          <w:b w:val="0"/>
          <w:bCs w:val="0"/>
          <w:sz w:val="28"/>
          <w:rtl/>
        </w:rPr>
        <w:t>،</w:t>
      </w:r>
      <w:r w:rsidR="00AF0FDA" w:rsidRPr="001E1592">
        <w:rPr>
          <w:rFonts w:hint="cs"/>
          <w:b w:val="0"/>
          <w:bCs w:val="0"/>
          <w:sz w:val="28"/>
          <w:rtl/>
        </w:rPr>
        <w:t xml:space="preserve"> ولو وجد بينة ناقصة كذلك يجلد بمنطوق الآية</w:t>
      </w:r>
      <w:r>
        <w:rPr>
          <w:rFonts w:hint="cs"/>
          <w:b w:val="0"/>
          <w:bCs w:val="0"/>
          <w:sz w:val="28"/>
          <w:rtl/>
        </w:rPr>
        <w:t>.</w:t>
      </w:r>
    </w:p>
    <w:p w:rsidR="0049533C" w:rsidRPr="001E1592" w:rsidRDefault="00AF0FDA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وإن كان القاذف عبد</w:t>
      </w:r>
      <w:r w:rsidR="00EE1443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 xml:space="preserve">ا أو أمة جلد أربعين نصف ما يجلد الحر في هذا الحد كتنصيف الحد عليهما في الزنا </w:t>
      </w:r>
      <w:r w:rsidRPr="00EE1443">
        <w:rPr>
          <w:rFonts w:eastAsia="Times New Roman" w:hint="cs"/>
          <w:noProof w:val="0"/>
          <w:color w:val="FF0000"/>
          <w:rtl/>
        </w:rPr>
        <w:t>{</w:t>
      </w:r>
      <w:r w:rsidR="001E1592" w:rsidRPr="00EE1443">
        <w:rPr>
          <w:rFonts w:eastAsia="Times New Roman"/>
          <w:noProof w:val="0"/>
          <w:color w:val="FF0000"/>
          <w:rtl/>
        </w:rPr>
        <w:t>فَعَلَيْهِنَّ نِصْفُ مَا عَلَى الْمُحْصَنَاتِ مِنَ الْعَذَابِ</w:t>
      </w:r>
      <w:r w:rsidRPr="00EE1443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النساء:25]</w:t>
      </w:r>
      <w:r w:rsidRPr="001E1592">
        <w:rPr>
          <w:rFonts w:hint="cs"/>
          <w:b w:val="0"/>
          <w:bCs w:val="0"/>
          <w:sz w:val="28"/>
          <w:rtl/>
        </w:rPr>
        <w:t xml:space="preserve"> جلد أربعين بأدون من السوط الذي يجلد به الحر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الحر يجلد بسوط قوي شديد بخلاف العبد فإنه يجلد بأقل من ذلك</w:t>
      </w:r>
      <w:r w:rsidR="00EE1443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B86977" w:rsidRPr="001E1592">
        <w:rPr>
          <w:rFonts w:hint="cs"/>
          <w:b w:val="0"/>
          <w:bCs w:val="0"/>
          <w:sz w:val="28"/>
          <w:rtl/>
        </w:rPr>
        <w:t>ف</w:t>
      </w:r>
      <w:r w:rsidRPr="001E1592">
        <w:rPr>
          <w:rFonts w:hint="cs"/>
          <w:b w:val="0"/>
          <w:bCs w:val="0"/>
          <w:sz w:val="28"/>
          <w:rtl/>
        </w:rPr>
        <w:t>هو أقل من الحر في الكمية والكيفية.</w:t>
      </w:r>
    </w:p>
    <w:p w:rsidR="00AF0FDA" w:rsidRPr="001E1592" w:rsidRDefault="00AF0FDA" w:rsidP="00AF0F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AF0FDA" w:rsidRPr="001E1592" w:rsidRDefault="00C0796C" w:rsidP="00AF0FDA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AF0FDA" w:rsidRPr="001E1592">
        <w:rPr>
          <w:rFonts w:hint="cs"/>
          <w:b w:val="0"/>
          <w:bCs w:val="0"/>
          <w:sz w:val="28"/>
          <w:rtl/>
        </w:rPr>
        <w:t xml:space="preserve"> كغيره من الغيبة وما الغيبة يصير من أنواع الغيبة</w:t>
      </w:r>
      <w:r>
        <w:rPr>
          <w:rFonts w:hint="cs"/>
          <w:b w:val="0"/>
          <w:bCs w:val="0"/>
          <w:sz w:val="28"/>
          <w:rtl/>
        </w:rPr>
        <w:t>،</w:t>
      </w:r>
      <w:r w:rsidR="00AF0FDA" w:rsidRPr="001E1592">
        <w:rPr>
          <w:rFonts w:hint="cs"/>
          <w:b w:val="0"/>
          <w:bCs w:val="0"/>
          <w:sz w:val="28"/>
          <w:rtl/>
        </w:rPr>
        <w:t xml:space="preserve"> حكمه حكم الغيبة إذا لم يترتب عليه مفسدة أعظم يلزمه</w:t>
      </w:r>
      <w:r w:rsidR="00B86977" w:rsidRPr="001E1592">
        <w:rPr>
          <w:rFonts w:hint="cs"/>
          <w:b w:val="0"/>
          <w:bCs w:val="0"/>
          <w:sz w:val="28"/>
          <w:rtl/>
        </w:rPr>
        <w:t xml:space="preserve"> أن يخبره</w:t>
      </w:r>
      <w:r w:rsidR="00AF0FDA" w:rsidRPr="001E1592">
        <w:rPr>
          <w:rFonts w:hint="cs"/>
          <w:b w:val="0"/>
          <w:bCs w:val="0"/>
          <w:sz w:val="28"/>
          <w:rtl/>
        </w:rPr>
        <w:t>..</w:t>
      </w:r>
    </w:p>
    <w:p w:rsidR="00AF0FDA" w:rsidRPr="001E1592" w:rsidRDefault="00AF0FDA" w:rsidP="00AF0FDA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AF0FDA" w:rsidRPr="001E1592" w:rsidRDefault="00C0796C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AF0FDA" w:rsidRPr="001E1592">
        <w:rPr>
          <w:rFonts w:hint="cs"/>
          <w:b w:val="0"/>
          <w:bCs w:val="0"/>
          <w:sz w:val="28"/>
          <w:rtl/>
        </w:rPr>
        <w:t>؟</w:t>
      </w:r>
    </w:p>
    <w:p w:rsidR="00B84567" w:rsidRPr="001E1592" w:rsidRDefault="00B84567" w:rsidP="00B8456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4567" w:rsidRPr="001E1592" w:rsidRDefault="00B8456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هذا حق من حقوقه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حق من حقوقه.</w:t>
      </w:r>
    </w:p>
    <w:p w:rsidR="00B84567" w:rsidRPr="001E1592" w:rsidRDefault="00B84567" w:rsidP="00B8456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4567" w:rsidRPr="001E1592" w:rsidRDefault="00B8697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على كل حال عامة أهل العلم على أنه حق للمخلوق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الجمهور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أما الذي يقول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هو حق لله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 يلزمه طلب.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C0796C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B86977" w:rsidRPr="001E1592">
        <w:rPr>
          <w:rFonts w:hint="cs"/>
          <w:b w:val="0"/>
          <w:bCs w:val="0"/>
          <w:sz w:val="28"/>
          <w:rtl/>
        </w:rPr>
        <w:t>؟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B8697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التنصيف من أكثر من وجه.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B8697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بأدوّن من الصوت الذي يُجلَد به الحر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وإذا قال له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يا لوطي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سئل عما أراد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يقول المؤلف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يسأل عما أراد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فإن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أردت أنك من قوم لوط فلا شيء عليه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هل هذا الكلام يسلَّم؟ ما يسلَّم إذا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لوطي من قوم لوط بعد.. 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C0796C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B86977" w:rsidRPr="001E1592">
        <w:rPr>
          <w:rFonts w:hint="cs"/>
          <w:b w:val="0"/>
          <w:bCs w:val="0"/>
          <w:sz w:val="28"/>
          <w:rtl/>
        </w:rPr>
        <w:t>؟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B8697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المقصود أن مثل هذا الكلام قوله هل اللفظ محتمِل يحتمِل أمرين على حد سواء؟ أبد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ولا واحد بالمائة ولا واحد بالمائة يحتمِل أنه يريد من قوم لوط.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B86977" w:rsidRPr="001E1592" w:rsidRDefault="00B86977" w:rsidP="00B8456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العرف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فيه عرف موجود الآن ينسب أحد</w:t>
      </w:r>
      <w:r w:rsidR="00C0796C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إلى قوم لوط؟</w:t>
      </w:r>
    </w:p>
    <w:p w:rsidR="00B86977" w:rsidRPr="001E1592" w:rsidRDefault="00B86977" w:rsidP="00B8697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</w:t>
      </w:r>
    </w:p>
    <w:p w:rsidR="00C0796C" w:rsidRDefault="00B8697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ما فيه عرف الآن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 فيه عرف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نعم وجد أناس من الأسر تنتسب إلى هود من الأسر المعروفة النجدية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تنتسب إلى هود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وجد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أنا رأيت في آخر شجرتهم هود </w:t>
      </w:r>
      <w:r w:rsidR="00C0796C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>عليه السلام</w:t>
      </w:r>
      <w:r w:rsidR="00C0796C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 xml:space="preserve"> ما تدري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يصير </w:t>
      </w:r>
      <w:r w:rsidR="00C0796C">
        <w:rPr>
          <w:rFonts w:hint="cs"/>
          <w:b w:val="0"/>
          <w:bCs w:val="0"/>
          <w:sz w:val="28"/>
          <w:rtl/>
        </w:rPr>
        <w:t>أو</w:t>
      </w:r>
      <w:r w:rsidRPr="001E1592">
        <w:rPr>
          <w:rFonts w:hint="cs"/>
          <w:b w:val="0"/>
          <w:bCs w:val="0"/>
          <w:sz w:val="28"/>
          <w:rtl/>
        </w:rPr>
        <w:t xml:space="preserve"> ما يصير</w:t>
      </w:r>
      <w:r w:rsidR="00C0796C">
        <w:rPr>
          <w:rFonts w:hint="cs"/>
          <w:b w:val="0"/>
          <w:bCs w:val="0"/>
          <w:sz w:val="28"/>
          <w:rtl/>
        </w:rPr>
        <w:t>؟</w:t>
      </w:r>
    </w:p>
    <w:p w:rsidR="00C0796C" w:rsidRDefault="00B8697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 xml:space="preserve"> لكن هذا الواقع هذي شجرتهم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وأظن لو أن أحد</w:t>
      </w:r>
      <w:r w:rsidR="00C0796C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ثبت نسبه إلى </w:t>
      </w:r>
      <w:r w:rsidR="00C0796C">
        <w:rPr>
          <w:rFonts w:hint="cs"/>
          <w:b w:val="0"/>
          <w:bCs w:val="0"/>
          <w:sz w:val="28"/>
          <w:rtl/>
        </w:rPr>
        <w:t>لوط</w:t>
      </w:r>
      <w:r w:rsidRPr="001E1592">
        <w:rPr>
          <w:rFonts w:hint="cs"/>
          <w:b w:val="0"/>
          <w:bCs w:val="0"/>
          <w:sz w:val="28"/>
          <w:rtl/>
        </w:rPr>
        <w:t xml:space="preserve"> أو إلى قوم لوط ما أظن </w:t>
      </w:r>
      <w:r w:rsidR="00C0796C">
        <w:rPr>
          <w:rFonts w:hint="cs"/>
          <w:b w:val="0"/>
          <w:bCs w:val="0"/>
          <w:sz w:val="28"/>
          <w:rtl/>
        </w:rPr>
        <w:t>أنه</w:t>
      </w:r>
      <w:r w:rsidRPr="001E1592">
        <w:rPr>
          <w:rFonts w:hint="cs"/>
          <w:b w:val="0"/>
          <w:bCs w:val="0"/>
          <w:sz w:val="28"/>
          <w:rtl/>
        </w:rPr>
        <w:t xml:space="preserve"> يثبته بالشجرة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النسبة قبيحة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دعونا من النبي المعصوم المفضَّل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تبقى النسبة مريبة</w:t>
      </w:r>
      <w:r w:rsidR="00C0796C">
        <w:rPr>
          <w:rFonts w:hint="cs"/>
          <w:b w:val="0"/>
          <w:bCs w:val="0"/>
          <w:sz w:val="28"/>
          <w:rtl/>
        </w:rPr>
        <w:t>.</w:t>
      </w:r>
    </w:p>
    <w:p w:rsidR="00C0796C" w:rsidRDefault="00B8697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وإذا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له يا لوطي سئل عما أراد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فإذا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أردت أنك من قوم لوط فلا شيء عليه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نقول</w:t>
      </w:r>
      <w:r w:rsidR="00C0796C">
        <w:rPr>
          <w:rFonts w:hint="cs"/>
          <w:b w:val="0"/>
          <w:bCs w:val="0"/>
          <w:sz w:val="28"/>
          <w:rtl/>
        </w:rPr>
        <w:t>: إ</w:t>
      </w:r>
      <w:r w:rsidRPr="001E1592">
        <w:rPr>
          <w:rFonts w:hint="cs"/>
          <w:b w:val="0"/>
          <w:bCs w:val="0"/>
          <w:sz w:val="28"/>
          <w:rtl/>
        </w:rPr>
        <w:t>ن هذا تأويل بعيد واحتمال ضعيف جدًّا قد لا يخطر على البال</w:t>
      </w:r>
      <w:r w:rsidR="00C0796C">
        <w:rPr>
          <w:rFonts w:hint="cs"/>
          <w:b w:val="0"/>
          <w:bCs w:val="0"/>
          <w:sz w:val="28"/>
          <w:rtl/>
        </w:rPr>
        <w:t xml:space="preserve">. </w:t>
      </w:r>
      <w:r w:rsidRPr="001E1592">
        <w:rPr>
          <w:rFonts w:hint="cs"/>
          <w:b w:val="0"/>
          <w:bCs w:val="0"/>
          <w:sz w:val="28"/>
          <w:rtl/>
        </w:rPr>
        <w:t>قد لا يلزم منه الثمانين مثل لو قال</w:t>
      </w:r>
      <w:r w:rsidR="00C0796C">
        <w:rPr>
          <w:rFonts w:hint="cs"/>
          <w:b w:val="0"/>
          <w:bCs w:val="0"/>
          <w:sz w:val="28"/>
          <w:rtl/>
        </w:rPr>
        <w:t>: زانٍ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C0796C">
        <w:rPr>
          <w:rFonts w:hint="cs"/>
          <w:b w:val="0"/>
          <w:bCs w:val="0"/>
          <w:sz w:val="28"/>
          <w:rtl/>
        </w:rPr>
        <w:t xml:space="preserve">أو </w:t>
      </w:r>
      <w:r w:rsidRPr="001E1592">
        <w:rPr>
          <w:rFonts w:hint="cs"/>
          <w:b w:val="0"/>
          <w:bCs w:val="0"/>
          <w:sz w:val="28"/>
          <w:rtl/>
        </w:rPr>
        <w:t xml:space="preserve">.. على الخلاف </w:t>
      </w:r>
      <w:r w:rsidR="00127F27" w:rsidRPr="001E1592">
        <w:rPr>
          <w:rFonts w:hint="cs"/>
          <w:b w:val="0"/>
          <w:bCs w:val="0"/>
          <w:sz w:val="28"/>
          <w:rtl/>
        </w:rPr>
        <w:t>الذي تقدم في حكم اللواط هل هو حكمه حكم الزنا أو يقتل مطلق</w:t>
      </w:r>
      <w:r w:rsidR="00C0796C">
        <w:rPr>
          <w:rFonts w:hint="cs"/>
          <w:b w:val="0"/>
          <w:bCs w:val="0"/>
          <w:sz w:val="28"/>
          <w:rtl/>
        </w:rPr>
        <w:t>ً</w:t>
      </w:r>
      <w:r w:rsidR="00127F27" w:rsidRPr="001E1592">
        <w:rPr>
          <w:rFonts w:hint="cs"/>
          <w:b w:val="0"/>
          <w:bCs w:val="0"/>
          <w:sz w:val="28"/>
          <w:rtl/>
        </w:rPr>
        <w:t>ا</w:t>
      </w:r>
      <w:r w:rsidR="00C0796C">
        <w:rPr>
          <w:rFonts w:hint="cs"/>
          <w:b w:val="0"/>
          <w:bCs w:val="0"/>
          <w:sz w:val="28"/>
          <w:rtl/>
        </w:rPr>
        <w:t>،</w:t>
      </w:r>
      <w:r w:rsidR="00127F27" w:rsidRPr="001E1592">
        <w:rPr>
          <w:rFonts w:hint="cs"/>
          <w:b w:val="0"/>
          <w:bCs w:val="0"/>
          <w:sz w:val="28"/>
          <w:rtl/>
        </w:rPr>
        <w:t xml:space="preserve"> أو يعزَّر كما يقول الحنفية</w:t>
      </w:r>
      <w:r w:rsidR="00C0796C">
        <w:rPr>
          <w:rFonts w:hint="cs"/>
          <w:b w:val="0"/>
          <w:bCs w:val="0"/>
          <w:sz w:val="28"/>
          <w:rtl/>
        </w:rPr>
        <w:t>،</w:t>
      </w:r>
      <w:r w:rsidR="00127F27" w:rsidRPr="001E1592">
        <w:rPr>
          <w:rFonts w:hint="cs"/>
          <w:b w:val="0"/>
          <w:bCs w:val="0"/>
          <w:sz w:val="28"/>
          <w:rtl/>
        </w:rPr>
        <w:t xml:space="preserve"> المقصود أن كل</w:t>
      </w:r>
      <w:r w:rsidR="00C0796C">
        <w:rPr>
          <w:rFonts w:hint="cs"/>
          <w:b w:val="0"/>
          <w:bCs w:val="0"/>
          <w:sz w:val="28"/>
          <w:rtl/>
        </w:rPr>
        <w:t>ًّا</w:t>
      </w:r>
      <w:r w:rsidR="00127F27" w:rsidRPr="001E1592">
        <w:rPr>
          <w:rFonts w:hint="cs"/>
          <w:b w:val="0"/>
          <w:bCs w:val="0"/>
          <w:sz w:val="28"/>
          <w:rtl/>
        </w:rPr>
        <w:t xml:space="preserve"> على مذهبه في هذا</w:t>
      </w:r>
      <w:r w:rsidR="00C0796C">
        <w:rPr>
          <w:rFonts w:hint="cs"/>
          <w:b w:val="0"/>
          <w:bCs w:val="0"/>
          <w:sz w:val="28"/>
          <w:rtl/>
        </w:rPr>
        <w:t>،</w:t>
      </w:r>
      <w:r w:rsidR="00127F27" w:rsidRPr="001E1592">
        <w:rPr>
          <w:rFonts w:hint="cs"/>
          <w:b w:val="0"/>
          <w:bCs w:val="0"/>
          <w:sz w:val="28"/>
          <w:rtl/>
        </w:rPr>
        <w:t xml:space="preserve"> ومن يرى أن حكمه حكم الزنا يقول</w:t>
      </w:r>
      <w:r w:rsidR="00C0796C">
        <w:rPr>
          <w:rFonts w:hint="cs"/>
          <w:b w:val="0"/>
          <w:bCs w:val="0"/>
          <w:sz w:val="28"/>
          <w:rtl/>
        </w:rPr>
        <w:t>:</w:t>
      </w:r>
      <w:r w:rsidR="00127F27" w:rsidRPr="001E1592">
        <w:rPr>
          <w:rFonts w:hint="cs"/>
          <w:b w:val="0"/>
          <w:bCs w:val="0"/>
          <w:sz w:val="28"/>
          <w:rtl/>
        </w:rPr>
        <w:t xml:space="preserve"> يُجلَد القذف ثمانين مثل الزنا</w:t>
      </w:r>
      <w:r w:rsidR="00C0796C">
        <w:rPr>
          <w:rFonts w:hint="cs"/>
          <w:b w:val="0"/>
          <w:bCs w:val="0"/>
          <w:sz w:val="28"/>
          <w:rtl/>
        </w:rPr>
        <w:t>،</w:t>
      </w:r>
      <w:r w:rsidR="00127F27" w:rsidRPr="001E1592">
        <w:rPr>
          <w:rFonts w:hint="cs"/>
          <w:b w:val="0"/>
          <w:bCs w:val="0"/>
          <w:sz w:val="28"/>
          <w:rtl/>
        </w:rPr>
        <w:t xml:space="preserve"> ومن يقول</w:t>
      </w:r>
      <w:r w:rsidR="00C0796C">
        <w:rPr>
          <w:rFonts w:hint="cs"/>
          <w:b w:val="0"/>
          <w:bCs w:val="0"/>
          <w:sz w:val="28"/>
          <w:rtl/>
        </w:rPr>
        <w:t>:</w:t>
      </w:r>
      <w:r w:rsidR="00127F27" w:rsidRPr="001E1592">
        <w:rPr>
          <w:rFonts w:hint="cs"/>
          <w:b w:val="0"/>
          <w:bCs w:val="0"/>
          <w:sz w:val="28"/>
          <w:rtl/>
        </w:rPr>
        <w:t xml:space="preserve"> يقتل على كل حال حكمه أشد</w:t>
      </w:r>
      <w:r w:rsidR="00C0796C">
        <w:rPr>
          <w:rFonts w:hint="cs"/>
          <w:b w:val="0"/>
          <w:bCs w:val="0"/>
          <w:sz w:val="28"/>
          <w:rtl/>
        </w:rPr>
        <w:t>،</w:t>
      </w:r>
      <w:r w:rsidR="00127F27" w:rsidRPr="001E1592">
        <w:rPr>
          <w:rFonts w:hint="cs"/>
          <w:b w:val="0"/>
          <w:bCs w:val="0"/>
          <w:sz w:val="28"/>
          <w:rtl/>
        </w:rPr>
        <w:t xml:space="preserve"> مع أنه لا يمكن أن يزاد على الثمانين</w:t>
      </w:r>
      <w:r w:rsidR="00C0796C">
        <w:rPr>
          <w:rFonts w:hint="cs"/>
          <w:b w:val="0"/>
          <w:bCs w:val="0"/>
          <w:sz w:val="28"/>
          <w:rtl/>
        </w:rPr>
        <w:t>.</w:t>
      </w:r>
    </w:p>
    <w:p w:rsidR="00B86977" w:rsidRPr="001E1592" w:rsidRDefault="00127F2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وإن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أردت أنك تعمل عمل قوم لوط فهو كمن قذف بالزنا كمن قذف بالزنا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حكم اللواط في المذهب حكمه حكم اللوطي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حكمه حكم الزاني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وحد لوطي كزان</w:t>
      </w:r>
      <w:r w:rsidR="00C0796C">
        <w:rPr>
          <w:rFonts w:hint="cs"/>
          <w:b w:val="0"/>
          <w:bCs w:val="0"/>
          <w:sz w:val="28"/>
          <w:rtl/>
        </w:rPr>
        <w:t>ٍ،</w:t>
      </w:r>
      <w:r w:rsidRPr="001E1592">
        <w:rPr>
          <w:rFonts w:hint="cs"/>
          <w:b w:val="0"/>
          <w:bCs w:val="0"/>
          <w:sz w:val="28"/>
          <w:rtl/>
        </w:rPr>
        <w:t xml:space="preserve"> كتب المذهب تقول هذا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مع أنه تقدَّم أنه يُقتَل مطلقًا وحتى لو قلنا</w:t>
      </w:r>
      <w:r w:rsidR="00C0796C">
        <w:rPr>
          <w:rFonts w:hint="cs"/>
          <w:b w:val="0"/>
          <w:bCs w:val="0"/>
          <w:sz w:val="28"/>
          <w:rtl/>
        </w:rPr>
        <w:t>: إ</w:t>
      </w:r>
      <w:r w:rsidRPr="001E1592">
        <w:rPr>
          <w:rFonts w:hint="cs"/>
          <w:b w:val="0"/>
          <w:bCs w:val="0"/>
          <w:sz w:val="28"/>
          <w:rtl/>
        </w:rPr>
        <w:t>نه أشد من اللواط ما فيه أشد في القذف أكثر من الثمانين</w:t>
      </w:r>
      <w:r w:rsidR="00C0796C">
        <w:rPr>
          <w:rFonts w:hint="cs"/>
          <w:b w:val="0"/>
          <w:bCs w:val="0"/>
          <w:sz w:val="28"/>
          <w:rtl/>
        </w:rPr>
        <w:t>.</w:t>
      </w:r>
      <w:r w:rsidRPr="001E1592">
        <w:rPr>
          <w:rFonts w:hint="cs"/>
          <w:b w:val="0"/>
          <w:bCs w:val="0"/>
          <w:sz w:val="28"/>
          <w:rtl/>
        </w:rPr>
        <w:t xml:space="preserve"> وكذلك من قال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يا معفوج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يا معفوج يقول</w:t>
      </w:r>
      <w:r w:rsidR="00C0796C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المعفوج أي المنكوح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وهذه كلمة يحكمها العرف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لو قيل</w:t>
      </w:r>
      <w:r w:rsidR="00C0796C">
        <w:rPr>
          <w:rFonts w:hint="cs"/>
          <w:b w:val="0"/>
          <w:bCs w:val="0"/>
          <w:sz w:val="28"/>
          <w:rtl/>
        </w:rPr>
        <w:t>: إ</w:t>
      </w:r>
      <w:r w:rsidRPr="001E1592">
        <w:rPr>
          <w:rFonts w:hint="cs"/>
          <w:b w:val="0"/>
          <w:bCs w:val="0"/>
          <w:sz w:val="28"/>
          <w:rtl/>
        </w:rPr>
        <w:t xml:space="preserve">نه أراد بمعفوج العفج </w:t>
      </w:r>
      <w:r w:rsidR="00C0796C">
        <w:rPr>
          <w:rFonts w:hint="cs"/>
          <w:b w:val="0"/>
          <w:bCs w:val="0"/>
          <w:sz w:val="28"/>
          <w:rtl/>
        </w:rPr>
        <w:t>ماذا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C0796C">
        <w:rPr>
          <w:rFonts w:hint="cs"/>
          <w:b w:val="0"/>
          <w:bCs w:val="0"/>
          <w:sz w:val="28"/>
          <w:rtl/>
        </w:rPr>
        <w:t>يا أبا</w:t>
      </w:r>
      <w:r w:rsidRPr="001E1592">
        <w:rPr>
          <w:rFonts w:hint="cs"/>
          <w:b w:val="0"/>
          <w:bCs w:val="0"/>
          <w:sz w:val="28"/>
          <w:rtl/>
        </w:rPr>
        <w:t xml:space="preserve"> عبد الله؟</w:t>
      </w:r>
    </w:p>
    <w:p w:rsidR="00127F27" w:rsidRPr="001E1592" w:rsidRDefault="00127F27" w:rsidP="00127F2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</w:t>
      </w:r>
    </w:p>
    <w:p w:rsidR="00C0796C" w:rsidRDefault="00127F2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الثني المعفوج مثني قد يكون يصارع أحد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ويثنيه من دون نكاح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فالمسألة عرفية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يعني يمكن في وقتهم العرف يدل على هذا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ولذلك أوردوه في كتب الفقه مع أن الكلمة لا توجد في القاموس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 هي حقيقة لغوية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وإنما هي حقيقة عرفية</w:t>
      </w:r>
      <w:r w:rsidR="00C0796C">
        <w:rPr>
          <w:rFonts w:hint="cs"/>
          <w:b w:val="0"/>
          <w:bCs w:val="0"/>
          <w:sz w:val="28"/>
          <w:rtl/>
        </w:rPr>
        <w:t>.</w:t>
      </w:r>
    </w:p>
    <w:p w:rsidR="00127F27" w:rsidRPr="001E1592" w:rsidRDefault="00127F2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ولو قذف رجلا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 xml:space="preserve"> فلم يُقَم الحد فلم يُقَم الحد حتى زنا المقذوف لم يزل الحد عن القاذف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العبرة بالحال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العبرة بالحال لا بالمآل</w:t>
      </w:r>
      <w:r w:rsidR="00C0796C">
        <w:rPr>
          <w:rFonts w:hint="cs"/>
          <w:b w:val="0"/>
          <w:bCs w:val="0"/>
          <w:sz w:val="28"/>
          <w:rtl/>
        </w:rPr>
        <w:t>، لو قذفه بالزنا وهو بالفعل زانٍ</w:t>
      </w:r>
      <w:r w:rsidRPr="001E1592">
        <w:rPr>
          <w:rFonts w:hint="cs"/>
          <w:b w:val="0"/>
          <w:bCs w:val="0"/>
          <w:sz w:val="28"/>
          <w:rtl/>
        </w:rPr>
        <w:t xml:space="preserve"> وأحضر البينة التامة ثم تاب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والتائب من الذنب كمن لا ذنب له ما يبرأ من</w:t>
      </w:r>
      <w:r w:rsidR="00C0796C">
        <w:rPr>
          <w:rFonts w:hint="cs"/>
          <w:b w:val="0"/>
          <w:bCs w:val="0"/>
          <w:sz w:val="28"/>
          <w:rtl/>
        </w:rPr>
        <w:t>ها،</w:t>
      </w:r>
      <w:r w:rsidRPr="001E1592">
        <w:rPr>
          <w:rFonts w:hint="cs"/>
          <w:b w:val="0"/>
          <w:bCs w:val="0"/>
          <w:sz w:val="28"/>
          <w:rtl/>
        </w:rPr>
        <w:t xml:space="preserve"> من الحد.</w:t>
      </w:r>
    </w:p>
    <w:p w:rsidR="00127F27" w:rsidRPr="001E1592" w:rsidRDefault="00127F27" w:rsidP="00127F2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أحسن الله إليك</w:t>
      </w:r>
      <w:r w:rsidR="00C0796C">
        <w:rPr>
          <w:rFonts w:hint="cs"/>
          <w:sz w:val="28"/>
          <w:rtl/>
        </w:rPr>
        <w:t>،</w:t>
      </w:r>
      <w:r w:rsidRPr="001E1592">
        <w:rPr>
          <w:rFonts w:hint="cs"/>
          <w:sz w:val="28"/>
          <w:rtl/>
        </w:rPr>
        <w:t xml:space="preserve"> أقول</w:t>
      </w:r>
      <w:r w:rsidR="00C0796C">
        <w:rPr>
          <w:rFonts w:hint="cs"/>
          <w:sz w:val="28"/>
          <w:rtl/>
        </w:rPr>
        <w:t>:</w:t>
      </w:r>
      <w:r w:rsidRPr="001E1592">
        <w:rPr>
          <w:rFonts w:hint="cs"/>
          <w:sz w:val="28"/>
          <w:rtl/>
        </w:rPr>
        <w:t xml:space="preserve"> مع انتشار العجمة والتشبه بالغرب في الكلام أحيان</w:t>
      </w:r>
      <w:r w:rsidR="00C0796C">
        <w:rPr>
          <w:rFonts w:hint="cs"/>
          <w:sz w:val="28"/>
          <w:rtl/>
        </w:rPr>
        <w:t>ً</w:t>
      </w:r>
      <w:r w:rsidRPr="001E1592">
        <w:rPr>
          <w:rFonts w:hint="cs"/>
          <w:sz w:val="28"/>
          <w:rtl/>
        </w:rPr>
        <w:t>ا قد يتكلم عليه بكلام بلغة أخرى.. هل معناه يدل على هذا المعنى..؟</w:t>
      </w:r>
    </w:p>
    <w:p w:rsidR="00127F27" w:rsidRPr="001E1592" w:rsidRDefault="00127F27" w:rsidP="00127F2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العبرة بالمعاني إذا كانت كلمة مفهومة ومعروفة عندهم ومستقرة عندهم العبرة بالمعاني.</w:t>
      </w:r>
    </w:p>
    <w:p w:rsidR="00127F27" w:rsidRPr="001E1592" w:rsidRDefault="00127F27" w:rsidP="00127F2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</w:t>
      </w:r>
    </w:p>
    <w:p w:rsidR="00127F27" w:rsidRPr="001E1592" w:rsidRDefault="00127F27" w:rsidP="00C0796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لا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وجوه الشبه كثيرة جدًّا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فتبقى كناية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تبقى كناية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فيُسأل عما يريد.</w:t>
      </w:r>
    </w:p>
    <w:p w:rsidR="00127F27" w:rsidRPr="001E1592" w:rsidRDefault="00127F27" w:rsidP="00127F2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............</w:t>
      </w:r>
    </w:p>
    <w:p w:rsidR="00127F27" w:rsidRPr="001E1592" w:rsidRDefault="00127F27" w:rsidP="008311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ولو قذف رجلا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 xml:space="preserve"> فلم يقم الحد حتى زنا المقذوف لم يز</w:t>
      </w:r>
      <w:r w:rsidR="00C0796C">
        <w:rPr>
          <w:rFonts w:hint="cs"/>
          <w:b w:val="0"/>
          <w:bCs w:val="0"/>
          <w:sz w:val="28"/>
          <w:rtl/>
        </w:rPr>
        <w:t>ُ</w:t>
      </w:r>
      <w:r w:rsidRPr="001E1592">
        <w:rPr>
          <w:rFonts w:hint="cs"/>
          <w:b w:val="0"/>
          <w:bCs w:val="0"/>
          <w:sz w:val="28"/>
          <w:rtl/>
        </w:rPr>
        <w:t>ل الحد عن القاذف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كما قيل العبرة بالحال أثناء القذف لا بالمآل</w:t>
      </w:r>
      <w:r w:rsidR="00C0796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ومن قذف عبد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أو مشرك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قذف عبد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أو مشرك</w:t>
      </w:r>
      <w:r w:rsidR="00C0796C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</w:t>
      </w:r>
      <w:r w:rsidR="00C0796C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تقدَّم أن القذف المراد به قذف الحر البالغ الحر المسلم المسلم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أو مشركًا أو مسلمًا له دون العشر سنين دون العشر سنين بمعنى أنه لا يطأ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0F55F3" w:rsidRPr="001E1592">
        <w:rPr>
          <w:rFonts w:hint="cs"/>
          <w:b w:val="0"/>
          <w:bCs w:val="0"/>
          <w:sz w:val="28"/>
          <w:rtl/>
        </w:rPr>
        <w:t xml:space="preserve">لكن </w:t>
      </w:r>
      <w:r w:rsidR="00831165">
        <w:rPr>
          <w:rFonts w:hint="cs"/>
          <w:b w:val="0"/>
          <w:bCs w:val="0"/>
          <w:sz w:val="28"/>
          <w:rtl/>
        </w:rPr>
        <w:t>ما</w:t>
      </w:r>
      <w:r w:rsidR="000F55F3" w:rsidRPr="001E1592">
        <w:rPr>
          <w:rFonts w:hint="cs"/>
          <w:b w:val="0"/>
          <w:bCs w:val="0"/>
          <w:sz w:val="28"/>
          <w:rtl/>
        </w:rPr>
        <w:t xml:space="preserve"> المانع أنه يوطأ قذفه بالفعل منه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لكن لو قذفه بالفعل به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يختلف الحكم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أو مسلم</w:t>
      </w:r>
      <w:r w:rsidR="00831165">
        <w:rPr>
          <w:rFonts w:hint="cs"/>
          <w:b w:val="0"/>
          <w:bCs w:val="0"/>
          <w:sz w:val="28"/>
          <w:rtl/>
        </w:rPr>
        <w:t>ً</w:t>
      </w:r>
      <w:r w:rsidR="000F55F3" w:rsidRPr="001E1592">
        <w:rPr>
          <w:rFonts w:hint="cs"/>
          <w:b w:val="0"/>
          <w:bCs w:val="0"/>
          <w:sz w:val="28"/>
          <w:rtl/>
        </w:rPr>
        <w:t>ا له دون العشر سنين</w:t>
      </w:r>
      <w:r w:rsidR="00831165">
        <w:rPr>
          <w:rFonts w:hint="cs"/>
          <w:b w:val="0"/>
          <w:bCs w:val="0"/>
          <w:sz w:val="28"/>
          <w:rtl/>
        </w:rPr>
        <w:t>؛</w:t>
      </w:r>
      <w:r w:rsidR="000F55F3" w:rsidRPr="001E1592">
        <w:rPr>
          <w:rFonts w:hint="cs"/>
          <w:b w:val="0"/>
          <w:bCs w:val="0"/>
          <w:sz w:val="28"/>
          <w:rtl/>
        </w:rPr>
        <w:t xml:space="preserve"> لأن مثله لا يطأ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أو مسلمة لها دون التسع سنين</w:t>
      </w:r>
      <w:r w:rsidR="00831165">
        <w:rPr>
          <w:rFonts w:hint="cs"/>
          <w:b w:val="0"/>
          <w:bCs w:val="0"/>
          <w:sz w:val="28"/>
          <w:rtl/>
        </w:rPr>
        <w:t>؛</w:t>
      </w:r>
      <w:r w:rsidR="000F55F3" w:rsidRPr="001E1592">
        <w:rPr>
          <w:rFonts w:hint="cs"/>
          <w:b w:val="0"/>
          <w:bCs w:val="0"/>
          <w:sz w:val="28"/>
          <w:rtl/>
        </w:rPr>
        <w:t xml:space="preserve"> لأن مثلها لا يوطأ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أُدِّب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F55F3" w:rsidRPr="001E1592">
        <w:rPr>
          <w:rFonts w:hint="cs"/>
          <w:b w:val="0"/>
          <w:bCs w:val="0"/>
          <w:sz w:val="28"/>
          <w:rtl/>
        </w:rPr>
        <w:t xml:space="preserve"> يعني يعزر ولم يُحَدّ.</w:t>
      </w:r>
    </w:p>
    <w:p w:rsidR="000F55F3" w:rsidRPr="001E1592" w:rsidRDefault="000F55F3" w:rsidP="00127F2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0F55F3" w:rsidRPr="001E1592" w:rsidRDefault="000F55F3" w:rsidP="008311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مادام يطأ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ويمكن أن يحصل ما قُذف به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وأحضر البينة </w:t>
      </w:r>
      <w:r w:rsidR="00831165">
        <w:rPr>
          <w:rFonts w:hint="cs"/>
          <w:b w:val="0"/>
          <w:bCs w:val="0"/>
          <w:sz w:val="28"/>
          <w:rtl/>
        </w:rPr>
        <w:t>فما</w:t>
      </w:r>
      <w:r w:rsidRPr="001E1592">
        <w:rPr>
          <w:rFonts w:hint="cs"/>
          <w:b w:val="0"/>
          <w:bCs w:val="0"/>
          <w:sz w:val="28"/>
          <w:rtl/>
        </w:rPr>
        <w:t xml:space="preserve"> المانع؟</w:t>
      </w:r>
    </w:p>
    <w:p w:rsidR="000F55F3" w:rsidRPr="001E1592" w:rsidRDefault="000F55F3" w:rsidP="000F55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0F55F3" w:rsidRPr="001E1592" w:rsidRDefault="00831165" w:rsidP="00127F2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0F55F3" w:rsidRPr="001E1592">
        <w:rPr>
          <w:rFonts w:hint="cs"/>
          <w:b w:val="0"/>
          <w:bCs w:val="0"/>
          <w:sz w:val="28"/>
          <w:rtl/>
        </w:rPr>
        <w:t>؟</w:t>
      </w:r>
    </w:p>
    <w:p w:rsidR="000F55F3" w:rsidRPr="001E1592" w:rsidRDefault="000F55F3" w:rsidP="000F55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AC290F" w:rsidRPr="001E1592" w:rsidRDefault="000F55F3" w:rsidP="00AC290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مَن البالغ؟ إذا قذف حرٌّ بالغٌ عاقلٌ حرًّا مسلم</w:t>
      </w:r>
      <w:r w:rsidR="00831165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القاذف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ما شرط ذلك في المقذوف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أو مسلم</w:t>
      </w:r>
      <w:r w:rsidR="00831165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له دون العشر سنين أو مسلمة لها دون التسع سنين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831165">
        <w:rPr>
          <w:rFonts w:hint="cs"/>
          <w:b w:val="0"/>
          <w:bCs w:val="0"/>
          <w:sz w:val="28"/>
          <w:rtl/>
        </w:rPr>
        <w:t>لأنهم مقررو</w:t>
      </w:r>
      <w:r w:rsidR="00AC290F" w:rsidRPr="001E1592">
        <w:rPr>
          <w:rFonts w:hint="cs"/>
          <w:b w:val="0"/>
          <w:bCs w:val="0"/>
          <w:sz w:val="28"/>
          <w:rtl/>
        </w:rPr>
        <w:t>ن..</w:t>
      </w:r>
    </w:p>
    <w:p w:rsidR="00AC290F" w:rsidRPr="001E1592" w:rsidRDefault="00AC290F" w:rsidP="00AC290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831165" w:rsidRDefault="00831165" w:rsidP="00AC290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AC290F" w:rsidRPr="001E1592">
        <w:rPr>
          <w:rFonts w:hint="cs"/>
          <w:b w:val="0"/>
          <w:bCs w:val="0"/>
          <w:sz w:val="28"/>
          <w:rtl/>
        </w:rPr>
        <w:t xml:space="preserve"> ما يمنع التعزير</w:t>
      </w:r>
      <w:r>
        <w:rPr>
          <w:rFonts w:hint="cs"/>
          <w:b w:val="0"/>
          <w:bCs w:val="0"/>
          <w:sz w:val="28"/>
          <w:rtl/>
        </w:rPr>
        <w:t>، لكن الحد الثمانو</w:t>
      </w:r>
      <w:r w:rsidR="00AC290F" w:rsidRPr="001E1592">
        <w:rPr>
          <w:rFonts w:hint="cs"/>
          <w:b w:val="0"/>
          <w:bCs w:val="0"/>
          <w:sz w:val="28"/>
          <w:rtl/>
        </w:rPr>
        <w:t xml:space="preserve">ن لها أحكامها دون العشر سنين أو مسلمة لها دون التسع سنين أدب ولم يحد يعني </w:t>
      </w:r>
      <w:r w:rsidR="004445E7" w:rsidRPr="001E1592">
        <w:rPr>
          <w:rFonts w:hint="cs"/>
          <w:b w:val="0"/>
          <w:bCs w:val="0"/>
          <w:sz w:val="28"/>
          <w:rtl/>
        </w:rPr>
        <w:t>حد الثمانين</w:t>
      </w:r>
      <w:r>
        <w:rPr>
          <w:rFonts w:hint="cs"/>
          <w:b w:val="0"/>
          <w:bCs w:val="0"/>
          <w:sz w:val="28"/>
          <w:rtl/>
        </w:rPr>
        <w:t>،</w:t>
      </w:r>
      <w:r w:rsidR="004445E7" w:rsidRPr="001E1592">
        <w:rPr>
          <w:rFonts w:hint="cs"/>
          <w:b w:val="0"/>
          <w:bCs w:val="0"/>
          <w:sz w:val="28"/>
          <w:rtl/>
        </w:rPr>
        <w:t xml:space="preserve"> ولا يمنع أن يحد قريبًا من الثمانين</w:t>
      </w:r>
      <w:r>
        <w:rPr>
          <w:rFonts w:hint="cs"/>
          <w:b w:val="0"/>
          <w:bCs w:val="0"/>
          <w:sz w:val="28"/>
          <w:rtl/>
        </w:rPr>
        <w:t>،</w:t>
      </w:r>
      <w:r w:rsidR="004445E7" w:rsidRPr="001E1592">
        <w:rPr>
          <w:rFonts w:hint="cs"/>
          <w:b w:val="0"/>
          <w:bCs w:val="0"/>
          <w:sz w:val="28"/>
          <w:rtl/>
        </w:rPr>
        <w:t xml:space="preserve"> لكن لا يوصل به إلى الحد المقرَّر</w:t>
      </w:r>
      <w:r>
        <w:rPr>
          <w:rFonts w:hint="cs"/>
          <w:b w:val="0"/>
          <w:bCs w:val="0"/>
          <w:sz w:val="28"/>
          <w:rtl/>
        </w:rPr>
        <w:t>.</w:t>
      </w:r>
    </w:p>
    <w:p w:rsidR="00831165" w:rsidRDefault="004445E7" w:rsidP="00AC290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ومن قذف من كان مشرك</w:t>
      </w:r>
      <w:r w:rsidR="00831165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وقال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أردت أنه زنا وهو مشرك لم يلتفت إلى قوله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العبرة بالحال أنه حين قذفه مسلم وليس بمشرك</w:t>
      </w:r>
      <w:r w:rsidR="00831165">
        <w:rPr>
          <w:rFonts w:hint="cs"/>
          <w:b w:val="0"/>
          <w:bCs w:val="0"/>
          <w:sz w:val="28"/>
          <w:rtl/>
        </w:rPr>
        <w:t>.</w:t>
      </w:r>
    </w:p>
    <w:p w:rsidR="00AC290F" w:rsidRPr="001E1592" w:rsidRDefault="004445E7" w:rsidP="00AC290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وحُدَّ يعني القاذف إذا طالب المقذوف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وكذلك من كان عبدًا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وكذلك من كان عبدًا قُذِف في بعد أن صار حرًّا وقذف في السابق كان عبد</w:t>
      </w:r>
      <w:r w:rsidR="00831165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وقال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أنا قصدت أنه لما كان عبد</w:t>
      </w:r>
      <w:r w:rsidR="00831165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زنا لا يلتفت إلى قوله كما لو قذف من كان مشرك</w:t>
      </w:r>
      <w:r w:rsidR="00831165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ثم أسلم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العبرة في جميع هذه المسائل بالحال لا بالمآل ولا بالماضي بالحال.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4445E7" w:rsidRPr="001E1592" w:rsidRDefault="00831165" w:rsidP="00AC290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4445E7" w:rsidRPr="001E1592">
        <w:rPr>
          <w:rFonts w:hint="cs"/>
          <w:b w:val="0"/>
          <w:bCs w:val="0"/>
          <w:sz w:val="28"/>
          <w:rtl/>
        </w:rPr>
        <w:t>؟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في حمام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هل قال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حصل الفعل منهم؟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لا يخبر بصريح القول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يعني يخبر بما يؤدي إلى كفهم ومنعهم من هذه الخلوة المريبة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أما أن يخبر بأنهم حصل منهم ما حصل يصير قاذف</w:t>
      </w:r>
      <w:r w:rsidR="00831165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>.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831165" w:rsidRDefault="004445E7" w:rsidP="008311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لا لا، ما هو بصريح ما </w:t>
      </w:r>
      <w:r w:rsidR="00831165">
        <w:rPr>
          <w:rFonts w:hint="cs"/>
          <w:b w:val="0"/>
          <w:bCs w:val="0"/>
          <w:sz w:val="28"/>
          <w:rtl/>
        </w:rPr>
        <w:t>قذف</w:t>
      </w:r>
      <w:r w:rsidRPr="001E1592">
        <w:rPr>
          <w:rFonts w:hint="cs"/>
          <w:b w:val="0"/>
          <w:bCs w:val="0"/>
          <w:sz w:val="28"/>
          <w:rtl/>
        </w:rPr>
        <w:t xml:space="preserve"> بزنا أو بلواط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عليه أن يخبر بما يكف مثل هذه الخلوة المحرمة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واحد من الغيورين جاء إلى مسؤول عن التعليم وقال له</w:t>
      </w:r>
      <w:r w:rsidR="00831165">
        <w:rPr>
          <w:rFonts w:hint="cs"/>
          <w:b w:val="0"/>
          <w:bCs w:val="0"/>
          <w:sz w:val="28"/>
          <w:rtl/>
        </w:rPr>
        <w:t>: إ</w:t>
      </w:r>
      <w:r w:rsidRPr="001E1592">
        <w:rPr>
          <w:rFonts w:hint="cs"/>
          <w:b w:val="0"/>
          <w:bCs w:val="0"/>
          <w:sz w:val="28"/>
          <w:rtl/>
        </w:rPr>
        <w:t>ن فلان</w:t>
      </w:r>
      <w:r w:rsidR="00831165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من المدرسين متهَم متهم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قال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يا شيخ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اتق الله القذف أمره عظيم وما أدري.. قلت هو.. ما قلت لك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اقتله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اعزله عن </w:t>
      </w:r>
      <w:r w:rsidR="00831165">
        <w:rPr>
          <w:rFonts w:hint="cs"/>
          <w:b w:val="0"/>
          <w:bCs w:val="0"/>
          <w:sz w:val="28"/>
          <w:rtl/>
        </w:rPr>
        <w:t>الصغار،</w:t>
      </w:r>
      <w:r w:rsidRPr="001E1592">
        <w:rPr>
          <w:rFonts w:hint="cs"/>
          <w:b w:val="0"/>
          <w:bCs w:val="0"/>
          <w:sz w:val="28"/>
          <w:rtl/>
        </w:rPr>
        <w:t xml:space="preserve"> وهذا صحيح</w:t>
      </w:r>
      <w:r w:rsidR="00831165">
        <w:rPr>
          <w:rFonts w:hint="cs"/>
          <w:b w:val="0"/>
          <w:bCs w:val="0"/>
          <w:sz w:val="28"/>
          <w:rtl/>
        </w:rPr>
        <w:t xml:space="preserve">، هو </w:t>
      </w:r>
      <w:r w:rsidRPr="001E1592">
        <w:rPr>
          <w:rFonts w:hint="cs"/>
          <w:b w:val="0"/>
          <w:bCs w:val="0"/>
          <w:sz w:val="28"/>
          <w:rtl/>
        </w:rPr>
        <w:t>يقول له</w:t>
      </w:r>
      <w:r w:rsidR="00831165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نفذ عليه حد الرجم</w:t>
      </w:r>
      <w:r w:rsidR="00831165">
        <w:rPr>
          <w:rFonts w:hint="cs"/>
          <w:b w:val="0"/>
          <w:bCs w:val="0"/>
          <w:sz w:val="28"/>
          <w:rtl/>
        </w:rPr>
        <w:t>؟</w:t>
      </w:r>
      <w:r w:rsidRPr="001E1592">
        <w:rPr>
          <w:rFonts w:hint="cs"/>
          <w:b w:val="0"/>
          <w:bCs w:val="0"/>
          <w:sz w:val="28"/>
          <w:rtl/>
        </w:rPr>
        <w:t xml:space="preserve"> لكن المصلحة تقتضي أنه إذا دارت حوله الشبهة وتثبت من ذلك أنه يبعَد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ليست المطالبة بإقامة حد الرجم عليه حتى تثبت على ما تقدم</w:t>
      </w:r>
      <w:r w:rsidR="00831165">
        <w:rPr>
          <w:rFonts w:hint="cs"/>
          <w:b w:val="0"/>
          <w:bCs w:val="0"/>
          <w:sz w:val="28"/>
          <w:rtl/>
        </w:rPr>
        <w:t>ت</w:t>
      </w:r>
      <w:r w:rsidRPr="001E1592">
        <w:rPr>
          <w:rFonts w:hint="cs"/>
          <w:b w:val="0"/>
          <w:bCs w:val="0"/>
          <w:sz w:val="28"/>
          <w:rtl/>
        </w:rPr>
        <w:t xml:space="preserve"> الشروط</w:t>
      </w:r>
      <w:r w:rsidR="00831165">
        <w:rPr>
          <w:rFonts w:hint="cs"/>
          <w:b w:val="0"/>
          <w:bCs w:val="0"/>
          <w:sz w:val="28"/>
          <w:rtl/>
        </w:rPr>
        <w:t>.</w:t>
      </w:r>
    </w:p>
    <w:p w:rsidR="004445E7" w:rsidRPr="001E1592" w:rsidRDefault="004445E7" w:rsidP="008311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 ويُحَد من قذف الملاعِنة أو الملاعَنة هي تلاعن زوجها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وزوجها يلاعنها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فيصح أن تكون اسم فاعل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ويصح أن تكون اسم مفعول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لأنها درأت الحد عن نفسها بالأيمان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وإذا قذفت المرأة لم يكن لولدها المطالبة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الحق لها ليس له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صحيح أنه يناله ما يناله من العار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وقد يكون في بعض الظروف والأحوال أشد منها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هو الذي يبرز للناس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الحق الأصل فيه للمقذوف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وإذا قذفت المرأة لم يكن لولدها المطالبة إذا كانت الأم في حال الحياة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وإذا قذفت أمه وهي ميِّتة أو ميْتة إذا قذفت أمه وهي ميْتة مسلمة كانت أو كافرة حرة أو أمة حُدَّ القاذف إذا طالب الابن وكان مسلم</w:t>
      </w:r>
      <w:r w:rsidR="00831165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حر</w:t>
      </w:r>
      <w:r w:rsidR="00831165">
        <w:rPr>
          <w:rFonts w:hint="cs"/>
          <w:b w:val="0"/>
          <w:bCs w:val="0"/>
          <w:sz w:val="28"/>
          <w:rtl/>
        </w:rPr>
        <w:t>ًّ</w:t>
      </w:r>
      <w:r w:rsidRPr="001E1592">
        <w:rPr>
          <w:rFonts w:hint="cs"/>
          <w:b w:val="0"/>
          <w:bCs w:val="0"/>
          <w:sz w:val="28"/>
          <w:rtl/>
        </w:rPr>
        <w:t>ا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المنظور الآن إلى الولد</w:t>
      </w:r>
      <w:r w:rsidR="00831165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الأم ماتت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والولد هو الذي يتجه إليه هذا الكلام كأنه هو المقذوف.</w:t>
      </w:r>
    </w:p>
    <w:p w:rsidR="004445E7" w:rsidRPr="001E1592" w:rsidRDefault="004445E7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4445E7" w:rsidRPr="001E1592" w:rsidRDefault="004445E7" w:rsidP="0083116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ما يطالب إلا صاحب الحق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لو طالَب </w:t>
      </w:r>
      <w:r w:rsidR="00040D49" w:rsidRPr="001E1592">
        <w:rPr>
          <w:rFonts w:hint="cs"/>
          <w:b w:val="0"/>
          <w:bCs w:val="0"/>
          <w:sz w:val="28"/>
          <w:rtl/>
        </w:rPr>
        <w:t>الأخ بحد مَن قذف أخته بعدما ماتت إذا كانت موجودة الحق لها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40D49" w:rsidRPr="001E1592">
        <w:rPr>
          <w:rFonts w:hint="cs"/>
          <w:b w:val="0"/>
          <w:bCs w:val="0"/>
          <w:sz w:val="28"/>
          <w:rtl/>
        </w:rPr>
        <w:t xml:space="preserve"> لكن بعد ما ماتت ما يلزم أن يكون الحق كامل</w:t>
      </w:r>
      <w:r w:rsidR="00831165">
        <w:rPr>
          <w:rFonts w:hint="cs"/>
          <w:b w:val="0"/>
          <w:bCs w:val="0"/>
          <w:sz w:val="28"/>
          <w:rtl/>
        </w:rPr>
        <w:t>ًا</w:t>
      </w:r>
      <w:r w:rsidR="00040D49" w:rsidRPr="001E1592">
        <w:rPr>
          <w:rFonts w:hint="cs"/>
          <w:b w:val="0"/>
          <w:bCs w:val="0"/>
          <w:sz w:val="28"/>
          <w:rtl/>
        </w:rPr>
        <w:t xml:space="preserve"> مثل ما قيل هنا</w:t>
      </w:r>
      <w:r w:rsidR="00831165">
        <w:rPr>
          <w:rFonts w:hint="cs"/>
          <w:b w:val="0"/>
          <w:bCs w:val="0"/>
          <w:sz w:val="28"/>
          <w:rtl/>
        </w:rPr>
        <w:t>،</w:t>
      </w:r>
      <w:r w:rsidR="00040D49" w:rsidRPr="001E1592">
        <w:rPr>
          <w:rFonts w:hint="cs"/>
          <w:b w:val="0"/>
          <w:bCs w:val="0"/>
          <w:sz w:val="28"/>
          <w:rtl/>
        </w:rPr>
        <w:t xml:space="preserve"> وإذا ثبت عليه أنه تكلم في عرض أخته التي قد ماتت يُعزَّر.</w:t>
      </w:r>
    </w:p>
    <w:p w:rsidR="00040D49" w:rsidRPr="001E1592" w:rsidRDefault="00040D49" w:rsidP="00040D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040D49" w:rsidRPr="001E1592" w:rsidRDefault="00040D49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والمطالبة لمن يلحقه العار هذا الأصل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كلهم يلحقهم العار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فإذا ثبت فعلى حسب القرب والبعد يكون التعزير</w:t>
      </w:r>
      <w:r w:rsidR="00831165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على حسب القرب والبعد.</w:t>
      </w:r>
    </w:p>
    <w:p w:rsidR="00040D49" w:rsidRPr="001E1592" w:rsidRDefault="00040D49" w:rsidP="00040D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040D49" w:rsidRPr="001E1592" w:rsidRDefault="00040D49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وتمكن من المطالبة ولم يطالِب يحتاج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تركه قد يكون قصد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ا.</w:t>
      </w:r>
    </w:p>
    <w:p w:rsidR="00040D49" w:rsidRPr="001E1592" w:rsidRDefault="00040D49" w:rsidP="00040D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040D49" w:rsidRPr="001E1592" w:rsidRDefault="00163524" w:rsidP="00436B5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نفس الشيء الحكم 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ومن قذف أم النبي -صلى الله عليه وسلم- قُتِل مسلمًا كان أو كافرًا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من قذف أم النبي -صلى الله عليه وسلم- قُتِل مسلم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كان أو كافرًا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ولا يجرى عليه حد القذف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تعرَّض للنبي -عليه الصلاة والسلام- بالتنقيص وهذه ردة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مسلم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كان أو كافر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أحسن الله إليك</w:t>
      </w:r>
      <w:r w:rsidR="00436B51">
        <w:rPr>
          <w:rFonts w:hint="cs"/>
          <w:sz w:val="28"/>
          <w:rtl/>
        </w:rPr>
        <w:t>،</w:t>
      </w:r>
      <w:r w:rsidRPr="001E1592">
        <w:rPr>
          <w:rFonts w:hint="cs"/>
          <w:sz w:val="28"/>
          <w:rtl/>
        </w:rPr>
        <w:t xml:space="preserve"> وكذلك قذف زوجاته -عليه الصلاة والسلام-؟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بعد أن برأ الله عائشة من السماء يكفر التي قذفت في عهده -عليه الصلاة والسلام-.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وغير عائشة.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غيرها مثلها.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يكفر به.</w:t>
      </w:r>
    </w:p>
    <w:p w:rsidR="00163524" w:rsidRPr="001E1592" w:rsidRDefault="00436B51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نعم؛</w:t>
      </w:r>
      <w:r w:rsidR="00163524" w:rsidRPr="001E1592">
        <w:rPr>
          <w:rFonts w:hint="cs"/>
          <w:b w:val="0"/>
          <w:bCs w:val="0"/>
          <w:sz w:val="28"/>
          <w:rtl/>
        </w:rPr>
        <w:t xml:space="preserve"> لأنه كلام في عرضه -عليه الصلاة والسلام-.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لأنه قد يقول قائل إنها ماتت كافرة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ويشترط في المقذوفة أن تكون مسلمة.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ومن قذف الجماعة بكلمة واحدة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ومن قذف الجماعة بكلمة واحدة فحد 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قذف أهل بلد أو قبيلة أو ما أشبه ذلك فعليه الحد إذا طالبوا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الحد لا يعدوهم مع أنه من جهة شأنه أعظم من الواحد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شأنه أعظم من الواحد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ومن جهة أخر</w:t>
      </w:r>
      <w:r w:rsidR="00436B51">
        <w:rPr>
          <w:rFonts w:hint="cs"/>
          <w:b w:val="0"/>
          <w:bCs w:val="0"/>
          <w:sz w:val="28"/>
          <w:rtl/>
        </w:rPr>
        <w:t>ى أن الجماعة إذا قذفوا بكلمة وا</w:t>
      </w:r>
      <w:r w:rsidRPr="001E1592">
        <w:rPr>
          <w:rFonts w:hint="cs"/>
          <w:b w:val="0"/>
          <w:bCs w:val="0"/>
          <w:sz w:val="28"/>
          <w:rtl/>
        </w:rPr>
        <w:t>حدة لا يلحقهم عار مثل ما يلحق الواحد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مثل ما يلحق الواحد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الجماعة يجزَم ويُحلَف بأن هذا الشخص كاذب.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قيل بذلك</w:t>
      </w:r>
      <w:r w:rsidR="00436B51">
        <w:rPr>
          <w:rFonts w:hint="cs"/>
          <w:b w:val="0"/>
          <w:bCs w:val="0"/>
          <w:sz w:val="28"/>
          <w:rtl/>
        </w:rPr>
        <w:t>، أظن الذ</w:t>
      </w:r>
      <w:r w:rsidRPr="001E1592">
        <w:rPr>
          <w:rFonts w:hint="cs"/>
          <w:b w:val="0"/>
          <w:bCs w:val="0"/>
          <w:sz w:val="28"/>
          <w:rtl/>
        </w:rPr>
        <w:t>ي على الزاد أنه ما يحد الزاد</w:t>
      </w:r>
      <w:r w:rsidR="00436B51">
        <w:rPr>
          <w:rFonts w:hint="cs"/>
          <w:b w:val="0"/>
          <w:bCs w:val="0"/>
          <w:sz w:val="28"/>
          <w:rtl/>
        </w:rPr>
        <w:t>، الذ</w:t>
      </w:r>
      <w:r w:rsidRPr="001E1592">
        <w:rPr>
          <w:rFonts w:hint="cs"/>
          <w:b w:val="0"/>
          <w:bCs w:val="0"/>
          <w:sz w:val="28"/>
          <w:rtl/>
        </w:rPr>
        <w:t>ي في الزاد أنه ما يحد على كل حال هو شأنه أعظم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واتهم مجموعة يُجزَم بأنهم أبرياء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العار الذي يلحق الواحد بعينه يخف حينما يرمى الجماعة.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بحال كفره أو حال إسلامه؟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يقول لك هذا قتل مسلم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كان أو كافر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قتل مسلم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كان أو كافر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فعلى الحالين يُقتَل.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36B5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الآن لو في حال يقتل وفي حال ما يقتل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قيل</w:t>
      </w:r>
      <w:r w:rsidR="00436B51">
        <w:rPr>
          <w:rFonts w:hint="cs"/>
          <w:b w:val="0"/>
          <w:bCs w:val="0"/>
          <w:sz w:val="28"/>
          <w:rtl/>
        </w:rPr>
        <w:t>:</w:t>
      </w:r>
      <w:r w:rsidRPr="001E1592">
        <w:rPr>
          <w:rFonts w:hint="cs"/>
          <w:b w:val="0"/>
          <w:bCs w:val="0"/>
          <w:sz w:val="28"/>
          <w:rtl/>
        </w:rPr>
        <w:t xml:space="preserve"> ما يقتل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لكنه على الحالين على الاحتمالين يقتل فهمت؟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445E7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يعني هل إسلامه يجب هذا الذنب كما يجب الكفر؟ 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436B5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هيِّن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الحق لا يعدوه إذا سامح ولذلك يفرقون بين من سب الله </w:t>
      </w:r>
      <w:r w:rsidR="00436B51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>جل وعلا</w:t>
      </w:r>
      <w:r w:rsidR="00436B51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 xml:space="preserve"> وسب النبي -عليه الصلاة والسلام- أن من سب النبي -عليه الصلاة والسلام- بعد وفاته لا تقبل توبته بحال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حق له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ولا يستطيع أحد العفو عنه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وما كان حد</w:t>
      </w:r>
      <w:r w:rsidR="00436B51">
        <w:rPr>
          <w:rFonts w:hint="cs"/>
          <w:b w:val="0"/>
          <w:bCs w:val="0"/>
          <w:sz w:val="28"/>
          <w:rtl/>
        </w:rPr>
        <w:t>ًّ</w:t>
      </w:r>
      <w:r w:rsidRPr="001E1592">
        <w:rPr>
          <w:rFonts w:hint="cs"/>
          <w:b w:val="0"/>
          <w:bCs w:val="0"/>
          <w:sz w:val="28"/>
          <w:rtl/>
        </w:rPr>
        <w:t xml:space="preserve">ا لله </w:t>
      </w:r>
      <w:r w:rsidR="00436B51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>جل وعلا</w:t>
      </w:r>
      <w:r w:rsidR="00436B51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 xml:space="preserve"> فالله يعفو إذا تاب منه.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ما يختلف الحكم الكلام كله إذا دُوِّن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وإن كان الشعر أثبت وأكثر استمرار</w:t>
      </w:r>
      <w:r w:rsidR="00436B51">
        <w:rPr>
          <w:rFonts w:hint="cs"/>
          <w:b w:val="0"/>
          <w:bCs w:val="0"/>
          <w:sz w:val="28"/>
          <w:rtl/>
        </w:rPr>
        <w:t>ًا</w:t>
      </w:r>
      <w:r w:rsidRPr="001E1592">
        <w:rPr>
          <w:rFonts w:hint="cs"/>
          <w:b w:val="0"/>
          <w:bCs w:val="0"/>
          <w:sz w:val="28"/>
          <w:rtl/>
        </w:rPr>
        <w:t xml:space="preserve"> يتداوله الرواة ويتناقلونه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ووجد في كتب الأدب من هذا شيء كثير.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لا، يقول</w:t>
      </w:r>
      <w:r w:rsidR="00436B51">
        <w:rPr>
          <w:rFonts w:hint="cs"/>
          <w:b w:val="0"/>
          <w:bCs w:val="0"/>
          <w:sz w:val="28"/>
          <w:rtl/>
        </w:rPr>
        <w:t>: فحد واحد عندنا، أ</w:t>
      </w:r>
      <w:r w:rsidRPr="001E1592">
        <w:rPr>
          <w:rFonts w:hint="cs"/>
          <w:b w:val="0"/>
          <w:bCs w:val="0"/>
          <w:sz w:val="28"/>
          <w:rtl/>
        </w:rPr>
        <w:t>ين المغني؟ المغني معكم؟ شف ومن قذف الجماعة..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يعني أو طالب واحد منهم إذا طالبوا جميع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أو طالب واحد منهم.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فيكون قذف الجماعة أعظم من قذف الواحد يعني كل من طالب يحد من أجله.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ولذلك قال هنا بكلمة واحدة.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63524" w:rsidRPr="001E1592" w:rsidRDefault="00163524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يعني كمن زنا مرار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إن أقيم عليه الحد للأول لزمه إقامة الحد للزنا الثاني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وإذا لم يقم الحد إلا بعد أن زنا مرار</w:t>
      </w:r>
      <w:r w:rsidR="00436B51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 xml:space="preserve">ا </w:t>
      </w:r>
      <w:r w:rsidR="00DD4572" w:rsidRPr="001E1592">
        <w:rPr>
          <w:rFonts w:hint="cs"/>
          <w:b w:val="0"/>
          <w:bCs w:val="0"/>
          <w:sz w:val="28"/>
          <w:rtl/>
        </w:rPr>
        <w:t>كفى حد واحد.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DD4572" w:rsidRPr="001E1592" w:rsidRDefault="00DD4572" w:rsidP="0016352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بركة يكفي..</w:t>
      </w:r>
    </w:p>
    <w:p w:rsidR="00DD4572" w:rsidRPr="001E1592" w:rsidRDefault="00DD4572" w:rsidP="001F59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يقول </w:t>
      </w:r>
      <w:r w:rsidR="00436B51">
        <w:rPr>
          <w:rFonts w:hint="cs"/>
          <w:b w:val="0"/>
          <w:bCs w:val="0"/>
          <w:sz w:val="28"/>
          <w:rtl/>
        </w:rPr>
        <w:t>-</w:t>
      </w:r>
      <w:r w:rsidRPr="001E1592">
        <w:rPr>
          <w:rFonts w:hint="cs"/>
          <w:b w:val="0"/>
          <w:bCs w:val="0"/>
          <w:sz w:val="28"/>
          <w:rtl/>
        </w:rPr>
        <w:t>رحمه الله</w:t>
      </w:r>
      <w:r w:rsidR="00436B51">
        <w:rPr>
          <w:rFonts w:hint="cs"/>
          <w:b w:val="0"/>
          <w:bCs w:val="0"/>
          <w:sz w:val="28"/>
          <w:rtl/>
        </w:rPr>
        <w:t>-:</w:t>
      </w:r>
      <w:r w:rsidRPr="001E1592">
        <w:rPr>
          <w:rFonts w:hint="cs"/>
          <w:b w:val="0"/>
          <w:bCs w:val="0"/>
          <w:sz w:val="28"/>
          <w:rtl/>
        </w:rPr>
        <w:t xml:space="preserve"> ومن قتل أو أتى حدًّا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أو من أتى حدًّا أو قتل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يعني فيه تقديم وتأخير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وعندنا قتل في الأصل غير موجودة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لأنها في الأصل ومن أتى حد</w:t>
      </w:r>
      <w:r w:rsidR="00436B51">
        <w:rPr>
          <w:rFonts w:hint="cs"/>
          <w:b w:val="0"/>
          <w:bCs w:val="0"/>
          <w:sz w:val="28"/>
          <w:rtl/>
        </w:rPr>
        <w:t>ًّ</w:t>
      </w:r>
      <w:r w:rsidRPr="001E1592">
        <w:rPr>
          <w:rFonts w:hint="cs"/>
          <w:b w:val="0"/>
          <w:bCs w:val="0"/>
          <w:sz w:val="28"/>
          <w:rtl/>
        </w:rPr>
        <w:t>ا خارج الحرم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ويدخل فيه القتل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وهو وإن كان قصاص</w:t>
      </w:r>
      <w:r w:rsidR="00436B51">
        <w:rPr>
          <w:rFonts w:hint="cs"/>
          <w:b w:val="0"/>
          <w:bCs w:val="0"/>
          <w:sz w:val="28"/>
          <w:rtl/>
        </w:rPr>
        <w:t>ًا، لكن</w:t>
      </w:r>
      <w:r w:rsidRPr="001E1592">
        <w:rPr>
          <w:rFonts w:hint="cs"/>
          <w:b w:val="0"/>
          <w:bCs w:val="0"/>
          <w:sz w:val="28"/>
          <w:rtl/>
        </w:rPr>
        <w:t xml:space="preserve"> الحكم واحد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أو أتى حدًّا خارج الحرم ثم لجأ إلى الحرم لم يبايَع ولم يشارَ حتى يخرج من الحرم لم يبايَع</w:t>
      </w:r>
      <w:r w:rsidR="00436B51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ولم يشارَ حتى يخرج من الحرم فيقام عليه الحد</w:t>
      </w:r>
      <w:r w:rsidR="00436B51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 الجريمة حصلت خارج الحرم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فالتنفيذ يكون خارج الحرم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كذلك ومن قتل أو أتى حد</w:t>
      </w:r>
      <w:r w:rsidR="001F5904">
        <w:rPr>
          <w:rFonts w:hint="cs"/>
          <w:b w:val="0"/>
          <w:bCs w:val="0"/>
          <w:sz w:val="28"/>
          <w:rtl/>
        </w:rPr>
        <w:t>ًّ</w:t>
      </w:r>
      <w:r w:rsidRPr="001E1592">
        <w:rPr>
          <w:rFonts w:hint="cs"/>
          <w:b w:val="0"/>
          <w:bCs w:val="0"/>
          <w:sz w:val="28"/>
          <w:rtl/>
        </w:rPr>
        <w:t>ا في الحرم أقيم عليه في الحرم</w:t>
      </w:r>
      <w:r w:rsidR="001F5904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انتهك حرمة الحرم فارتفعت حرمته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والحرم لا يعيذ فارًّا بخرِبَة لا يعيذ عاصي</w:t>
      </w:r>
      <w:r w:rsidR="001F5904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 ولا فار</w:t>
      </w:r>
      <w:r w:rsidR="001F5904">
        <w:rPr>
          <w:rFonts w:hint="cs"/>
          <w:b w:val="0"/>
          <w:bCs w:val="0"/>
          <w:sz w:val="28"/>
          <w:rtl/>
        </w:rPr>
        <w:t>ًّ</w:t>
      </w:r>
      <w:r w:rsidRPr="001E1592">
        <w:rPr>
          <w:rFonts w:hint="cs"/>
          <w:b w:val="0"/>
          <w:bCs w:val="0"/>
          <w:sz w:val="28"/>
          <w:rtl/>
        </w:rPr>
        <w:t>ا بخربة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الحرم لا شك أنه له حرمة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ومن دخله كان آمن</w:t>
      </w:r>
      <w:r w:rsidR="001F5904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ا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من انتهك حرمة نفسه وأزالها بفعله فإنه لا حرمة له حينئذ.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ولا شراب ولا شيء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ي</w:t>
      </w:r>
      <w:r w:rsidR="001F5904">
        <w:rPr>
          <w:rFonts w:hint="cs"/>
          <w:b w:val="0"/>
          <w:bCs w:val="0"/>
          <w:sz w:val="28"/>
          <w:rtl/>
        </w:rPr>
        <w:t>ً</w:t>
      </w:r>
      <w:r w:rsidRPr="001E1592">
        <w:rPr>
          <w:rFonts w:hint="cs"/>
          <w:b w:val="0"/>
          <w:bCs w:val="0"/>
          <w:sz w:val="28"/>
          <w:rtl/>
        </w:rPr>
        <w:t>منع من كل شيء</w:t>
      </w:r>
      <w:r w:rsidR="001F5904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ليضطر إلى الخروج و</w:t>
      </w:r>
      <w:r w:rsidR="001F5904">
        <w:rPr>
          <w:rFonts w:hint="cs"/>
          <w:b w:val="0"/>
          <w:bCs w:val="0"/>
          <w:sz w:val="28"/>
          <w:rtl/>
        </w:rPr>
        <w:t>إ</w:t>
      </w:r>
      <w:r w:rsidRPr="001E1592">
        <w:rPr>
          <w:rFonts w:hint="cs"/>
          <w:b w:val="0"/>
          <w:bCs w:val="0"/>
          <w:sz w:val="28"/>
          <w:rtl/>
        </w:rPr>
        <w:t xml:space="preserve">لا </w:t>
      </w:r>
      <w:r w:rsidR="001F5904">
        <w:rPr>
          <w:rFonts w:hint="cs"/>
          <w:b w:val="0"/>
          <w:bCs w:val="0"/>
          <w:sz w:val="28"/>
          <w:rtl/>
        </w:rPr>
        <w:t>ف</w:t>
      </w:r>
      <w:r w:rsidRPr="001E1592">
        <w:rPr>
          <w:rFonts w:hint="cs"/>
          <w:b w:val="0"/>
          <w:bCs w:val="0"/>
          <w:sz w:val="28"/>
          <w:rtl/>
        </w:rPr>
        <w:t>لو مُكِّن من زمزم ما احتاج للخروج أبدًا.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DD4572" w:rsidRPr="001E1592" w:rsidRDefault="001F5904" w:rsidP="00DD457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DD4572" w:rsidRPr="001E1592">
        <w:rPr>
          <w:rFonts w:hint="cs"/>
          <w:b w:val="0"/>
          <w:bCs w:val="0"/>
          <w:sz w:val="28"/>
          <w:rtl/>
        </w:rPr>
        <w:t xml:space="preserve">؟ 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على كلامهم هذا ي</w:t>
      </w:r>
      <w:r w:rsidR="001F5904">
        <w:rPr>
          <w:rFonts w:hint="cs"/>
          <w:b w:val="0"/>
          <w:bCs w:val="0"/>
          <w:sz w:val="28"/>
          <w:rtl/>
        </w:rPr>
        <w:t>ُ</w:t>
      </w:r>
      <w:r w:rsidRPr="001E1592">
        <w:rPr>
          <w:rFonts w:hint="cs"/>
          <w:b w:val="0"/>
          <w:bCs w:val="0"/>
          <w:sz w:val="28"/>
          <w:rtl/>
        </w:rPr>
        <w:t>ضي</w:t>
      </w:r>
      <w:r w:rsidR="001F5904">
        <w:rPr>
          <w:rFonts w:hint="cs"/>
          <w:b w:val="0"/>
          <w:bCs w:val="0"/>
          <w:sz w:val="28"/>
          <w:rtl/>
        </w:rPr>
        <w:t>َّ</w:t>
      </w:r>
      <w:r w:rsidRPr="001E1592">
        <w:rPr>
          <w:rFonts w:hint="cs"/>
          <w:b w:val="0"/>
          <w:bCs w:val="0"/>
          <w:sz w:val="28"/>
          <w:rtl/>
        </w:rPr>
        <w:t>ق عليه حتى يخرج بنفسه.</w:t>
      </w:r>
    </w:p>
    <w:p w:rsidR="00DD4572" w:rsidRPr="001E1592" w:rsidRDefault="00DD4572" w:rsidP="00DD457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DD4572" w:rsidRPr="001E1592" w:rsidRDefault="00DD4572" w:rsidP="001F59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على كلام أهل العلم أنه ي</w:t>
      </w:r>
      <w:r w:rsidR="001F5904">
        <w:rPr>
          <w:rFonts w:hint="cs"/>
          <w:b w:val="0"/>
          <w:bCs w:val="0"/>
          <w:sz w:val="28"/>
          <w:rtl/>
        </w:rPr>
        <w:t>ُ</w:t>
      </w:r>
      <w:r w:rsidRPr="001E1592">
        <w:rPr>
          <w:rFonts w:hint="cs"/>
          <w:b w:val="0"/>
          <w:bCs w:val="0"/>
          <w:sz w:val="28"/>
          <w:rtl/>
        </w:rPr>
        <w:t>ضي</w:t>
      </w:r>
      <w:r w:rsidR="001F5904">
        <w:rPr>
          <w:rFonts w:hint="cs"/>
          <w:b w:val="0"/>
          <w:bCs w:val="0"/>
          <w:sz w:val="28"/>
          <w:rtl/>
        </w:rPr>
        <w:t>َّ</w:t>
      </w:r>
      <w:r w:rsidRPr="001E1592">
        <w:rPr>
          <w:rFonts w:hint="cs"/>
          <w:b w:val="0"/>
          <w:bCs w:val="0"/>
          <w:sz w:val="28"/>
          <w:rtl/>
        </w:rPr>
        <w:t>ق عليه حتى يخرج بنفسه</w:t>
      </w:r>
      <w:r w:rsidR="001F5904">
        <w:rPr>
          <w:rFonts w:hint="cs"/>
          <w:b w:val="0"/>
          <w:bCs w:val="0"/>
          <w:sz w:val="28"/>
          <w:rtl/>
        </w:rPr>
        <w:t>؛</w:t>
      </w:r>
      <w:r w:rsidRPr="001E1592">
        <w:rPr>
          <w:rFonts w:hint="cs"/>
          <w:b w:val="0"/>
          <w:bCs w:val="0"/>
          <w:sz w:val="28"/>
          <w:rtl/>
        </w:rPr>
        <w:t xml:space="preserve"> لأنه دخل الحرم فأمن</w:t>
      </w:r>
      <w:r w:rsidR="001F5904">
        <w:rPr>
          <w:rFonts w:hint="cs"/>
          <w:b w:val="0"/>
          <w:bCs w:val="0"/>
          <w:sz w:val="28"/>
          <w:rtl/>
        </w:rPr>
        <w:t>، دخل الحرم من أجل أن يأمنه، وم</w:t>
      </w:r>
      <w:r w:rsidRPr="001E1592">
        <w:rPr>
          <w:rFonts w:hint="cs"/>
          <w:b w:val="0"/>
          <w:bCs w:val="0"/>
          <w:sz w:val="28"/>
          <w:rtl/>
        </w:rPr>
        <w:t>طاردته تخويف له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لكن الأمور يعني لا شك أنه على حسب المصالح والمفاسد المرتَّبة عليها يحسن الإشارة إلى قوله </w:t>
      </w:r>
      <w:r w:rsidR="001F5904">
        <w:rPr>
          <w:rFonts w:hint="cs"/>
          <w:b w:val="0"/>
          <w:bCs w:val="0"/>
          <w:sz w:val="28"/>
          <w:rtl/>
        </w:rPr>
        <w:t>-جل وعلا-: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Pr="001F5904">
        <w:rPr>
          <w:rFonts w:eastAsia="Times New Roman" w:hint="cs"/>
          <w:noProof w:val="0"/>
          <w:color w:val="FF0000"/>
          <w:rtl/>
        </w:rPr>
        <w:t>{</w:t>
      </w:r>
      <w:r w:rsidR="001E1592" w:rsidRPr="001F5904">
        <w:rPr>
          <w:rFonts w:eastAsia="Times New Roman"/>
          <w:noProof w:val="0"/>
          <w:color w:val="FF0000"/>
          <w:rtl/>
        </w:rPr>
        <w:t>وَمَن يُرِدْ فِيهِ بِإِلْحَادٍ بِظُلْمٍ نُذِقْهُ مِنْ عَذَابٍ أَلِيمٍ</w:t>
      </w:r>
      <w:r w:rsidRPr="001F5904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الحـج:25]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500FC8" w:rsidRPr="001E1592">
        <w:rPr>
          <w:rFonts w:hint="cs"/>
          <w:b w:val="0"/>
          <w:bCs w:val="0"/>
          <w:sz w:val="28"/>
          <w:rtl/>
        </w:rPr>
        <w:t>هل من يرد فيه بإلحاق بظلم تعود إلى الإرادة أو إلى الإلحاد نفسه</w:t>
      </w:r>
      <w:r w:rsidR="001F5904">
        <w:rPr>
          <w:rFonts w:hint="cs"/>
          <w:b w:val="0"/>
          <w:bCs w:val="0"/>
          <w:sz w:val="28"/>
          <w:rtl/>
        </w:rPr>
        <w:t>؟</w:t>
      </w:r>
      <w:r w:rsidR="00500FC8" w:rsidRPr="001E1592">
        <w:rPr>
          <w:rFonts w:hint="cs"/>
          <w:b w:val="0"/>
          <w:bCs w:val="0"/>
          <w:sz w:val="28"/>
          <w:rtl/>
        </w:rPr>
        <w:t xml:space="preserve"> يعني لو أراد فيه في الحرم أو إلحاد في الحرم أراد أن يلحد في الهند وهو في مكة</w:t>
      </w:r>
      <w:r w:rsidR="001F5904">
        <w:rPr>
          <w:rFonts w:hint="cs"/>
          <w:b w:val="0"/>
          <w:bCs w:val="0"/>
          <w:sz w:val="28"/>
          <w:rtl/>
        </w:rPr>
        <w:t>،</w:t>
      </w:r>
      <w:r w:rsidR="00500FC8" w:rsidRPr="001E1592">
        <w:rPr>
          <w:rFonts w:hint="cs"/>
          <w:b w:val="0"/>
          <w:bCs w:val="0"/>
          <w:sz w:val="28"/>
          <w:rtl/>
        </w:rPr>
        <w:t xml:space="preserve"> الآن بيِّت في نفسه أنه إن ذهب إلى الهند أو السند أو المشرق والمغرب </w:t>
      </w:r>
      <w:r w:rsidR="001F5904">
        <w:rPr>
          <w:rFonts w:hint="cs"/>
          <w:b w:val="0"/>
          <w:bCs w:val="0"/>
          <w:sz w:val="28"/>
          <w:rtl/>
        </w:rPr>
        <w:t>س</w:t>
      </w:r>
      <w:r w:rsidR="00500FC8" w:rsidRPr="001E1592">
        <w:rPr>
          <w:rFonts w:hint="cs"/>
          <w:b w:val="0"/>
          <w:bCs w:val="0"/>
          <w:sz w:val="28"/>
          <w:rtl/>
        </w:rPr>
        <w:t>يفعل جريمة</w:t>
      </w:r>
      <w:r w:rsidR="001F5904">
        <w:rPr>
          <w:rFonts w:hint="cs"/>
          <w:b w:val="0"/>
          <w:bCs w:val="0"/>
          <w:sz w:val="28"/>
          <w:rtl/>
        </w:rPr>
        <w:t>،</w:t>
      </w:r>
      <w:r w:rsidR="00500FC8" w:rsidRPr="001E1592">
        <w:rPr>
          <w:rFonts w:hint="cs"/>
          <w:b w:val="0"/>
          <w:bCs w:val="0"/>
          <w:sz w:val="28"/>
          <w:rtl/>
        </w:rPr>
        <w:t xml:space="preserve"> والإرادة وقعت في الحرم والجريمة خارج الحرم أو نقول</w:t>
      </w:r>
      <w:r w:rsidR="001F5904">
        <w:rPr>
          <w:rFonts w:hint="cs"/>
          <w:b w:val="0"/>
          <w:bCs w:val="0"/>
          <w:sz w:val="28"/>
          <w:rtl/>
        </w:rPr>
        <w:t>: إ</w:t>
      </w:r>
      <w:r w:rsidR="00500FC8" w:rsidRPr="001E1592">
        <w:rPr>
          <w:rFonts w:hint="cs"/>
          <w:b w:val="0"/>
          <w:bCs w:val="0"/>
          <w:sz w:val="28"/>
          <w:rtl/>
        </w:rPr>
        <w:t>ن المقصود إرادة الإلحاد في الحرم وإن نشأت خارجه</w:t>
      </w:r>
      <w:r w:rsidR="001F5904">
        <w:rPr>
          <w:rFonts w:hint="cs"/>
          <w:b w:val="0"/>
          <w:bCs w:val="0"/>
          <w:sz w:val="28"/>
          <w:rtl/>
        </w:rPr>
        <w:t>،</w:t>
      </w:r>
      <w:r w:rsidR="00500FC8" w:rsidRPr="001E1592">
        <w:rPr>
          <w:rFonts w:hint="cs"/>
          <w:b w:val="0"/>
          <w:bCs w:val="0"/>
          <w:sz w:val="28"/>
          <w:rtl/>
        </w:rPr>
        <w:t xml:space="preserve"> بأن يقول </w:t>
      </w:r>
      <w:r w:rsidR="001F5904">
        <w:rPr>
          <w:rFonts w:hint="cs"/>
          <w:b w:val="0"/>
          <w:bCs w:val="0"/>
          <w:sz w:val="28"/>
          <w:rtl/>
        </w:rPr>
        <w:t>و</w:t>
      </w:r>
      <w:r w:rsidR="00500FC8" w:rsidRPr="001E1592">
        <w:rPr>
          <w:rFonts w:hint="cs"/>
          <w:b w:val="0"/>
          <w:bCs w:val="0"/>
          <w:sz w:val="28"/>
          <w:rtl/>
        </w:rPr>
        <w:t>هو في الهند أو في المشرق</w:t>
      </w:r>
      <w:r w:rsidR="001F5904">
        <w:rPr>
          <w:rFonts w:hint="cs"/>
          <w:b w:val="0"/>
          <w:bCs w:val="0"/>
          <w:sz w:val="28"/>
          <w:rtl/>
        </w:rPr>
        <w:t xml:space="preserve"> أو في المغرب إذا ذهبت إلى مكة سأ</w:t>
      </w:r>
      <w:r w:rsidR="00500FC8" w:rsidRPr="001E1592">
        <w:rPr>
          <w:rFonts w:hint="cs"/>
          <w:b w:val="0"/>
          <w:bCs w:val="0"/>
          <w:sz w:val="28"/>
          <w:rtl/>
        </w:rPr>
        <w:t>فعل كذا</w:t>
      </w:r>
      <w:r w:rsidR="001F5904">
        <w:rPr>
          <w:rFonts w:hint="cs"/>
          <w:b w:val="0"/>
          <w:bCs w:val="0"/>
          <w:sz w:val="28"/>
          <w:rtl/>
        </w:rPr>
        <w:t>،</w:t>
      </w:r>
      <w:r w:rsidR="00500FC8" w:rsidRPr="001E1592">
        <w:rPr>
          <w:rFonts w:hint="cs"/>
          <w:b w:val="0"/>
          <w:bCs w:val="0"/>
          <w:sz w:val="28"/>
          <w:rtl/>
        </w:rPr>
        <w:t xml:space="preserve"> عرفنا الفرق</w:t>
      </w:r>
      <w:r w:rsidR="001F5904">
        <w:rPr>
          <w:rFonts w:hint="cs"/>
          <w:b w:val="0"/>
          <w:bCs w:val="0"/>
          <w:sz w:val="28"/>
          <w:rtl/>
        </w:rPr>
        <w:t xml:space="preserve"> ب</w:t>
      </w:r>
      <w:r w:rsidR="00500FC8" w:rsidRPr="001E1592">
        <w:rPr>
          <w:rFonts w:hint="cs"/>
          <w:b w:val="0"/>
          <w:bCs w:val="0"/>
          <w:sz w:val="28"/>
          <w:rtl/>
        </w:rPr>
        <w:t>ين</w:t>
      </w:r>
      <w:r w:rsidR="001F5904">
        <w:rPr>
          <w:rFonts w:hint="cs"/>
          <w:b w:val="0"/>
          <w:bCs w:val="0"/>
          <w:sz w:val="28"/>
          <w:rtl/>
        </w:rPr>
        <w:t xml:space="preserve"> الأمرين؟ أيهما الأقرب؟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lastRenderedPageBreak/>
        <w:t>لا، هو أراد مجرد إرادة ولم يفعل.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أنا أقول..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الإرادة في الحرم أو يريد أن يلحد في الحرم</w:t>
      </w:r>
      <w:r w:rsidR="001F5904">
        <w:rPr>
          <w:rFonts w:hint="cs"/>
          <w:b w:val="0"/>
          <w:bCs w:val="0"/>
          <w:sz w:val="28"/>
          <w:rtl/>
        </w:rPr>
        <w:t>، و</w:t>
      </w:r>
      <w:r w:rsidRPr="001E1592">
        <w:rPr>
          <w:rFonts w:hint="cs"/>
          <w:b w:val="0"/>
          <w:bCs w:val="0"/>
          <w:sz w:val="28"/>
          <w:rtl/>
        </w:rPr>
        <w:t>هذ</w:t>
      </w:r>
      <w:r w:rsidR="001F5904">
        <w:rPr>
          <w:rFonts w:hint="cs"/>
          <w:b w:val="0"/>
          <w:bCs w:val="0"/>
          <w:sz w:val="28"/>
          <w:rtl/>
        </w:rPr>
        <w:t>ه</w:t>
      </w:r>
      <w:r w:rsidRPr="001E1592">
        <w:rPr>
          <w:rFonts w:hint="cs"/>
          <w:b w:val="0"/>
          <w:bCs w:val="0"/>
          <w:sz w:val="28"/>
          <w:rtl/>
        </w:rPr>
        <w:t xml:space="preserve"> الإرادة حصلت خارج الحرم.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500FC8" w:rsidRPr="001E1592" w:rsidRDefault="00500FC8" w:rsidP="001F5904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لكن لو بيت في نفسه أنه إذا ذهب إلى بلده سوف يفعل جريمة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والإرادة وقعت في الحرم</w:t>
      </w:r>
      <w:r w:rsidR="001F5904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والجريمة خارج الحرم.</w:t>
      </w:r>
    </w:p>
    <w:p w:rsidR="00500FC8" w:rsidRPr="001E1592" w:rsidRDefault="00500FC8" w:rsidP="00500FC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500FC8" w:rsidRPr="001E1592" w:rsidRDefault="00500FC8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لا، هو لا بد من هذا وهذا </w:t>
      </w:r>
      <w:r w:rsidRPr="001F5904">
        <w:rPr>
          <w:rFonts w:eastAsia="Times New Roman" w:hint="cs"/>
          <w:noProof w:val="0"/>
          <w:color w:val="FF0000"/>
          <w:rtl/>
        </w:rPr>
        <w:t>{</w:t>
      </w:r>
      <w:r w:rsidR="001E1592" w:rsidRPr="001F5904">
        <w:rPr>
          <w:rFonts w:eastAsia="Times New Roman"/>
          <w:noProof w:val="0"/>
          <w:color w:val="FF0000"/>
          <w:rtl/>
        </w:rPr>
        <w:t>وَمَن يُرِدْ فِيهِ بِإِلْحَادٍ بِظُلْمٍ نُذِقْهُ مِنْ عَذَابٍ أَلِيمٍ</w:t>
      </w:r>
      <w:r w:rsidRPr="001F5904">
        <w:rPr>
          <w:rFonts w:eastAsia="Times New Roman" w:hint="cs"/>
          <w:noProof w:val="0"/>
          <w:color w:val="FF0000"/>
          <w:rtl/>
        </w:rPr>
        <w:t>}</w:t>
      </w:r>
      <w:r w:rsidR="001E1592" w:rsidRPr="001E1592">
        <w:rPr>
          <w:b w:val="0"/>
          <w:bCs w:val="0"/>
          <w:sz w:val="28"/>
          <w:rtl/>
        </w:rPr>
        <w:t xml:space="preserve"> [سورة الحـج:25]</w:t>
      </w:r>
      <w:r w:rsidRPr="001E1592">
        <w:rPr>
          <w:rFonts w:hint="cs"/>
          <w:b w:val="0"/>
          <w:bCs w:val="0"/>
          <w:sz w:val="28"/>
          <w:rtl/>
        </w:rPr>
        <w:t xml:space="preserve"> </w:t>
      </w:r>
      <w:r w:rsidR="001E1592" w:rsidRPr="001E1592">
        <w:rPr>
          <w:rFonts w:hint="cs"/>
          <w:b w:val="0"/>
          <w:bCs w:val="0"/>
          <w:sz w:val="28"/>
          <w:rtl/>
        </w:rPr>
        <w:t>هل مجرد الإرادة وهي حديث نفس يترتب عليها هذا الوعيد الشديد؟ يعني من خواص الحرم هذا الحكم</w:t>
      </w:r>
      <w:r w:rsidR="001F5904"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لكن هل المقصود الإرادة في الحرم</w:t>
      </w:r>
      <w:r w:rsidR="001F5904"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والجريمة خارج الحرم</w:t>
      </w:r>
      <w:r w:rsidR="001F5904"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أو داخل الحرم من باب أولى.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F5904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لكن هذا غير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هذا غير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فعندنا إرادة داخل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وإرادة خارج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وعندنا  إرادة جريمة داخل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وإرادة جريمة خارج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الذي يظهر</w:t>
      </w:r>
      <w:r w:rsidR="0061758C"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الذي يفرق الحرم عن غيره أن تكون الإرادة في الحرم مؤاخذًا عليها بخلافها في سائر الأماكن.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هذا هو يحتاج إلى تعزير</w:t>
      </w:r>
      <w:r w:rsidR="0061758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هو يحتاج إلى تعزير</w:t>
      </w:r>
      <w:r w:rsidR="0061758C">
        <w:rPr>
          <w:rFonts w:hint="cs"/>
          <w:b w:val="0"/>
          <w:bCs w:val="0"/>
          <w:sz w:val="28"/>
          <w:rtl/>
        </w:rPr>
        <w:t>؛ لأنه ليس له أن يأخذ حقه بيده وإ</w:t>
      </w:r>
      <w:r w:rsidRPr="001E1592">
        <w:rPr>
          <w:rFonts w:hint="cs"/>
          <w:b w:val="0"/>
          <w:bCs w:val="0"/>
          <w:sz w:val="28"/>
          <w:rtl/>
        </w:rPr>
        <w:t>لا صارت المسألة فوضى.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كلاهما يحتاج إلى أدب.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61758C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1E1592" w:rsidRPr="001E1592">
        <w:rPr>
          <w:rFonts w:hint="cs"/>
          <w:b w:val="0"/>
          <w:bCs w:val="0"/>
          <w:sz w:val="28"/>
          <w:rtl/>
        </w:rPr>
        <w:t>ين؟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61758C" w:rsidP="0061758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lastRenderedPageBreak/>
        <w:t>نعم،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شهادته مقبولة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لكن فيما طريقه البصر ما تقبل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ومع ذلك الكلام يجر بعضه بعض</w:t>
      </w:r>
      <w:r>
        <w:rPr>
          <w:rFonts w:hint="cs"/>
          <w:b w:val="0"/>
          <w:bCs w:val="0"/>
          <w:sz w:val="28"/>
          <w:rtl/>
        </w:rPr>
        <w:t>ً</w:t>
      </w:r>
      <w:r w:rsidR="001E1592" w:rsidRPr="001E1592">
        <w:rPr>
          <w:rFonts w:hint="cs"/>
          <w:b w:val="0"/>
          <w:bCs w:val="0"/>
          <w:sz w:val="28"/>
          <w:rtl/>
        </w:rPr>
        <w:t>ا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الخبر القطعي ينزَّل منزلة المرئي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ولذلك في قوله -عليه الصلاة والسلام-</w:t>
      </w:r>
      <w:r>
        <w:rPr>
          <w:rFonts w:hint="cs"/>
          <w:b w:val="0"/>
          <w:bCs w:val="0"/>
          <w:sz w:val="28"/>
          <w:rtl/>
        </w:rPr>
        <w:t>:</w:t>
      </w:r>
      <w:r w:rsidR="001E1592" w:rsidRPr="001E1592">
        <w:rPr>
          <w:rFonts w:hint="cs"/>
          <w:b w:val="0"/>
          <w:bCs w:val="0"/>
          <w:sz w:val="28"/>
          <w:rtl/>
        </w:rPr>
        <w:t xml:space="preserve"> </w:t>
      </w:r>
      <w:r w:rsidR="001E1592" w:rsidRPr="0061758C">
        <w:rPr>
          <w:rFonts w:eastAsia="Times New Roman" w:hint="cs"/>
          <w:noProof w:val="0"/>
          <w:color w:val="0000FF"/>
          <w:sz w:val="28"/>
          <w:rtl/>
        </w:rPr>
        <w:t>«من رأى منكم منكرا»</w:t>
      </w:r>
      <w:r w:rsidR="001E1592" w:rsidRPr="001E1592">
        <w:rPr>
          <w:rFonts w:hint="cs"/>
          <w:b w:val="0"/>
          <w:bCs w:val="0"/>
          <w:sz w:val="28"/>
          <w:rtl/>
        </w:rPr>
        <w:t xml:space="preserve"> حتى إذا جاء جمع من الناس يخبرون عن منكر تقول</w:t>
      </w:r>
      <w:r>
        <w:rPr>
          <w:rFonts w:hint="cs"/>
          <w:b w:val="0"/>
          <w:bCs w:val="0"/>
          <w:sz w:val="28"/>
          <w:rtl/>
        </w:rPr>
        <w:t>: أنا والله ما رأيت شيئًا</w:t>
      </w:r>
      <w:r w:rsidR="001E1592" w:rsidRPr="001E1592">
        <w:rPr>
          <w:rFonts w:hint="cs"/>
          <w:b w:val="0"/>
          <w:bCs w:val="0"/>
          <w:sz w:val="28"/>
          <w:rtl/>
        </w:rPr>
        <w:t xml:space="preserve"> ما </w:t>
      </w:r>
      <w:r>
        <w:rPr>
          <w:rFonts w:hint="cs"/>
          <w:b w:val="0"/>
          <w:bCs w:val="0"/>
          <w:sz w:val="28"/>
          <w:rtl/>
        </w:rPr>
        <w:t>أنا</w:t>
      </w:r>
      <w:r w:rsidR="001E1592" w:rsidRPr="001E1592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ب</w:t>
      </w:r>
      <w:r w:rsidR="001E1592" w:rsidRPr="001E1592">
        <w:rPr>
          <w:rFonts w:hint="cs"/>
          <w:b w:val="0"/>
          <w:bCs w:val="0"/>
          <w:sz w:val="28"/>
          <w:rtl/>
        </w:rPr>
        <w:t>منكر؟! في قوله -عليه الصلاة والسلام- في حديث أم سلمة لما سألته عن المرأة ترى ما يرى الرجل قال</w:t>
      </w:r>
      <w:r>
        <w:rPr>
          <w:rFonts w:hint="cs"/>
          <w:b w:val="0"/>
          <w:bCs w:val="0"/>
          <w:sz w:val="28"/>
          <w:rtl/>
        </w:rPr>
        <w:t>:</w:t>
      </w:r>
      <w:r w:rsidR="001E1592" w:rsidRPr="001E1592">
        <w:rPr>
          <w:rFonts w:hint="cs"/>
          <w:b w:val="0"/>
          <w:bCs w:val="0"/>
          <w:sz w:val="28"/>
          <w:rtl/>
        </w:rPr>
        <w:t xml:space="preserve"> </w:t>
      </w:r>
      <w:r w:rsidR="001E1592" w:rsidRPr="0061758C">
        <w:rPr>
          <w:rFonts w:eastAsia="Times New Roman" w:hint="cs"/>
          <w:noProof w:val="0"/>
          <w:color w:val="0000FF"/>
          <w:sz w:val="28"/>
          <w:rtl/>
        </w:rPr>
        <w:t>«نعم</w:t>
      </w:r>
      <w:r>
        <w:rPr>
          <w:rFonts w:eastAsia="Times New Roman" w:hint="cs"/>
          <w:noProof w:val="0"/>
          <w:color w:val="0000FF"/>
          <w:sz w:val="28"/>
          <w:rtl/>
        </w:rPr>
        <w:t>،</w:t>
      </w:r>
      <w:r w:rsidR="001E1592" w:rsidRPr="0061758C">
        <w:rPr>
          <w:rFonts w:eastAsia="Times New Roman" w:hint="cs"/>
          <w:noProof w:val="0"/>
          <w:color w:val="0000FF"/>
          <w:sz w:val="28"/>
          <w:rtl/>
        </w:rPr>
        <w:t xml:space="preserve"> عليها الغسل إذا رأت الماء» </w:t>
      </w:r>
      <w:r w:rsidR="001E1592" w:rsidRPr="001E1592">
        <w:rPr>
          <w:rFonts w:hint="cs"/>
          <w:b w:val="0"/>
          <w:bCs w:val="0"/>
          <w:sz w:val="28"/>
          <w:rtl/>
        </w:rPr>
        <w:t>نقول</w:t>
      </w:r>
      <w:r>
        <w:rPr>
          <w:rFonts w:hint="cs"/>
          <w:b w:val="0"/>
          <w:bCs w:val="0"/>
          <w:sz w:val="28"/>
          <w:rtl/>
        </w:rPr>
        <w:t>:</w:t>
      </w:r>
      <w:r w:rsidR="001E1592" w:rsidRPr="001E1592">
        <w:rPr>
          <w:rFonts w:hint="cs"/>
          <w:b w:val="0"/>
          <w:bCs w:val="0"/>
          <w:sz w:val="28"/>
          <w:rtl/>
        </w:rPr>
        <w:t xml:space="preserve"> العمي ما يغتسل</w:t>
      </w:r>
      <w:r>
        <w:rPr>
          <w:rFonts w:hint="cs"/>
          <w:b w:val="0"/>
          <w:bCs w:val="0"/>
          <w:sz w:val="28"/>
          <w:rtl/>
        </w:rPr>
        <w:t>؛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لأنه ما رأى ماء</w:t>
      </w:r>
      <w:r>
        <w:rPr>
          <w:rFonts w:hint="cs"/>
          <w:b w:val="0"/>
          <w:bCs w:val="0"/>
          <w:sz w:val="28"/>
          <w:rtl/>
        </w:rPr>
        <w:t>ً</w:t>
      </w:r>
      <w:r w:rsidR="001E1592" w:rsidRPr="001E1592">
        <w:rPr>
          <w:rFonts w:hint="cs"/>
          <w:b w:val="0"/>
          <w:bCs w:val="0"/>
          <w:sz w:val="28"/>
          <w:rtl/>
        </w:rPr>
        <w:t>؟! أو في كلام ما يرى الماء؟! لا لا.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اللهم صل على محمد...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عرفية عرفية.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هذا لا يتحمل الذي يموت من الحد.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61758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يُقتَل </w:t>
      </w:r>
      <w:r w:rsidR="0061758C">
        <w:rPr>
          <w:rFonts w:hint="cs"/>
          <w:b w:val="0"/>
          <w:bCs w:val="0"/>
          <w:sz w:val="28"/>
          <w:rtl/>
        </w:rPr>
        <w:t>نعم</w:t>
      </w:r>
      <w:r w:rsidRPr="001E1592">
        <w:rPr>
          <w:rFonts w:hint="cs"/>
          <w:b w:val="0"/>
          <w:bCs w:val="0"/>
          <w:sz w:val="28"/>
          <w:rtl/>
        </w:rPr>
        <w:t>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نعم.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ولو في غرفتها.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>وصف يتضمن التحذير</w:t>
      </w:r>
      <w:r w:rsidR="0061758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وصف لفعل قبيح</w:t>
      </w:r>
      <w:r w:rsidR="0061758C">
        <w:rPr>
          <w:rFonts w:hint="cs"/>
          <w:b w:val="0"/>
          <w:bCs w:val="0"/>
          <w:sz w:val="28"/>
          <w:rtl/>
        </w:rPr>
        <w:t>،</w:t>
      </w:r>
      <w:r w:rsidRPr="001E1592">
        <w:rPr>
          <w:rFonts w:hint="cs"/>
          <w:b w:val="0"/>
          <w:bCs w:val="0"/>
          <w:sz w:val="28"/>
          <w:rtl/>
        </w:rPr>
        <w:t xml:space="preserve"> والفعل القبيح يُحذَّر منه.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61758C" w:rsidP="0061758C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كم بقي يا أبا</w:t>
      </w:r>
      <w:r w:rsidR="001E1592" w:rsidRPr="001E1592">
        <w:rPr>
          <w:rFonts w:hint="cs"/>
          <w:b w:val="0"/>
          <w:bCs w:val="0"/>
          <w:sz w:val="28"/>
          <w:rtl/>
        </w:rPr>
        <w:t xml:space="preserve"> عبد الله؟ إن كان بقي شيء </w:t>
      </w:r>
      <w:r>
        <w:rPr>
          <w:rFonts w:hint="cs"/>
          <w:b w:val="0"/>
          <w:bCs w:val="0"/>
          <w:sz w:val="28"/>
          <w:rtl/>
        </w:rPr>
        <w:t>أذهب</w:t>
      </w:r>
      <w:r w:rsidR="001E1592" w:rsidRPr="001E1592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ل</w:t>
      </w:r>
      <w:r w:rsidR="001E1592" w:rsidRPr="001E1592">
        <w:rPr>
          <w:rFonts w:hint="cs"/>
          <w:b w:val="0"/>
          <w:bCs w:val="0"/>
          <w:sz w:val="28"/>
          <w:rtl/>
        </w:rPr>
        <w:t>أتوضأ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وإن كان ما بقي </w:t>
      </w:r>
      <w:r>
        <w:rPr>
          <w:rFonts w:hint="cs"/>
          <w:b w:val="0"/>
          <w:bCs w:val="0"/>
          <w:sz w:val="28"/>
          <w:rtl/>
        </w:rPr>
        <w:t>ف</w:t>
      </w:r>
      <w:r w:rsidR="001E1592" w:rsidRPr="001E1592">
        <w:rPr>
          <w:rFonts w:hint="cs"/>
          <w:b w:val="0"/>
          <w:bCs w:val="0"/>
          <w:sz w:val="28"/>
          <w:rtl/>
        </w:rPr>
        <w:t>أقم.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t>طالب: .........</w:t>
      </w:r>
    </w:p>
    <w:p w:rsidR="001E1592" w:rsidRPr="001E1592" w:rsidRDefault="0061758C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لكن الذي يخص الحرم ويجعله من خصائصه أن مجرد الإرادة في الحرم مجرد إرادة المعصية في الحرم ولو كانت ال</w:t>
      </w:r>
      <w:bookmarkStart w:id="1" w:name="_GoBack"/>
      <w:bookmarkEnd w:id="1"/>
      <w:r w:rsidR="001E1592" w:rsidRPr="001E1592">
        <w:rPr>
          <w:rFonts w:hint="cs"/>
          <w:b w:val="0"/>
          <w:bCs w:val="0"/>
          <w:sz w:val="28"/>
          <w:rtl/>
        </w:rPr>
        <w:t>معصية خارج الحرم</w:t>
      </w:r>
      <w:r>
        <w:rPr>
          <w:rFonts w:hint="cs"/>
          <w:b w:val="0"/>
          <w:bCs w:val="0"/>
          <w:sz w:val="28"/>
          <w:rtl/>
        </w:rPr>
        <w:t>،</w:t>
      </w:r>
      <w:r w:rsidR="001E1592" w:rsidRPr="001E1592">
        <w:rPr>
          <w:rFonts w:hint="cs"/>
          <w:b w:val="0"/>
          <w:bCs w:val="0"/>
          <w:sz w:val="28"/>
          <w:rtl/>
        </w:rPr>
        <w:t xml:space="preserve"> لكن التبييت والإرادة في الحرم يجعل له خصوصية ومزية عن غيره من البلدان.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1E1592">
        <w:rPr>
          <w:rFonts w:hint="cs"/>
          <w:sz w:val="28"/>
          <w:rtl/>
        </w:rPr>
        <w:lastRenderedPageBreak/>
        <w:t>طالب: .........</w:t>
      </w:r>
    </w:p>
    <w:p w:rsidR="001E1592" w:rsidRPr="001E1592" w:rsidRDefault="001E1592" w:rsidP="001E159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1E1592">
        <w:rPr>
          <w:rFonts w:hint="cs"/>
          <w:b w:val="0"/>
          <w:bCs w:val="0"/>
          <w:sz w:val="28"/>
          <w:rtl/>
        </w:rPr>
        <w:t xml:space="preserve">لا لا. </w:t>
      </w:r>
    </w:p>
    <w:sectPr w:rsidR="001E1592" w:rsidRPr="001E1592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8A5" w:rsidRDefault="008E48A5" w:rsidP="00235F65">
      <w:r>
        <w:separator/>
      </w:r>
    </w:p>
  </w:endnote>
  <w:endnote w:type="continuationSeparator" w:id="0">
    <w:p w:rsidR="008E48A5" w:rsidRDefault="008E48A5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739C6E-112F-43A9-B8BE-069EEBFA3992}"/>
    <w:embedBold r:id="rId2" w:fontKey="{FC909A9B-06B4-4D95-ACE2-4BED8CB21C97}"/>
    <w:embedBoldItalic r:id="rId3" w:fontKey="{79570AEE-A9FA-4C99-BE32-CA402346ED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2EEB4B-34FE-49C4-A964-182D826213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3751552-AE01-4228-A369-0EC78D3BB7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4F24082-7A41-4C45-A927-B80ADB258D3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4BC37D4B-77C2-4E91-9B14-6FDDCF94052E}"/>
    <w:embedBold r:id="rId8" w:fontKey="{A1CE3168-40DF-4393-A0C7-00B2E5C25365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B54EDAE-ACD4-4C9F-969B-17CCC7997EC5}"/>
    <w:embedBold r:id="rId10" w:fontKey="{F34F4212-078F-4D9F-8AB0-8CFDD77837A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F61B8462-B502-474C-B3A7-D2135F9C8F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5E43D86-E253-44FE-B629-B5FA2E94E9E0}"/>
    <w:embedBold r:id="rId13" w:fontKey="{D65CECC6-4BB9-42E6-9A89-C6C27AB8DCE2}"/>
    <w:embedBoldItalic r:id="rId14" w:fontKey="{6BEF6B59-44BF-4D11-B365-79765FDD42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F1EFA355-1AC1-404C-B03A-B9B52C650406}"/>
    <w:embedBold r:id="rId16" w:fontKey="{FA246728-2914-4D3F-9B4D-29F146E3F5E4}"/>
    <w:embedBoldItalic r:id="rId17" w:fontKey="{3D2BF9D5-EEA4-4AE9-B788-DF14A6AA26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B7DF921D-CF05-456E-920C-5F70092C6421}"/>
    <w:embedBold r:id="rId19" w:fontKey="{4E273C06-3A38-449F-BDDA-E7513B57D375}"/>
    <w:embedBoldItalic r:id="rId20" w:fontKey="{B64D435C-1DDE-45ED-8AF7-53E9BA68606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5901DF3A-B707-40EF-A02E-C257EC96C812}"/>
    <w:embedBold r:id="rId22" w:fontKey="{591CBB9F-4EDF-4D6A-B9AF-B24F3402E3AC}"/>
    <w:embedBoldItalic r:id="rId23" w:fontKey="{D17CBD9D-B1FC-4BCD-BDBA-C803793455B0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1718A44F-C32E-4045-A636-2DBF11A2D09E}"/>
    <w:embedBold r:id="rId25" w:fontKey="{045E1B23-FFA7-42B8-90DC-F3B4B8B59C00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B429FDA1-F7CD-4B15-9881-3090233AAFF9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D4F02192-806A-4C32-88D1-2E34F5916C9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E6646E8-A3A8-46C2-A9D5-91519A426D2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643E7F4-C007-4FAB-A717-6B5B6F38E297}"/>
    <w:embedBold r:id="rId30" w:fontKey="{3A8A44D9-1074-4CAF-92CA-268EB742C6C1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1EE3C580-CF19-4F4D-9368-86133C986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165" w:rsidRDefault="00831165" w:rsidP="00235F65">
    <w:pPr>
      <w:pStyle w:val="Footer"/>
      <w:rPr>
        <w:noProof w:val="0"/>
        <w:rtl/>
      </w:rPr>
    </w:pPr>
  </w:p>
  <w:p w:rsidR="00831165" w:rsidRDefault="00831165" w:rsidP="00235F65">
    <w:pPr>
      <w:pStyle w:val="Footer"/>
      <w:rPr>
        <w:noProof w:val="0"/>
        <w:rtl/>
      </w:rPr>
    </w:pPr>
  </w:p>
  <w:p w:rsidR="00831165" w:rsidRDefault="00831165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8A5" w:rsidRDefault="008E48A5" w:rsidP="00235F65">
      <w:r>
        <w:separator/>
      </w:r>
    </w:p>
  </w:footnote>
  <w:footnote w:type="continuationSeparator" w:id="0">
    <w:p w:rsidR="008E48A5" w:rsidRDefault="008E48A5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165" w:rsidRPr="00711431" w:rsidRDefault="008E48A5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831165" w:rsidRPr="00AC4C04" w:rsidRDefault="0083116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A024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831165" w:rsidRPr="00711431" w:rsidRDefault="0083116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31165" w:rsidRPr="00AC4C04" w:rsidRDefault="00831165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EA0249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831165" w:rsidRPr="00711431" w:rsidRDefault="008E48A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47.25pt;height:27pt;z-index:251655680" stroked="f">
          <v:textbox style="mso-next-textbox:#_x0000_s2052" inset="0,,1mm">
            <w:txbxContent>
              <w:p w:rsidR="00831165" w:rsidRPr="00711431" w:rsidRDefault="00831165" w:rsidP="00F1098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الحدود (03)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165" w:rsidRPr="00711431" w:rsidRDefault="008E48A5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831165" w:rsidRPr="00AC4C04" w:rsidRDefault="00831165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EA0249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31165" w:rsidRPr="00711431" w:rsidRDefault="008E48A5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831165" w:rsidRPr="00711431" w:rsidRDefault="0083116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31165" w:rsidRPr="00AC4C04" w:rsidRDefault="0083116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EA0249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831165" w:rsidRPr="00711431" w:rsidRDefault="00831165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831165" w:rsidRPr="00AC4C04" w:rsidRDefault="0083116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EA024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21BC"/>
    <w:rsid w:val="001526AE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3FD8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04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88E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B51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1758C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165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48A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96C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4BD"/>
    <w:rsid w:val="00DD4572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249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2F29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43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DB7FEB1F-490A-46C1-BBF8-99EB42CC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F7B46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1E1592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92658-12F7-435F-BFE3-602E31A0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22778</TotalTime>
  <Pages>1</Pages>
  <Words>2659</Words>
  <Characters>15159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456</cp:revision>
  <cp:lastPrinted>2016-10-09T02:54:00Z</cp:lastPrinted>
  <dcterms:created xsi:type="dcterms:W3CDTF">2012-09-10T20:05:00Z</dcterms:created>
  <dcterms:modified xsi:type="dcterms:W3CDTF">2016-10-09T02:54:00Z</dcterms:modified>
</cp:coreProperties>
</file>