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86F" w:rsidRDefault="00D5686F" w:rsidP="002271AF">
      <w:pPr>
        <w:jc w:val="center"/>
        <w:rPr>
          <w:rFonts w:cs="Arial"/>
          <w:sz w:val="96"/>
          <w:szCs w:val="96"/>
          <w:rtl/>
        </w:rPr>
      </w:pPr>
      <w:bookmarkStart w:id="0" w:name="هنا4"/>
      <w:bookmarkEnd w:id="0"/>
      <w:r w:rsidRPr="00E73467">
        <w:rPr>
          <w:rFonts w:hint="cs"/>
          <w:sz w:val="96"/>
          <w:szCs w:val="96"/>
        </w:rPr>
        <w:sym w:font="AGA Arabesque" w:char="F050"/>
      </w:r>
    </w:p>
    <w:p w:rsidR="00D5686F" w:rsidRDefault="00D5686F" w:rsidP="002271AF">
      <w:pPr>
        <w:jc w:val="center"/>
        <w:rPr>
          <w:rFonts w:cs="PT Bold Heading"/>
          <w:sz w:val="96"/>
          <w:szCs w:val="96"/>
          <w:rtl/>
        </w:rPr>
      </w:pPr>
    </w:p>
    <w:p w:rsidR="00D5686F" w:rsidRPr="00E73467" w:rsidRDefault="00D5686F" w:rsidP="002271AF">
      <w:pPr>
        <w:jc w:val="center"/>
        <w:rPr>
          <w:rFonts w:cs="PT Bold Heading"/>
          <w:sz w:val="96"/>
          <w:szCs w:val="96"/>
          <w:rtl/>
        </w:rPr>
      </w:pPr>
      <w:r>
        <w:rPr>
          <w:rFonts w:cs="PT Bold Heading" w:hint="cs"/>
          <w:sz w:val="96"/>
          <w:szCs w:val="96"/>
          <w:rtl/>
        </w:rPr>
        <w:t>شرح كتاب التجريد الصريح لأحاديث الجامع الصحيح</w:t>
      </w:r>
    </w:p>
    <w:p w:rsidR="00D5686F" w:rsidRDefault="00D5686F" w:rsidP="002271AF">
      <w:pPr>
        <w:jc w:val="center"/>
        <w:rPr>
          <w:rFonts w:cs="Arial"/>
          <w:sz w:val="96"/>
          <w:szCs w:val="96"/>
          <w:rtl/>
        </w:rPr>
      </w:pPr>
    </w:p>
    <w:p w:rsidR="00D5686F" w:rsidRDefault="00D5686F" w:rsidP="002271AF">
      <w:pPr>
        <w:jc w:val="center"/>
        <w:rPr>
          <w:rFonts w:cs="Arial"/>
          <w:sz w:val="96"/>
          <w:szCs w:val="96"/>
          <w:rtl/>
        </w:rPr>
      </w:pPr>
    </w:p>
    <w:p w:rsidR="00D5686F" w:rsidRDefault="00D5686F" w:rsidP="002271AF">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D5686F" w:rsidRPr="00454006" w:rsidRDefault="00D5686F" w:rsidP="002271AF">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D5686F" w:rsidRPr="001D33DC" w:rsidRDefault="00D5686F" w:rsidP="002271AF">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D5686F" w:rsidRDefault="00D5686F" w:rsidP="002271AF">
      <w:pPr>
        <w:pStyle w:val="AL-MohanadBold16"/>
        <w:ind w:left="0" w:right="0"/>
        <w:rPr>
          <w:rtl/>
        </w:rPr>
      </w:pPr>
    </w:p>
    <w:p w:rsidR="00D5686F" w:rsidRPr="00482453" w:rsidRDefault="00D5686F" w:rsidP="002271AF">
      <w:pPr>
        <w:pStyle w:val="AL-MohanadBold16"/>
        <w:ind w:left="0" w:right="0"/>
        <w:rPr>
          <w:rtl/>
        </w:rPr>
      </w:pPr>
    </w:p>
    <w:p w:rsidR="00D5686F" w:rsidRPr="00482453" w:rsidRDefault="00D5686F" w:rsidP="002271AF">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D33E52">
        <w:rPr>
          <w:rFonts w:ascii="Tahoma" w:hAnsi="Tahoma" w:cs="Tahoma" w:hint="cs"/>
          <w:bCs/>
          <w:sz w:val="32"/>
          <w:rtl/>
        </w:rPr>
        <w:t>العاشرة</w:t>
      </w:r>
      <w:r w:rsidRPr="00482453">
        <w:rPr>
          <w:rFonts w:ascii="Tahoma" w:hAnsi="Tahoma" w:cs="Tahoma"/>
          <w:bCs/>
          <w:sz w:val="32"/>
          <w:rtl/>
        </w:rPr>
        <w:t>)</w:t>
      </w:r>
    </w:p>
    <w:p w:rsidR="00D5686F" w:rsidRDefault="00D5686F" w:rsidP="002271AF">
      <w:pPr>
        <w:pStyle w:val="BodyTextIndent"/>
        <w:ind w:firstLine="562"/>
        <w:jc w:val="center"/>
        <w:rPr>
          <w:rtl/>
        </w:rPr>
      </w:pPr>
    </w:p>
    <w:p w:rsidR="00D5686F" w:rsidRPr="00482453" w:rsidRDefault="00D5686F" w:rsidP="002271AF">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D5686F" w:rsidRDefault="00D5686F" w:rsidP="00D5686F">
      <w:pPr>
        <w:jc w:val="both"/>
        <w:rPr>
          <w:rFonts w:ascii="Simplified Arabic" w:hAnsi="Simplified Arabic" w:cs="Simplified Arabic"/>
          <w:sz w:val="32"/>
          <w:szCs w:val="28"/>
          <w:rtl/>
        </w:rPr>
      </w:pPr>
    </w:p>
    <w:p w:rsidR="00D5686F" w:rsidRDefault="00D5686F" w:rsidP="00D5686F">
      <w:pPr>
        <w:jc w:val="both"/>
        <w:rPr>
          <w:rFonts w:ascii="Simplified Arabic" w:hAnsi="Simplified Arabic" w:cs="Simplified Arabic"/>
          <w:b/>
          <w:bCs/>
          <w:sz w:val="32"/>
          <w:szCs w:val="28"/>
          <w:rtl/>
        </w:rPr>
      </w:pPr>
    </w:p>
    <w:p w:rsidR="002C0F2C" w:rsidRPr="00EC2905" w:rsidRDefault="002C0F2C" w:rsidP="00476618">
      <w:pPr>
        <w:jc w:val="both"/>
        <w:rPr>
          <w:rFonts w:cs="Simplified Arabic"/>
          <w:color w:val="000000"/>
          <w:sz w:val="28"/>
          <w:szCs w:val="28"/>
          <w:rtl/>
        </w:rPr>
      </w:pPr>
      <w:r w:rsidRPr="00476618">
        <w:rPr>
          <w:rFonts w:cs="Simplified Arabic"/>
          <w:color w:val="000000"/>
          <w:sz w:val="28"/>
          <w:szCs w:val="28"/>
          <w:rtl/>
        </w:rPr>
        <w:lastRenderedPageBreak/>
        <w:t>قوله</w:t>
      </w:r>
      <w:r>
        <w:rPr>
          <w:rFonts w:cs="Simplified Arabic"/>
          <w:color w:val="000000"/>
          <w:sz w:val="28"/>
          <w:szCs w:val="28"/>
          <w:rtl/>
        </w:rPr>
        <w:t xml:space="preserve">: </w:t>
      </w:r>
      <w:r w:rsidRPr="00EC2905">
        <w:rPr>
          <w:rFonts w:cs="Simplified Arabic" w:hint="cs"/>
          <w:color w:val="0000FF"/>
          <w:sz w:val="28"/>
          <w:szCs w:val="28"/>
          <w:rtl/>
        </w:rPr>
        <w:t>«</w:t>
      </w:r>
      <w:r w:rsidRPr="00EC2905">
        <w:rPr>
          <w:rFonts w:cs="Simplified Arabic"/>
          <w:color w:val="0000FF"/>
          <w:sz w:val="28"/>
          <w:szCs w:val="28"/>
          <w:rtl/>
        </w:rPr>
        <w:t>فيفصم عني</w:t>
      </w:r>
      <w:r>
        <w:rPr>
          <w:rFonts w:cs="Simplified Arabic" w:hint="cs"/>
          <w:b/>
          <w:bCs/>
          <w:color w:val="0000FF"/>
          <w:sz w:val="28"/>
          <w:szCs w:val="28"/>
          <w:rtl/>
        </w:rPr>
        <w:t>»</w:t>
      </w:r>
      <w:r>
        <w:rPr>
          <w:rFonts w:cs="Simplified Arabic"/>
          <w:color w:val="000000"/>
          <w:sz w:val="28"/>
          <w:szCs w:val="28"/>
          <w:rtl/>
        </w:rPr>
        <w:t xml:space="preserve"> يفصم مضارع فصم، يفصم من باب ضرب، والمراد قطع الشدة أن يقلع وينجلي ما يغشاني من الكرب والشدة، ويروى بضم الياء يُفصم من الرباعي، يقال: أفصم المطر إذا أقلع، وأصل الفصم القطع، ومنه قوله تعالى: </w:t>
      </w:r>
      <w:r w:rsidRPr="00EC2905">
        <w:rPr>
          <w:rFonts w:ascii="Simplified Arabic" w:hAnsi="Simplified Arabic" w:cs="Simplified Arabic"/>
          <w:color w:val="FF0000"/>
          <w:sz w:val="28"/>
          <w:szCs w:val="28"/>
          <w:rtl/>
        </w:rPr>
        <w:t>{لاَ انفِصَامَ لَهَا}</w:t>
      </w:r>
      <w:r w:rsidRPr="00EC2905">
        <w:rPr>
          <w:rFonts w:ascii="Simplified Arabic" w:hAnsi="Simplified Arabic" w:cs="Simplified Arabic" w:hint="cs"/>
          <w:color w:val="FF0000"/>
          <w:sz w:val="28"/>
          <w:szCs w:val="28"/>
          <w:rtl/>
        </w:rPr>
        <w:t xml:space="preserve"> </w:t>
      </w:r>
      <w:r w:rsidRPr="00EC2905">
        <w:rPr>
          <w:rFonts w:ascii="Simplified Arabic" w:hAnsi="Simplified Arabic" w:cs="Simplified Arabic"/>
          <w:color w:val="000000" w:themeColor="text1"/>
          <w:sz w:val="28"/>
          <w:szCs w:val="28"/>
          <w:rtl/>
        </w:rPr>
        <w:t>[سورة البقرة</w:t>
      </w:r>
      <w:r w:rsidRPr="00EC2905">
        <w:rPr>
          <w:rFonts w:ascii="Simplified Arabic" w:hAnsi="Simplified Arabic" w:cs="Simplified Arabic" w:hint="cs"/>
          <w:color w:val="000000" w:themeColor="text1"/>
          <w:sz w:val="28"/>
          <w:szCs w:val="28"/>
          <w:rtl/>
        </w:rPr>
        <w:t xml:space="preserve"> 256</w:t>
      </w:r>
      <w:r w:rsidRPr="00EC2905">
        <w:rPr>
          <w:rFonts w:ascii="Simplified Arabic" w:hAnsi="Simplified Arabic" w:cs="Simplified Arabic"/>
          <w:color w:val="000000" w:themeColor="text1"/>
          <w:sz w:val="28"/>
          <w:szCs w:val="28"/>
          <w:rtl/>
        </w:rPr>
        <w:t>]</w:t>
      </w:r>
      <w:r w:rsidRPr="00EC2905">
        <w:rPr>
          <w:rFonts w:cs="Simplified Arabic"/>
          <w:color w:val="000000"/>
          <w:szCs w:val="24"/>
          <w:rtl/>
        </w:rPr>
        <w:t xml:space="preserve"> </w:t>
      </w:r>
      <w:r w:rsidRPr="00EC2905">
        <w:rPr>
          <w:rFonts w:cs="Simplified Arabic"/>
          <w:color w:val="000000"/>
          <w:sz w:val="28"/>
          <w:szCs w:val="28"/>
          <w:rtl/>
        </w:rPr>
        <w:t>وقيل: الفصم بالفاء القطع بلا إبانة، وبالقاف القطع بإبانة، فذ</w:t>
      </w:r>
      <w:r w:rsidR="00476618">
        <w:rPr>
          <w:rFonts w:cs="Simplified Arabic" w:hint="cs"/>
          <w:color w:val="000000"/>
          <w:sz w:val="28"/>
          <w:szCs w:val="28"/>
          <w:rtl/>
        </w:rPr>
        <w:t>ُ</w:t>
      </w:r>
      <w:r w:rsidRPr="00EC2905">
        <w:rPr>
          <w:rFonts w:cs="Simplified Arabic"/>
          <w:color w:val="000000"/>
          <w:sz w:val="28"/>
          <w:szCs w:val="28"/>
          <w:rtl/>
        </w:rPr>
        <w:t>كر الفصم إشارة إلى أن الملك فارقه ليعود؛ لأن الفصم قطعٌ بلا إبانة، بخلاف القصم الذي هو القطع بإبانة، فذكر الفصم إشارة</w:t>
      </w:r>
      <w:r w:rsidRPr="00EC2905">
        <w:rPr>
          <w:rFonts w:cs="Simplified Arabic" w:hint="cs"/>
          <w:color w:val="000000"/>
          <w:sz w:val="28"/>
          <w:szCs w:val="28"/>
          <w:rtl/>
        </w:rPr>
        <w:t>ً</w:t>
      </w:r>
      <w:r w:rsidRPr="00EC2905">
        <w:rPr>
          <w:rFonts w:cs="Simplified Arabic"/>
          <w:color w:val="000000"/>
          <w:sz w:val="28"/>
          <w:szCs w:val="28"/>
          <w:rtl/>
        </w:rPr>
        <w:t xml:space="preserve"> إلى أن الملك فارقه ليعود، والجامع بينهما بقاء العُلقة.</w:t>
      </w:r>
    </w:p>
    <w:p w:rsidR="002C0F2C" w:rsidRPr="00EC2905" w:rsidRDefault="002C0F2C" w:rsidP="00476618">
      <w:pPr>
        <w:jc w:val="both"/>
        <w:rPr>
          <w:rFonts w:cs="Simplified Arabic"/>
          <w:color w:val="000000"/>
          <w:sz w:val="28"/>
          <w:szCs w:val="28"/>
          <w:rtl/>
        </w:rPr>
      </w:pPr>
      <w:r w:rsidRPr="00EC2905">
        <w:rPr>
          <w:rFonts w:cs="Simplified Arabic"/>
          <w:color w:val="000000"/>
          <w:sz w:val="28"/>
          <w:szCs w:val="28"/>
          <w:rtl/>
        </w:rPr>
        <w:t xml:space="preserve">قوله: </w:t>
      </w:r>
      <w:r w:rsidRPr="00EC2905">
        <w:rPr>
          <w:rFonts w:cs="Simplified Arabic" w:hint="cs"/>
          <w:color w:val="0000FF"/>
          <w:sz w:val="28"/>
          <w:szCs w:val="28"/>
          <w:rtl/>
        </w:rPr>
        <w:t>«</w:t>
      </w:r>
      <w:r w:rsidRPr="00EC2905">
        <w:rPr>
          <w:rFonts w:cs="Simplified Arabic"/>
          <w:color w:val="0000FF"/>
          <w:sz w:val="28"/>
          <w:szCs w:val="28"/>
          <w:rtl/>
        </w:rPr>
        <w:t>وقد وعيتُ</w:t>
      </w:r>
      <w:r w:rsidRPr="00EC2905">
        <w:rPr>
          <w:rFonts w:cs="Simplified Arabic" w:hint="cs"/>
          <w:color w:val="0000FF"/>
          <w:sz w:val="28"/>
          <w:szCs w:val="28"/>
          <w:rtl/>
        </w:rPr>
        <w:t>»</w:t>
      </w:r>
      <w:r w:rsidRPr="00EC2905">
        <w:rPr>
          <w:rFonts w:cs="Simplified Arabic"/>
          <w:color w:val="000000"/>
          <w:sz w:val="28"/>
          <w:szCs w:val="28"/>
          <w:rtl/>
        </w:rPr>
        <w:t xml:space="preserve"> أي فهمت وحفظتُ</w:t>
      </w:r>
      <w:r w:rsidRPr="00EC2905">
        <w:rPr>
          <w:rFonts w:cs="Simplified Arabic" w:hint="cs"/>
          <w:color w:val="000000"/>
          <w:sz w:val="28"/>
          <w:szCs w:val="28"/>
          <w:rtl/>
        </w:rPr>
        <w:t xml:space="preserve"> وجمعت</w:t>
      </w:r>
      <w:r w:rsidRPr="00EC2905">
        <w:rPr>
          <w:rFonts w:cs="Simplified Arabic"/>
          <w:color w:val="000000"/>
          <w:sz w:val="28"/>
          <w:szCs w:val="28"/>
          <w:rtl/>
        </w:rPr>
        <w:t xml:space="preserve"> </w:t>
      </w:r>
      <w:r w:rsidRPr="00EC2905">
        <w:rPr>
          <w:rFonts w:cs="Simplified Arabic" w:hint="eastAsia"/>
          <w:color w:val="0000FF"/>
          <w:sz w:val="28"/>
          <w:szCs w:val="28"/>
          <w:rtl/>
        </w:rPr>
        <w:t>«</w:t>
      </w:r>
      <w:r w:rsidRPr="00EC2905">
        <w:rPr>
          <w:rFonts w:cs="Simplified Arabic"/>
          <w:color w:val="0000FF"/>
          <w:sz w:val="28"/>
          <w:szCs w:val="28"/>
          <w:rtl/>
        </w:rPr>
        <w:t>عنه</w:t>
      </w:r>
      <w:r w:rsidRPr="00EC2905">
        <w:rPr>
          <w:rFonts w:cs="Simplified Arabic" w:hint="cs"/>
          <w:color w:val="0000FF"/>
          <w:sz w:val="28"/>
          <w:szCs w:val="28"/>
          <w:rtl/>
        </w:rPr>
        <w:t>»</w:t>
      </w:r>
      <w:r w:rsidRPr="00EC2905">
        <w:rPr>
          <w:rFonts w:cs="Simplified Arabic"/>
          <w:color w:val="0000FF"/>
          <w:sz w:val="28"/>
          <w:szCs w:val="28"/>
          <w:rtl/>
        </w:rPr>
        <w:t xml:space="preserve"> </w:t>
      </w:r>
      <w:r w:rsidRPr="00EC2905">
        <w:rPr>
          <w:rFonts w:cs="Simplified Arabic"/>
          <w:color w:val="000000"/>
          <w:sz w:val="28"/>
          <w:szCs w:val="28"/>
          <w:rtl/>
        </w:rPr>
        <w:t>أي عن المل</w:t>
      </w:r>
      <w:r w:rsidR="00476618">
        <w:rPr>
          <w:rFonts w:cs="Simplified Arabic" w:hint="cs"/>
          <w:color w:val="000000"/>
          <w:sz w:val="28"/>
          <w:szCs w:val="28"/>
          <w:rtl/>
        </w:rPr>
        <w:t>َ</w:t>
      </w:r>
      <w:r w:rsidRPr="00EC2905">
        <w:rPr>
          <w:rFonts w:cs="Simplified Arabic"/>
          <w:color w:val="000000"/>
          <w:sz w:val="28"/>
          <w:szCs w:val="28"/>
          <w:rtl/>
        </w:rPr>
        <w:t xml:space="preserve">ك </w:t>
      </w:r>
      <w:r w:rsidRPr="00EC2905">
        <w:rPr>
          <w:rFonts w:cs="Simplified Arabic" w:hint="cs"/>
          <w:color w:val="0000FF"/>
          <w:sz w:val="28"/>
          <w:szCs w:val="28"/>
          <w:rtl/>
        </w:rPr>
        <w:t>«</w:t>
      </w:r>
      <w:r w:rsidRPr="00EC2905">
        <w:rPr>
          <w:rFonts w:cs="Simplified Arabic"/>
          <w:color w:val="0000FF"/>
          <w:sz w:val="28"/>
          <w:szCs w:val="28"/>
          <w:rtl/>
        </w:rPr>
        <w:t>ما قال</w:t>
      </w:r>
      <w:r w:rsidRPr="00EC2905">
        <w:rPr>
          <w:rFonts w:cs="Simplified Arabic" w:hint="cs"/>
          <w:color w:val="0000FF"/>
          <w:sz w:val="28"/>
          <w:szCs w:val="28"/>
          <w:rtl/>
        </w:rPr>
        <w:t>»</w:t>
      </w:r>
      <w:r w:rsidRPr="00EC2905">
        <w:rPr>
          <w:rFonts w:cs="Simplified Arabic"/>
          <w:color w:val="000000"/>
          <w:sz w:val="28"/>
          <w:szCs w:val="28"/>
          <w:rtl/>
        </w:rPr>
        <w:t xml:space="preserve"> أي القول الذي قاله.</w:t>
      </w:r>
    </w:p>
    <w:p w:rsidR="002C0F2C" w:rsidRPr="00EC2905" w:rsidRDefault="002C0F2C" w:rsidP="00476618">
      <w:pPr>
        <w:jc w:val="both"/>
        <w:rPr>
          <w:rFonts w:ascii="Simplified Arabic" w:hAnsi="Simplified Arabic" w:cs="Simplified Arabic"/>
          <w:color w:val="000000"/>
          <w:sz w:val="28"/>
          <w:szCs w:val="28"/>
          <w:rtl/>
        </w:rPr>
      </w:pPr>
      <w:r w:rsidRPr="00EC2905">
        <w:rPr>
          <w:rFonts w:cs="Simplified Arabic"/>
          <w:color w:val="000000"/>
          <w:sz w:val="28"/>
          <w:szCs w:val="28"/>
          <w:rtl/>
        </w:rPr>
        <w:t xml:space="preserve">وفيه إسناد الوحي إلى قول الملك، ولا معارضة بينه وبين قوله تعالى عن الوحيد: </w:t>
      </w:r>
      <w:r w:rsidRPr="00EC2905">
        <w:rPr>
          <w:rFonts w:cs="Simplified Arabic"/>
          <w:color w:val="FF0000"/>
          <w:sz w:val="28"/>
          <w:szCs w:val="28"/>
          <w:rtl/>
        </w:rPr>
        <w:t>{</w:t>
      </w:r>
      <w:r w:rsidRPr="00EC2905">
        <w:rPr>
          <w:rFonts w:ascii="Simplified Arabic" w:hAnsi="Simplified Arabic" w:cs="Simplified Arabic"/>
          <w:color w:val="FF0000"/>
          <w:sz w:val="28"/>
          <w:szCs w:val="28"/>
          <w:rtl/>
        </w:rPr>
        <w:t>ذَرْنِي وَمَنْ خَلَقْتُ وَحِيدًا}</w:t>
      </w:r>
      <w:r w:rsidRPr="00EC2905">
        <w:rPr>
          <w:rFonts w:ascii="Simplified Arabic" w:hAnsi="Simplified Arabic" w:cs="Simplified Arabic" w:hint="cs"/>
          <w:color w:val="000000"/>
          <w:szCs w:val="24"/>
          <w:rtl/>
        </w:rPr>
        <w:t xml:space="preserve"> </w:t>
      </w:r>
      <w:r w:rsidRPr="00EC2905">
        <w:rPr>
          <w:rFonts w:ascii="Simplified Arabic" w:hAnsi="Simplified Arabic" w:cs="Simplified Arabic"/>
          <w:color w:val="000000"/>
          <w:sz w:val="28"/>
          <w:szCs w:val="28"/>
          <w:rtl/>
        </w:rPr>
        <w:t>[سورة المدثر</w:t>
      </w:r>
      <w:r w:rsidRPr="00EC2905">
        <w:rPr>
          <w:rFonts w:ascii="Simplified Arabic" w:hAnsi="Simplified Arabic" w:cs="Simplified Arabic" w:hint="cs"/>
          <w:color w:val="000000"/>
          <w:sz w:val="28"/>
          <w:szCs w:val="28"/>
          <w:rtl/>
        </w:rPr>
        <w:t xml:space="preserve"> 11</w:t>
      </w:r>
      <w:r w:rsidRPr="00EC2905">
        <w:rPr>
          <w:rFonts w:ascii="Simplified Arabic" w:hAnsi="Simplified Arabic" w:cs="Simplified Arabic"/>
          <w:color w:val="000000"/>
          <w:sz w:val="28"/>
          <w:szCs w:val="28"/>
          <w:rtl/>
        </w:rPr>
        <w:t>]</w:t>
      </w:r>
      <w:r w:rsidRPr="00EC2905">
        <w:rPr>
          <w:rFonts w:cs="Simplified Arabic"/>
          <w:color w:val="000000"/>
          <w:szCs w:val="24"/>
          <w:rtl/>
        </w:rPr>
        <w:t xml:space="preserve"> </w:t>
      </w:r>
      <w:r w:rsidRPr="00EC2905">
        <w:rPr>
          <w:rFonts w:cs="Simplified Arabic"/>
          <w:color w:val="000000"/>
          <w:sz w:val="28"/>
          <w:szCs w:val="28"/>
          <w:rtl/>
        </w:rPr>
        <w:t>ماذا قال؟ هذا تعبير يعبر به شيخ الإسلام كثير</w:t>
      </w:r>
      <w:r w:rsidRPr="00EC2905">
        <w:rPr>
          <w:rFonts w:cs="Simplified Arabic" w:hint="cs"/>
          <w:color w:val="000000"/>
          <w:sz w:val="28"/>
          <w:szCs w:val="28"/>
          <w:rtl/>
        </w:rPr>
        <w:t>ً</w:t>
      </w:r>
      <w:r w:rsidRPr="00EC2905">
        <w:rPr>
          <w:rFonts w:cs="Simplified Arabic"/>
          <w:color w:val="000000"/>
          <w:sz w:val="28"/>
          <w:szCs w:val="28"/>
          <w:rtl/>
        </w:rPr>
        <w:t xml:space="preserve">ا إذا أراد أن يسوق هذه الآية قال: هي قول الوحيد، قال: </w:t>
      </w:r>
      <w:r w:rsidRPr="00EC2905">
        <w:rPr>
          <w:rFonts w:cs="Simplified Arabic"/>
          <w:color w:val="FF0000"/>
          <w:sz w:val="28"/>
          <w:szCs w:val="28"/>
          <w:rtl/>
        </w:rPr>
        <w:t>{إِنْ هَذَا إِ</w:t>
      </w:r>
      <w:r w:rsidR="0097611A">
        <w:rPr>
          <w:rFonts w:cs="Simplified Arabic"/>
          <w:color w:val="FF0000"/>
          <w:sz w:val="28"/>
          <w:szCs w:val="28"/>
          <w:rtl/>
        </w:rPr>
        <w:t>لاَّ</w:t>
      </w:r>
      <w:r w:rsidRPr="00EC2905">
        <w:rPr>
          <w:rFonts w:cs="Simplified Arabic"/>
          <w:color w:val="FF0000"/>
          <w:sz w:val="28"/>
          <w:szCs w:val="28"/>
          <w:rtl/>
        </w:rPr>
        <w:t xml:space="preserve"> قَوْلُ الْبَشَرِ}</w:t>
      </w:r>
      <w:r w:rsidRPr="00EC2905">
        <w:rPr>
          <w:rFonts w:cs="Simplified Arabic" w:hint="cs"/>
          <w:color w:val="FF0000"/>
          <w:sz w:val="28"/>
          <w:szCs w:val="28"/>
          <w:rtl/>
        </w:rPr>
        <w:t xml:space="preserve"> </w:t>
      </w:r>
      <w:r w:rsidRPr="00EC2905">
        <w:rPr>
          <w:rFonts w:cs="Simplified Arabic"/>
          <w:color w:val="000000"/>
          <w:sz w:val="28"/>
          <w:szCs w:val="28"/>
          <w:rtl/>
        </w:rPr>
        <w:t>[سورة المدثر</w:t>
      </w:r>
      <w:r w:rsidRPr="00EC2905">
        <w:rPr>
          <w:rFonts w:cs="Simplified Arabic" w:hint="cs"/>
          <w:color w:val="000000"/>
          <w:sz w:val="28"/>
          <w:szCs w:val="28"/>
          <w:rtl/>
        </w:rPr>
        <w:t xml:space="preserve"> 25</w:t>
      </w:r>
      <w:r w:rsidRPr="00EC2905">
        <w:rPr>
          <w:rFonts w:cs="Simplified Arabic"/>
          <w:color w:val="000000"/>
          <w:sz w:val="28"/>
          <w:szCs w:val="28"/>
          <w:rtl/>
        </w:rPr>
        <w:t>]</w:t>
      </w:r>
      <w:r w:rsidRPr="00EC2905">
        <w:rPr>
          <w:rFonts w:cs="Simplified Arabic"/>
          <w:color w:val="000000"/>
          <w:szCs w:val="24"/>
          <w:rtl/>
        </w:rPr>
        <w:t xml:space="preserve"> </w:t>
      </w:r>
      <w:r w:rsidRPr="00EC2905">
        <w:rPr>
          <w:rFonts w:cs="Simplified Arabic"/>
          <w:color w:val="000000"/>
          <w:sz w:val="28"/>
          <w:szCs w:val="28"/>
          <w:rtl/>
        </w:rPr>
        <w:t xml:space="preserve">أقول: إسناد الوحي إلى قول الملك أعي عنه ما قال إسناده إلى الملك لا معارضة بينه وبين قوله تعالى: </w:t>
      </w:r>
      <w:r w:rsidRPr="00EC2905">
        <w:rPr>
          <w:rFonts w:cs="Simplified Arabic"/>
          <w:color w:val="FF0000"/>
          <w:sz w:val="28"/>
          <w:szCs w:val="28"/>
          <w:rtl/>
        </w:rPr>
        <w:t>{إِنْ هَذَا إِ</w:t>
      </w:r>
      <w:r w:rsidR="0097611A">
        <w:rPr>
          <w:rFonts w:cs="Simplified Arabic"/>
          <w:color w:val="FF0000"/>
          <w:sz w:val="28"/>
          <w:szCs w:val="28"/>
          <w:rtl/>
        </w:rPr>
        <w:t>لاَّ</w:t>
      </w:r>
      <w:r w:rsidRPr="00EC2905">
        <w:rPr>
          <w:rFonts w:cs="Simplified Arabic"/>
          <w:color w:val="FF0000"/>
          <w:sz w:val="28"/>
          <w:szCs w:val="28"/>
          <w:rtl/>
        </w:rPr>
        <w:t xml:space="preserve"> قَوْلُ الْبَشَرِ}</w:t>
      </w:r>
      <w:r w:rsidRPr="00EC2905">
        <w:rPr>
          <w:rFonts w:cs="Simplified Arabic" w:hint="cs"/>
          <w:color w:val="000000"/>
          <w:sz w:val="28"/>
          <w:szCs w:val="28"/>
          <w:rtl/>
        </w:rPr>
        <w:t xml:space="preserve"> </w:t>
      </w:r>
      <w:r w:rsidRPr="00EC2905">
        <w:rPr>
          <w:rFonts w:cs="Simplified Arabic"/>
          <w:color w:val="000000"/>
          <w:sz w:val="28"/>
          <w:szCs w:val="28"/>
          <w:rtl/>
        </w:rPr>
        <w:t>[سورة المدثر</w:t>
      </w:r>
      <w:r w:rsidRPr="00EC2905">
        <w:rPr>
          <w:rFonts w:cs="Simplified Arabic" w:hint="cs"/>
          <w:color w:val="000000"/>
          <w:sz w:val="28"/>
          <w:szCs w:val="28"/>
          <w:rtl/>
        </w:rPr>
        <w:t xml:space="preserve"> 25</w:t>
      </w:r>
      <w:r w:rsidRPr="00EC2905">
        <w:rPr>
          <w:rFonts w:cs="Simplified Arabic"/>
          <w:color w:val="000000"/>
          <w:sz w:val="28"/>
          <w:szCs w:val="28"/>
          <w:rtl/>
        </w:rPr>
        <w:t>]</w:t>
      </w:r>
      <w:r w:rsidRPr="00EC2905">
        <w:rPr>
          <w:rFonts w:cs="Simplified Arabic"/>
          <w:color w:val="000000"/>
          <w:szCs w:val="24"/>
          <w:rtl/>
        </w:rPr>
        <w:t xml:space="preserve"> </w:t>
      </w:r>
      <w:r w:rsidRPr="00EC2905">
        <w:rPr>
          <w:rFonts w:cs="Simplified Arabic"/>
          <w:color w:val="000000"/>
          <w:sz w:val="28"/>
          <w:szCs w:val="28"/>
          <w:rtl/>
        </w:rPr>
        <w:t xml:space="preserve">لأن الكفار كانوا ينكرون الوحي وينكرون مجيء الملك به، الوحي </w:t>
      </w:r>
      <w:r w:rsidR="00476618">
        <w:rPr>
          <w:rFonts w:cs="Simplified Arabic" w:hint="cs"/>
          <w:color w:val="000000"/>
          <w:sz w:val="28"/>
          <w:szCs w:val="28"/>
          <w:rtl/>
        </w:rPr>
        <w:t xml:space="preserve">تارة </w:t>
      </w:r>
      <w:r w:rsidRPr="00EC2905">
        <w:rPr>
          <w:rFonts w:cs="Simplified Arabic"/>
          <w:color w:val="000000"/>
          <w:sz w:val="28"/>
          <w:szCs w:val="28"/>
          <w:rtl/>
        </w:rPr>
        <w:t xml:space="preserve">ينسب إلى الملك وتارة إلى الرسول -صلى الله عليه وسلم-، وكل ذلك بلفظ الرسول، ففي سورة الحاقة يقول الله تعالى: </w:t>
      </w:r>
      <w:r w:rsidRPr="00EC2905">
        <w:rPr>
          <w:rFonts w:cs="Simplified Arabic"/>
          <w:color w:val="FF0000"/>
          <w:sz w:val="28"/>
          <w:szCs w:val="28"/>
          <w:rtl/>
        </w:rPr>
        <w:t>{</w:t>
      </w:r>
      <w:r w:rsidRPr="00EC2905">
        <w:rPr>
          <w:rFonts w:ascii="Simplified Arabic" w:hAnsi="Simplified Arabic" w:cs="Simplified Arabic"/>
          <w:color w:val="FF0000"/>
          <w:sz w:val="28"/>
          <w:szCs w:val="28"/>
          <w:rtl/>
        </w:rPr>
        <w:t>فَ</w:t>
      </w:r>
      <w:r w:rsidR="0097611A">
        <w:rPr>
          <w:rFonts w:ascii="Simplified Arabic" w:hAnsi="Simplified Arabic" w:cs="Simplified Arabic"/>
          <w:color w:val="FF0000"/>
          <w:sz w:val="28"/>
          <w:szCs w:val="28"/>
          <w:rtl/>
        </w:rPr>
        <w:t>لا</w:t>
      </w:r>
      <w:r w:rsidRPr="00EC2905">
        <w:rPr>
          <w:rFonts w:ascii="Simplified Arabic" w:hAnsi="Simplified Arabic" w:cs="Simplified Arabic"/>
          <w:color w:val="FF0000"/>
          <w:sz w:val="28"/>
          <w:szCs w:val="28"/>
          <w:rtl/>
        </w:rPr>
        <w:t xml:space="preserve"> أُقْسِمُ بِمَا تُبْصِرُونَ * وَمَا </w:t>
      </w:r>
      <w:r w:rsidR="0097611A">
        <w:rPr>
          <w:rFonts w:ascii="Simplified Arabic" w:hAnsi="Simplified Arabic" w:cs="Simplified Arabic"/>
          <w:color w:val="FF0000"/>
          <w:sz w:val="28"/>
          <w:szCs w:val="28"/>
          <w:rtl/>
        </w:rPr>
        <w:t>لا</w:t>
      </w:r>
      <w:r w:rsidRPr="00EC2905">
        <w:rPr>
          <w:rFonts w:ascii="Simplified Arabic" w:hAnsi="Simplified Arabic" w:cs="Simplified Arabic"/>
          <w:color w:val="FF0000"/>
          <w:sz w:val="28"/>
          <w:szCs w:val="28"/>
          <w:rtl/>
        </w:rPr>
        <w:t xml:space="preserve"> تُبْصِرُونَ * إِنَّهُ لَقَوْلُ رَسُولٍ كَرِيمٍ}</w:t>
      </w:r>
      <w:r w:rsidRPr="00EC2905">
        <w:rPr>
          <w:rFonts w:cs="Simplified Arabic" w:hint="cs"/>
          <w:color w:val="000000"/>
          <w:szCs w:val="24"/>
          <w:rtl/>
        </w:rPr>
        <w:t xml:space="preserve"> </w:t>
      </w:r>
      <w:r w:rsidRPr="00EC2905">
        <w:rPr>
          <w:rFonts w:cs="Simplified Arabic"/>
          <w:color w:val="000000"/>
          <w:sz w:val="28"/>
          <w:szCs w:val="28"/>
          <w:rtl/>
        </w:rPr>
        <w:t>[سورة الحاقة</w:t>
      </w:r>
      <w:r w:rsidRPr="00EC2905">
        <w:rPr>
          <w:rFonts w:cs="Simplified Arabic" w:hint="cs"/>
          <w:color w:val="000000"/>
          <w:sz w:val="28"/>
          <w:szCs w:val="28"/>
          <w:rtl/>
        </w:rPr>
        <w:t xml:space="preserve"> 38-40</w:t>
      </w:r>
      <w:r w:rsidRPr="00EC2905">
        <w:rPr>
          <w:rFonts w:cs="Simplified Arabic"/>
          <w:color w:val="000000"/>
          <w:sz w:val="28"/>
          <w:szCs w:val="28"/>
          <w:rtl/>
        </w:rPr>
        <w:t>]</w:t>
      </w:r>
      <w:r w:rsidRPr="00EC2905">
        <w:rPr>
          <w:rFonts w:cs="Simplified Arabic"/>
          <w:color w:val="000000"/>
          <w:szCs w:val="24"/>
          <w:rtl/>
        </w:rPr>
        <w:t xml:space="preserve"> </w:t>
      </w:r>
      <w:r w:rsidRPr="00EC2905">
        <w:rPr>
          <w:rFonts w:ascii="Simplified Arabic" w:hAnsi="Simplified Arabic" w:cs="Simplified Arabic"/>
          <w:color w:val="000000"/>
          <w:sz w:val="28"/>
          <w:szCs w:val="28"/>
          <w:rtl/>
        </w:rPr>
        <w:t xml:space="preserve">ما قال لقول ملك كريم أو قول رجل كريم، </w:t>
      </w:r>
      <w:r w:rsidRPr="00EC2905">
        <w:rPr>
          <w:rFonts w:ascii="Simplified Arabic" w:hAnsi="Simplified Arabic" w:cs="Simplified Arabic"/>
          <w:color w:val="FF0000"/>
          <w:sz w:val="28"/>
          <w:szCs w:val="28"/>
          <w:rtl/>
        </w:rPr>
        <w:t>{إِنَّهُ لَقَوْلُ رَسُولٍ كَرِيمٍ}</w:t>
      </w:r>
      <w:r w:rsidRPr="00EC2905">
        <w:rPr>
          <w:rFonts w:cs="Simplified Arabic" w:hint="cs"/>
          <w:color w:val="000000"/>
          <w:szCs w:val="24"/>
          <w:rtl/>
        </w:rPr>
        <w:t xml:space="preserve"> </w:t>
      </w:r>
      <w:r w:rsidRPr="00EC2905">
        <w:rPr>
          <w:rFonts w:cs="Simplified Arabic"/>
          <w:color w:val="000000"/>
          <w:sz w:val="28"/>
          <w:szCs w:val="28"/>
          <w:rtl/>
        </w:rPr>
        <w:t>[سورة الحاقة</w:t>
      </w:r>
      <w:r w:rsidRPr="00EC2905">
        <w:rPr>
          <w:rFonts w:cs="Simplified Arabic" w:hint="cs"/>
          <w:color w:val="000000"/>
          <w:sz w:val="28"/>
          <w:szCs w:val="28"/>
          <w:rtl/>
        </w:rPr>
        <w:t xml:space="preserve"> 40</w:t>
      </w:r>
      <w:r w:rsidRPr="00EC2905">
        <w:rPr>
          <w:rFonts w:cs="Simplified Arabic"/>
          <w:color w:val="000000"/>
          <w:sz w:val="28"/>
          <w:szCs w:val="28"/>
          <w:rtl/>
        </w:rPr>
        <w:t>]</w:t>
      </w:r>
      <w:r w:rsidRPr="00EC2905">
        <w:rPr>
          <w:rFonts w:cs="Simplified Arabic"/>
          <w:color w:val="000000"/>
          <w:szCs w:val="24"/>
          <w:rtl/>
        </w:rPr>
        <w:t xml:space="preserve"> </w:t>
      </w:r>
      <w:r w:rsidRPr="00EC2905">
        <w:rPr>
          <w:rFonts w:ascii="Simplified Arabic" w:hAnsi="Simplified Arabic" w:cs="Simplified Arabic"/>
          <w:color w:val="000000"/>
          <w:sz w:val="28"/>
          <w:szCs w:val="28"/>
          <w:rtl/>
        </w:rPr>
        <w:t>يعني محمد</w:t>
      </w:r>
      <w:r w:rsidRPr="00EC2905">
        <w:rPr>
          <w:rFonts w:ascii="Simplified Arabic" w:hAnsi="Simplified Arabic" w:cs="Simplified Arabic" w:hint="cs"/>
          <w:color w:val="000000"/>
          <w:sz w:val="28"/>
          <w:szCs w:val="28"/>
          <w:rtl/>
        </w:rPr>
        <w:t>ًا</w:t>
      </w:r>
      <w:r w:rsidRPr="00EC2905">
        <w:rPr>
          <w:rFonts w:ascii="Simplified Arabic" w:hAnsi="Simplified Arabic" w:cs="Simplified Arabic"/>
          <w:color w:val="000000"/>
          <w:sz w:val="28"/>
          <w:szCs w:val="28"/>
          <w:rtl/>
        </w:rPr>
        <w:t xml:space="preserve"> -صلى الله عليه وسلم-، ونلاحظ التعبير برسول، وفي سورة التكوير قال: </w:t>
      </w:r>
      <w:r w:rsidRPr="00EC2905">
        <w:rPr>
          <w:rFonts w:ascii="Simplified Arabic" w:hAnsi="Simplified Arabic" w:cs="Simplified Arabic"/>
          <w:color w:val="FF0000"/>
          <w:sz w:val="28"/>
          <w:szCs w:val="28"/>
          <w:rtl/>
        </w:rPr>
        <w:t>{إِنَّهُ لَقَوْلُ رَسُولٍ كَرِيمٍ * ذِي قُوَّةٍ عِندَ ذِي الْعَرْشِ مَكِينٍ}</w:t>
      </w:r>
      <w:r w:rsidRPr="00EC2905">
        <w:rPr>
          <w:rFonts w:cs="Simplified Arabic" w:hint="cs"/>
          <w:color w:val="000000"/>
          <w:szCs w:val="24"/>
          <w:rtl/>
        </w:rPr>
        <w:t xml:space="preserve"> </w:t>
      </w:r>
      <w:r w:rsidRPr="00EC2905">
        <w:rPr>
          <w:rFonts w:cs="Simplified Arabic"/>
          <w:color w:val="000000"/>
          <w:sz w:val="28"/>
          <w:szCs w:val="28"/>
          <w:rtl/>
        </w:rPr>
        <w:t>[سورة التكوير</w:t>
      </w:r>
      <w:r w:rsidRPr="00EC2905">
        <w:rPr>
          <w:rFonts w:cs="Simplified Arabic" w:hint="cs"/>
          <w:color w:val="000000"/>
          <w:sz w:val="28"/>
          <w:szCs w:val="28"/>
          <w:rtl/>
        </w:rPr>
        <w:t xml:space="preserve"> 19-20</w:t>
      </w:r>
      <w:r w:rsidRPr="00EC2905">
        <w:rPr>
          <w:rFonts w:cs="Simplified Arabic"/>
          <w:color w:val="000000"/>
          <w:sz w:val="28"/>
          <w:szCs w:val="28"/>
          <w:rtl/>
        </w:rPr>
        <w:t>]</w:t>
      </w:r>
      <w:r w:rsidRPr="00EC2905">
        <w:rPr>
          <w:rFonts w:cs="Simplified Arabic"/>
          <w:color w:val="000000"/>
          <w:szCs w:val="24"/>
          <w:rtl/>
        </w:rPr>
        <w:t xml:space="preserve"> </w:t>
      </w:r>
      <w:r w:rsidRPr="00EC2905">
        <w:rPr>
          <w:rFonts w:ascii="Simplified Arabic" w:hAnsi="Simplified Arabic" w:cs="Simplified Arabic"/>
          <w:color w:val="000000"/>
          <w:sz w:val="28"/>
          <w:szCs w:val="28"/>
          <w:rtl/>
        </w:rPr>
        <w:t xml:space="preserve">يعني جبريل </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عليه السلام</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 وأضافه إليه</w:t>
      </w:r>
      <w:r w:rsidR="00476618" w:rsidRPr="00EC2905">
        <w:rPr>
          <w:rFonts w:ascii="Simplified Arabic" w:hAnsi="Simplified Arabic" w:cs="Simplified Arabic"/>
          <w:color w:val="000000"/>
          <w:sz w:val="28"/>
          <w:szCs w:val="28"/>
          <w:rtl/>
        </w:rPr>
        <w:t>ما</w:t>
      </w:r>
      <w:r w:rsidRPr="00EC2905">
        <w:rPr>
          <w:rFonts w:ascii="Simplified Arabic" w:hAnsi="Simplified Arabic" w:cs="Simplified Arabic"/>
          <w:color w:val="000000"/>
          <w:sz w:val="28"/>
          <w:szCs w:val="28"/>
          <w:rtl/>
        </w:rPr>
        <w:t xml:space="preserve"> بلفظ الرسالة على معنى التبليغ؛ لأن الرسول من شأنه أن يبلغ عن المرس</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 xml:space="preserve">ل كما أفاده شيخ الإسلام </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رحمه الله تعالى</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 xml:space="preserve"> والحافظ ابن كثير في تفسيره، في شرح الشيخ عبد الله الشرقاوي المسمى (فتح المبدي) قال: وسماع المل</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ك وغيره من الله تعالى ليس بحرفٍ ولا صوت، بل يخلق الله للسامع علم</w:t>
      </w:r>
      <w:r w:rsidRPr="00EC2905">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ا ضروري</w:t>
      </w:r>
      <w:r w:rsidRPr="00EC2905">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ا، فكما أن كلامه تعالى ليس من جنس كلام البشر فسماعه الذي يخلقه لعبده ليس من جنس سماع الأصوات</w:t>
      </w:r>
      <w:r w:rsidRPr="00EC2905">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 xml:space="preserve"> والصحيح أن الله </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سبحانه وتعالى</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 xml:space="preserve"> يتكلم بصوتٍ وحرفٍ يسمع، كما قرره علماء الإسلام، مع اعتقاد عدم المشابهة بين الخالق والمخلوق، بل كما يليق بجلاله </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سبحانه وتعالى</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 xml:space="preserve"> وعظمته، وفي عون الباري لصد</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يق حسن خان يقول: وفي الباب أحاديث ت</w:t>
      </w:r>
      <w:r w:rsidR="00476618">
        <w:rPr>
          <w:rFonts w:ascii="Simplified Arabic" w:hAnsi="Simplified Arabic" w:cs="Simplified Arabic"/>
          <w:color w:val="000000"/>
          <w:sz w:val="28"/>
          <w:szCs w:val="28"/>
          <w:rtl/>
        </w:rPr>
        <w:t>دل على أن العلم بكيفية الوحي سر</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 xml:space="preserve"> من الأسرار التي لا يدركها العقل، وفيه دلالة على أن سماع الملك وغيره من الله تعالى يكون بحرفٍ وصوت يليق بشأنه سبحانه، وقد دلت الأحاديث الصحيحة الكثيرة على ذلك خلاف</w:t>
      </w:r>
      <w:r w:rsidR="00EC2905" w:rsidRPr="00EC2905">
        <w:rPr>
          <w:rFonts w:ascii="Simplified Arabic" w:hAnsi="Simplified Arabic" w:cs="Simplified Arabic" w:hint="cs"/>
          <w:color w:val="000000"/>
          <w:sz w:val="28"/>
          <w:szCs w:val="28"/>
          <w:rtl/>
        </w:rPr>
        <w:t>ً</w:t>
      </w:r>
      <w:r w:rsidR="00EC2905" w:rsidRPr="00EC2905">
        <w:rPr>
          <w:rFonts w:ascii="Simplified Arabic" w:hAnsi="Simplified Arabic" w:cs="Simplified Arabic"/>
          <w:color w:val="000000"/>
          <w:sz w:val="28"/>
          <w:szCs w:val="28"/>
          <w:rtl/>
        </w:rPr>
        <w:t>ا</w:t>
      </w:r>
      <w:r w:rsidRPr="00EC2905">
        <w:rPr>
          <w:rFonts w:ascii="Simplified Arabic" w:hAnsi="Simplified Arabic" w:cs="Simplified Arabic"/>
          <w:color w:val="000000"/>
          <w:sz w:val="28"/>
          <w:szCs w:val="28"/>
          <w:rtl/>
        </w:rPr>
        <w:t xml:space="preserve"> لمن أنكره فرار</w:t>
      </w:r>
      <w:r w:rsidR="00EC2905" w:rsidRPr="00EC2905">
        <w:rPr>
          <w:rFonts w:ascii="Simplified Arabic" w:hAnsi="Simplified Arabic" w:cs="Simplified Arabic" w:hint="cs"/>
          <w:color w:val="000000"/>
          <w:sz w:val="28"/>
          <w:szCs w:val="28"/>
          <w:rtl/>
        </w:rPr>
        <w:t>ً</w:t>
      </w:r>
      <w:r w:rsidR="00EC2905" w:rsidRPr="00EC2905">
        <w:rPr>
          <w:rFonts w:ascii="Simplified Arabic" w:hAnsi="Simplified Arabic" w:cs="Simplified Arabic"/>
          <w:color w:val="000000"/>
          <w:sz w:val="28"/>
          <w:szCs w:val="28"/>
          <w:rtl/>
        </w:rPr>
        <w:t>ا</w:t>
      </w:r>
      <w:r w:rsidRPr="00EC2905">
        <w:rPr>
          <w:rFonts w:ascii="Simplified Arabic" w:hAnsi="Simplified Arabic" w:cs="Simplified Arabic"/>
          <w:color w:val="000000"/>
          <w:sz w:val="28"/>
          <w:szCs w:val="28"/>
          <w:rtl/>
        </w:rPr>
        <w:t xml:space="preserve"> عن التشبيه، وأوله بخلق الله للسامع علم</w:t>
      </w:r>
      <w:r w:rsidR="00EC2905" w:rsidRPr="00EC2905">
        <w:rPr>
          <w:rFonts w:ascii="Simplified Arabic" w:hAnsi="Simplified Arabic" w:cs="Simplified Arabic" w:hint="cs"/>
          <w:color w:val="000000"/>
          <w:sz w:val="28"/>
          <w:szCs w:val="28"/>
          <w:rtl/>
        </w:rPr>
        <w:t>ً</w:t>
      </w:r>
      <w:r w:rsidR="00EC2905" w:rsidRPr="00EC2905">
        <w:rPr>
          <w:rFonts w:ascii="Simplified Arabic" w:hAnsi="Simplified Arabic" w:cs="Simplified Arabic"/>
          <w:color w:val="000000"/>
          <w:sz w:val="28"/>
          <w:szCs w:val="28"/>
          <w:rtl/>
        </w:rPr>
        <w:t>ا ضروري</w:t>
      </w:r>
      <w:r w:rsidR="00EC2905" w:rsidRPr="00EC2905">
        <w:rPr>
          <w:rFonts w:ascii="Simplified Arabic" w:hAnsi="Simplified Arabic" w:cs="Simplified Arabic" w:hint="cs"/>
          <w:color w:val="000000"/>
          <w:sz w:val="28"/>
          <w:szCs w:val="28"/>
          <w:rtl/>
        </w:rPr>
        <w:t>ً</w:t>
      </w:r>
      <w:r w:rsidR="00EC2905" w:rsidRPr="00EC2905">
        <w:rPr>
          <w:rFonts w:ascii="Simplified Arabic" w:hAnsi="Simplified Arabic" w:cs="Simplified Arabic"/>
          <w:color w:val="000000"/>
          <w:sz w:val="28"/>
          <w:szCs w:val="28"/>
          <w:rtl/>
        </w:rPr>
        <w:t>ا</w:t>
      </w:r>
      <w:r w:rsidRPr="00EC2905">
        <w:rPr>
          <w:rFonts w:ascii="Simplified Arabic" w:hAnsi="Simplified Arabic" w:cs="Simplified Arabic"/>
          <w:color w:val="000000"/>
          <w:sz w:val="28"/>
          <w:szCs w:val="28"/>
          <w:rtl/>
        </w:rPr>
        <w:t>، والسنة ال</w:t>
      </w:r>
      <w:r w:rsidR="00EC2905" w:rsidRPr="00EC2905">
        <w:rPr>
          <w:rFonts w:ascii="Simplified Arabic" w:hAnsi="Simplified Arabic" w:cs="Simplified Arabic"/>
          <w:color w:val="000000"/>
          <w:sz w:val="28"/>
          <w:szCs w:val="28"/>
          <w:rtl/>
        </w:rPr>
        <w:t>مطهرة ترده كما هو مقررٌ في محله</w:t>
      </w:r>
      <w:r w:rsidRPr="00EC2905">
        <w:rPr>
          <w:rFonts w:ascii="Simplified Arabic" w:hAnsi="Simplified Arabic" w:cs="Simplified Arabic"/>
          <w:color w:val="000000"/>
          <w:sz w:val="28"/>
          <w:szCs w:val="28"/>
          <w:rtl/>
        </w:rPr>
        <w:t xml:space="preserve">. هذا نوع من أنواع الوحي، والنوع الآخر هو ما أشار إليه النبي -عليه الصلاة والسلام- بقوله: </w:t>
      </w:r>
      <w:r w:rsidR="00EC2905" w:rsidRPr="00EC2905">
        <w:rPr>
          <w:rFonts w:cs="Simplified Arabic" w:hint="cs"/>
          <w:color w:val="0000FF"/>
          <w:sz w:val="28"/>
          <w:szCs w:val="28"/>
          <w:rtl/>
        </w:rPr>
        <w:t>«</w:t>
      </w:r>
      <w:r w:rsidRPr="00EC2905">
        <w:rPr>
          <w:rFonts w:cs="Simplified Arabic"/>
          <w:color w:val="0000FF"/>
          <w:sz w:val="28"/>
          <w:szCs w:val="28"/>
          <w:rtl/>
        </w:rPr>
        <w:t>وأحيان</w:t>
      </w:r>
      <w:r w:rsidR="00EC2905" w:rsidRPr="00EC2905">
        <w:rPr>
          <w:rFonts w:cs="Simplified Arabic" w:hint="cs"/>
          <w:color w:val="0000FF"/>
          <w:sz w:val="28"/>
          <w:szCs w:val="28"/>
          <w:rtl/>
        </w:rPr>
        <w:t>ً</w:t>
      </w:r>
      <w:r w:rsidR="00EC2905" w:rsidRPr="00EC2905">
        <w:rPr>
          <w:rFonts w:cs="Simplified Arabic"/>
          <w:color w:val="0000FF"/>
          <w:sz w:val="28"/>
          <w:szCs w:val="28"/>
          <w:rtl/>
        </w:rPr>
        <w:t>ا</w:t>
      </w:r>
      <w:r w:rsidRPr="00EC2905">
        <w:rPr>
          <w:rFonts w:cs="Simplified Arabic"/>
          <w:color w:val="0000FF"/>
          <w:sz w:val="28"/>
          <w:szCs w:val="28"/>
          <w:rtl/>
        </w:rPr>
        <w:t xml:space="preserve"> يتمثل</w:t>
      </w:r>
      <w:r w:rsidR="00EC2905" w:rsidRPr="00EC2905">
        <w:rPr>
          <w:rFonts w:cs="Simplified Arabic" w:hint="cs"/>
          <w:color w:val="0000FF"/>
          <w:sz w:val="28"/>
          <w:szCs w:val="28"/>
          <w:rtl/>
        </w:rPr>
        <w:t>»</w:t>
      </w:r>
      <w:r w:rsidRPr="00EC2905">
        <w:rPr>
          <w:rFonts w:ascii="Simplified Arabic" w:hAnsi="Simplified Arabic" w:cs="Simplified Arabic"/>
          <w:color w:val="000000"/>
          <w:sz w:val="28"/>
          <w:szCs w:val="28"/>
          <w:rtl/>
        </w:rPr>
        <w:t xml:space="preserve"> أي يتصور </w:t>
      </w:r>
      <w:r w:rsidR="00EC2905" w:rsidRPr="00EC2905">
        <w:rPr>
          <w:rFonts w:cs="Simplified Arabic" w:hint="cs"/>
          <w:color w:val="0000FF"/>
          <w:sz w:val="28"/>
          <w:szCs w:val="28"/>
          <w:rtl/>
        </w:rPr>
        <w:t>«</w:t>
      </w:r>
      <w:r w:rsidRPr="00EC2905">
        <w:rPr>
          <w:rFonts w:cs="Simplified Arabic"/>
          <w:color w:val="0000FF"/>
          <w:sz w:val="28"/>
          <w:szCs w:val="28"/>
          <w:rtl/>
        </w:rPr>
        <w:t>لي</w:t>
      </w:r>
      <w:r w:rsidR="00EC2905" w:rsidRPr="00EC2905">
        <w:rPr>
          <w:rFonts w:cs="Simplified Arabic" w:hint="cs"/>
          <w:color w:val="0000FF"/>
          <w:sz w:val="28"/>
          <w:szCs w:val="28"/>
          <w:rtl/>
        </w:rPr>
        <w:t>»</w:t>
      </w:r>
      <w:r w:rsidRPr="00EC2905">
        <w:rPr>
          <w:rFonts w:ascii="Simplified Arabic" w:hAnsi="Simplified Arabic" w:cs="Simplified Arabic"/>
          <w:color w:val="000000"/>
          <w:sz w:val="28"/>
          <w:szCs w:val="28"/>
          <w:rtl/>
        </w:rPr>
        <w:t xml:space="preserve"> أي لأجلي، فاللام تعليلية، وفي رواية: </w:t>
      </w:r>
      <w:r w:rsidR="00EC2905" w:rsidRPr="00EC2905">
        <w:rPr>
          <w:rFonts w:cs="Simplified Arabic" w:hint="cs"/>
          <w:color w:val="0000FF"/>
          <w:sz w:val="28"/>
          <w:szCs w:val="28"/>
          <w:rtl/>
        </w:rPr>
        <w:t>«</w:t>
      </w:r>
      <w:r w:rsidRPr="00EC2905">
        <w:rPr>
          <w:rFonts w:cs="Simplified Arabic"/>
          <w:color w:val="0000FF"/>
          <w:sz w:val="28"/>
          <w:szCs w:val="28"/>
          <w:rtl/>
        </w:rPr>
        <w:t>إليَّ</w:t>
      </w:r>
      <w:r w:rsidR="00EC2905" w:rsidRPr="00EC2905">
        <w:rPr>
          <w:rFonts w:cs="Simplified Arabic" w:hint="cs"/>
          <w:color w:val="0000FF"/>
          <w:sz w:val="28"/>
          <w:szCs w:val="28"/>
          <w:rtl/>
        </w:rPr>
        <w:t>»</w:t>
      </w:r>
      <w:r w:rsidRPr="00EC2905">
        <w:rPr>
          <w:rFonts w:ascii="Simplified Arabic" w:hAnsi="Simplified Arabic" w:cs="Simplified Arabic"/>
          <w:color w:val="000000"/>
          <w:sz w:val="28"/>
          <w:szCs w:val="28"/>
          <w:rtl/>
        </w:rPr>
        <w:t xml:space="preserve"> والتمثل مشتق من المثل، </w:t>
      </w:r>
      <w:r w:rsidR="00EC2905" w:rsidRPr="00EC2905">
        <w:rPr>
          <w:rFonts w:ascii="Simplified Arabic" w:hAnsi="Simplified Arabic" w:cs="Simplified Arabic" w:hint="cs"/>
          <w:color w:val="0000FF"/>
          <w:sz w:val="28"/>
          <w:szCs w:val="28"/>
          <w:rtl/>
        </w:rPr>
        <w:t>«</w:t>
      </w:r>
      <w:r w:rsidRPr="00EC2905">
        <w:rPr>
          <w:rFonts w:ascii="Simplified Arabic" w:hAnsi="Simplified Arabic" w:cs="Simplified Arabic"/>
          <w:color w:val="0000FF"/>
          <w:sz w:val="28"/>
          <w:szCs w:val="28"/>
          <w:rtl/>
        </w:rPr>
        <w:t>الملك</w:t>
      </w:r>
      <w:r w:rsidR="00EC2905" w:rsidRPr="00EC2905">
        <w:rPr>
          <w:rFonts w:ascii="Simplified Arabic" w:hAnsi="Simplified Arabic" w:cs="Simplified Arabic" w:hint="cs"/>
          <w:color w:val="0000FF"/>
          <w:sz w:val="28"/>
          <w:szCs w:val="28"/>
          <w:rtl/>
        </w:rPr>
        <w:t>»</w:t>
      </w:r>
      <w:r w:rsidRPr="00EC2905">
        <w:rPr>
          <w:rFonts w:ascii="Simplified Arabic" w:hAnsi="Simplified Arabic" w:cs="Simplified Arabic"/>
          <w:color w:val="000000"/>
          <w:sz w:val="28"/>
          <w:szCs w:val="28"/>
          <w:rtl/>
        </w:rPr>
        <w:t xml:space="preserve"> اللام للعهد، أي جبريل، وقد وقع التصريح به في رواية ابن سعد من طريق أبي سلمة الماجشون أنه بلغه أن النبي -صلى الله عليه وسلم- كان يقول: </w:t>
      </w:r>
      <w:r w:rsidR="00EC2905">
        <w:rPr>
          <w:rFonts w:cs="Simplified Arabic" w:hint="cs"/>
          <w:color w:val="0000FF"/>
          <w:sz w:val="28"/>
          <w:szCs w:val="28"/>
          <w:rtl/>
        </w:rPr>
        <w:t>«</w:t>
      </w:r>
      <w:r w:rsidR="00EC2905">
        <w:rPr>
          <w:rFonts w:cs="Simplified Arabic"/>
          <w:color w:val="0000FF"/>
          <w:sz w:val="28"/>
          <w:szCs w:val="28"/>
          <w:rtl/>
        </w:rPr>
        <w:t xml:space="preserve">كان الوحي يأتيني على </w:t>
      </w:r>
      <w:r w:rsidR="00EC2905">
        <w:rPr>
          <w:rFonts w:cs="Simplified Arabic" w:hint="cs"/>
          <w:color w:val="0000FF"/>
          <w:sz w:val="28"/>
          <w:szCs w:val="28"/>
          <w:rtl/>
        </w:rPr>
        <w:t>ن</w:t>
      </w:r>
      <w:r w:rsidR="00EC2905">
        <w:rPr>
          <w:rFonts w:cs="Simplified Arabic"/>
          <w:color w:val="0000FF"/>
          <w:sz w:val="28"/>
          <w:szCs w:val="28"/>
          <w:rtl/>
        </w:rPr>
        <w:t>ح</w:t>
      </w:r>
      <w:r w:rsidR="00EC2905">
        <w:rPr>
          <w:rFonts w:cs="Simplified Arabic" w:hint="cs"/>
          <w:color w:val="0000FF"/>
          <w:sz w:val="28"/>
          <w:szCs w:val="28"/>
          <w:rtl/>
        </w:rPr>
        <w:t>و</w:t>
      </w:r>
      <w:r w:rsidRPr="00EC2905">
        <w:rPr>
          <w:rFonts w:cs="Simplified Arabic"/>
          <w:color w:val="0000FF"/>
          <w:sz w:val="28"/>
          <w:szCs w:val="28"/>
          <w:rtl/>
        </w:rPr>
        <w:t>ين</w:t>
      </w:r>
      <w:r w:rsidR="00EC2905">
        <w:rPr>
          <w:rFonts w:cs="Simplified Arabic" w:hint="cs"/>
          <w:color w:val="0000FF"/>
          <w:sz w:val="28"/>
          <w:szCs w:val="28"/>
          <w:rtl/>
        </w:rPr>
        <w:t>»</w:t>
      </w:r>
      <w:r w:rsidRPr="00EC2905">
        <w:rPr>
          <w:rFonts w:ascii="Simplified Arabic" w:hAnsi="Simplified Arabic" w:cs="Simplified Arabic"/>
          <w:color w:val="000000"/>
          <w:sz w:val="28"/>
          <w:szCs w:val="28"/>
          <w:rtl/>
        </w:rPr>
        <w:t xml:space="preserve"> يأتيني به جبريل فيلقيه عليَّ كما يلقي الرجل على الرجل، </w:t>
      </w:r>
      <w:r w:rsidR="00EC2905">
        <w:rPr>
          <w:rFonts w:ascii="Simplified Arabic" w:hAnsi="Simplified Arabic" w:cs="Simplified Arabic" w:hint="cs"/>
          <w:color w:val="0000FF"/>
          <w:sz w:val="28"/>
          <w:szCs w:val="28"/>
          <w:rtl/>
        </w:rPr>
        <w:t>«</w:t>
      </w:r>
      <w:r w:rsidRPr="00EC2905">
        <w:rPr>
          <w:rFonts w:ascii="Simplified Arabic" w:hAnsi="Simplified Arabic" w:cs="Simplified Arabic"/>
          <w:color w:val="0000FF"/>
          <w:sz w:val="28"/>
          <w:szCs w:val="28"/>
          <w:rtl/>
        </w:rPr>
        <w:t>رجلاً</w:t>
      </w:r>
      <w:r w:rsidR="00EC2905">
        <w:rPr>
          <w:rFonts w:ascii="Simplified Arabic" w:hAnsi="Simplified Arabic" w:cs="Simplified Arabic" w:hint="cs"/>
          <w:color w:val="0000FF"/>
          <w:sz w:val="28"/>
          <w:szCs w:val="28"/>
          <w:rtl/>
        </w:rPr>
        <w:t>»</w:t>
      </w:r>
      <w:r w:rsidRPr="00EC2905">
        <w:rPr>
          <w:rFonts w:ascii="Simplified Arabic" w:hAnsi="Simplified Arabic" w:cs="Simplified Arabic"/>
          <w:color w:val="000000"/>
          <w:sz w:val="28"/>
          <w:szCs w:val="28"/>
          <w:rtl/>
        </w:rPr>
        <w:t xml:space="preserve"> منصوب على المصدرية، أي يتمثل مثل رجل، أو تمييز أو حال، وقد جاء الملك على صورة د</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ح</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ي</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ة الكلبي جاء الملك على صورة د</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ح</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ي</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ة بن خليفة ال</w:t>
      </w:r>
      <w:r w:rsidR="00EC2905">
        <w:rPr>
          <w:rFonts w:ascii="Simplified Arabic" w:hAnsi="Simplified Arabic" w:cs="Simplified Arabic"/>
          <w:color w:val="000000"/>
          <w:sz w:val="28"/>
          <w:szCs w:val="28"/>
          <w:rtl/>
        </w:rPr>
        <w:t>كلبي، وذ</w:t>
      </w:r>
      <w:r w:rsidR="00476618">
        <w:rPr>
          <w:rFonts w:ascii="Simplified Arabic" w:hAnsi="Simplified Arabic" w:cs="Simplified Arabic" w:hint="cs"/>
          <w:color w:val="000000"/>
          <w:sz w:val="28"/>
          <w:szCs w:val="28"/>
          <w:rtl/>
        </w:rPr>
        <w:t>ُ</w:t>
      </w:r>
      <w:r w:rsidR="00EC2905">
        <w:rPr>
          <w:rFonts w:ascii="Simplified Arabic" w:hAnsi="Simplified Arabic" w:cs="Simplified Arabic"/>
          <w:color w:val="000000"/>
          <w:sz w:val="28"/>
          <w:szCs w:val="28"/>
          <w:rtl/>
        </w:rPr>
        <w:t>كر في الشروح من جماله م</w:t>
      </w:r>
      <w:r w:rsidR="00EC2905">
        <w:rPr>
          <w:rFonts w:ascii="Simplified Arabic" w:hAnsi="Simplified Arabic" w:cs="Simplified Arabic" w:hint="cs"/>
          <w:color w:val="000000"/>
          <w:sz w:val="28"/>
          <w:szCs w:val="28"/>
          <w:rtl/>
        </w:rPr>
        <w:t>ا</w:t>
      </w:r>
      <w:r w:rsidRPr="00EC2905">
        <w:rPr>
          <w:rFonts w:ascii="Simplified Arabic" w:hAnsi="Simplified Arabic" w:cs="Simplified Arabic"/>
          <w:color w:val="000000"/>
          <w:sz w:val="28"/>
          <w:szCs w:val="28"/>
          <w:rtl/>
        </w:rPr>
        <w:t xml:space="preserve"> ذ</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كر، حتى أنه كان يمشي بين الناس</w:t>
      </w:r>
      <w:r w:rsidR="00EC2905">
        <w:rPr>
          <w:rFonts w:ascii="Simplified Arabic" w:hAnsi="Simplified Arabic" w:cs="Simplified Arabic"/>
          <w:color w:val="000000"/>
          <w:sz w:val="28"/>
          <w:szCs w:val="28"/>
          <w:rtl/>
        </w:rPr>
        <w:t xml:space="preserve"> متلثم</w:t>
      </w:r>
      <w:r w:rsidR="00EC2905">
        <w:rPr>
          <w:rFonts w:ascii="Simplified Arabic" w:hAnsi="Simplified Arabic" w:cs="Simplified Arabic" w:hint="cs"/>
          <w:color w:val="000000"/>
          <w:sz w:val="28"/>
          <w:szCs w:val="28"/>
          <w:rtl/>
        </w:rPr>
        <w:t>ً</w:t>
      </w:r>
      <w:r w:rsidR="00EC2905">
        <w:rPr>
          <w:rFonts w:ascii="Simplified Arabic" w:hAnsi="Simplified Arabic" w:cs="Simplified Arabic"/>
          <w:color w:val="000000"/>
          <w:sz w:val="28"/>
          <w:szCs w:val="28"/>
          <w:rtl/>
        </w:rPr>
        <w:t>ا</w:t>
      </w:r>
      <w:r w:rsidRPr="00EC2905">
        <w:rPr>
          <w:rFonts w:ascii="Simplified Arabic" w:hAnsi="Simplified Arabic" w:cs="Simplified Arabic"/>
          <w:color w:val="000000"/>
          <w:sz w:val="28"/>
          <w:szCs w:val="28"/>
          <w:rtl/>
        </w:rPr>
        <w:t>؛ لئلا ي</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فتت</w:t>
      </w:r>
      <w:r w:rsidR="00476618">
        <w:rPr>
          <w:rFonts w:ascii="Simplified Arabic" w:hAnsi="Simplified Arabic" w:cs="Simplified Arabic" w:hint="cs"/>
          <w:color w:val="000000"/>
          <w:sz w:val="28"/>
          <w:szCs w:val="28"/>
          <w:rtl/>
        </w:rPr>
        <w:t>َ</w:t>
      </w:r>
      <w:r w:rsidRPr="00EC2905">
        <w:rPr>
          <w:rFonts w:ascii="Simplified Arabic" w:hAnsi="Simplified Arabic" w:cs="Simplified Arabic"/>
          <w:color w:val="000000"/>
          <w:sz w:val="28"/>
          <w:szCs w:val="28"/>
          <w:rtl/>
        </w:rPr>
        <w:t>ن به، المتكلمون يزعمون أن الملائكة أجسام علوية لطيفة تتشكل في أي شكل أرادوا.</w:t>
      </w:r>
    </w:p>
    <w:p w:rsidR="002C0F2C" w:rsidRDefault="00EC2905" w:rsidP="00476618">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lastRenderedPageBreak/>
        <w:t xml:space="preserve">المقدم: ضبط الصحابي </w:t>
      </w:r>
      <w:r w:rsidR="00476618">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أحسن الله إليكم</w:t>
      </w:r>
      <w:r w:rsidR="002C0F2C">
        <w:rPr>
          <w:rFonts w:ascii="Simplified Arabic" w:hAnsi="Simplified Arabic" w:cs="Simplified Arabic"/>
          <w:b/>
          <w:bCs/>
          <w:color w:val="000000"/>
          <w:sz w:val="28"/>
          <w:szCs w:val="28"/>
          <w:rtl/>
        </w:rPr>
        <w:t xml:space="preserve"> يا شيخ</w:t>
      </w:r>
      <w:r w:rsidR="00476618">
        <w:rPr>
          <w:rFonts w:ascii="Simplified Arabic" w:hAnsi="Simplified Arabic" w:cs="Simplified Arabic" w:hint="cs"/>
          <w:b/>
          <w:bCs/>
          <w:color w:val="000000"/>
          <w:sz w:val="28"/>
          <w:szCs w:val="28"/>
          <w:rtl/>
        </w:rPr>
        <w:t>-</w:t>
      </w:r>
      <w:r w:rsidR="002C0F2C">
        <w:rPr>
          <w:rFonts w:ascii="Simplified Arabic" w:hAnsi="Simplified Arabic" w:cs="Simplified Arabic"/>
          <w:b/>
          <w:bCs/>
          <w:color w:val="000000"/>
          <w:sz w:val="28"/>
          <w:szCs w:val="28"/>
          <w:rtl/>
        </w:rPr>
        <w:t xml:space="preserve"> دِحية</w:t>
      </w:r>
      <w:r w:rsidR="00476618">
        <w:rPr>
          <w:rFonts w:ascii="Simplified Arabic" w:hAnsi="Simplified Arabic" w:cs="Simplified Arabic" w:hint="cs"/>
          <w:b/>
          <w:bCs/>
          <w:color w:val="000000"/>
          <w:sz w:val="28"/>
          <w:szCs w:val="28"/>
          <w:rtl/>
        </w:rPr>
        <w:t xml:space="preserve"> هكذا</w:t>
      </w:r>
      <w:r w:rsidR="002C0F2C">
        <w:rPr>
          <w:rFonts w:ascii="Simplified Arabic" w:hAnsi="Simplified Arabic" w:cs="Simplified Arabic"/>
          <w:b/>
          <w:bCs/>
          <w:color w:val="000000"/>
          <w:sz w:val="28"/>
          <w:szCs w:val="28"/>
          <w:rtl/>
        </w:rPr>
        <w:t>؟</w:t>
      </w:r>
    </w:p>
    <w:p w:rsidR="002C0F2C" w:rsidRDefault="002C0F2C" w:rsidP="00476618">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دِحية نعم. </w:t>
      </w:r>
    </w:p>
    <w:p w:rsidR="002C0F2C" w:rsidRDefault="002C0F2C" w:rsidP="00476618">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وبعض الفلاسفة يزعم أنها جواهر روحانية، وعلى كل حال الإيمان بالملائكة ركنٌ من أركان الإيمان، نؤمن بهم على ما بلغنا عنهم في الكتاب والسنة، ونعتقد أن لله ملائكة مطهرين لا يعصون الله ما أمرهم، ويفعلون ما يؤمرون، يقول ابن حجر: الحق أن ت</w:t>
      </w:r>
      <w:r w:rsidR="00476618">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مث</w:t>
      </w:r>
      <w:r w:rsidR="00476618">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ل الملك رجلاً ليس معناه أن ذاته انقلبت رجلاً، بل</w:t>
      </w:r>
      <w:r w:rsidR="00476618">
        <w:rPr>
          <w:rFonts w:ascii="Simplified Arabic" w:hAnsi="Simplified Arabic" w:cs="Simplified Arabic"/>
          <w:color w:val="000000"/>
          <w:sz w:val="28"/>
          <w:szCs w:val="28"/>
          <w:rtl/>
        </w:rPr>
        <w:t xml:space="preserve"> معناه أنه ظهر بتلك الصورة تأني</w:t>
      </w:r>
      <w:r w:rsidR="00476618">
        <w:rPr>
          <w:rFonts w:ascii="Simplified Arabic" w:hAnsi="Simplified Arabic" w:cs="Simplified Arabic" w:hint="cs"/>
          <w:color w:val="000000"/>
          <w:sz w:val="28"/>
          <w:szCs w:val="28"/>
          <w:rtl/>
        </w:rPr>
        <w:t>سً</w:t>
      </w:r>
      <w:r w:rsidR="00EC2905">
        <w:rPr>
          <w:rFonts w:ascii="Simplified Arabic" w:hAnsi="Simplified Arabic" w:cs="Simplified Arabic"/>
          <w:color w:val="000000"/>
          <w:sz w:val="28"/>
          <w:szCs w:val="28"/>
          <w:rtl/>
        </w:rPr>
        <w:t>ا</w:t>
      </w:r>
      <w:r>
        <w:rPr>
          <w:rFonts w:ascii="Simplified Arabic" w:hAnsi="Simplified Arabic" w:cs="Simplified Arabic"/>
          <w:color w:val="000000"/>
          <w:sz w:val="28"/>
          <w:szCs w:val="28"/>
          <w:rtl/>
        </w:rPr>
        <w:t xml:space="preserve"> لمن يخاطبه، والظاهر أن القدر الزائد لا يزول ولا يفنى، بل يخفى على الرائي فقط، والله أ</w:t>
      </w:r>
      <w:r w:rsidR="00EC2905">
        <w:rPr>
          <w:rFonts w:ascii="Simplified Arabic" w:hAnsi="Simplified Arabic" w:cs="Simplified Arabic"/>
          <w:color w:val="000000"/>
          <w:sz w:val="28"/>
          <w:szCs w:val="28"/>
          <w:rtl/>
        </w:rPr>
        <w:t>علم</w:t>
      </w:r>
      <w:r w:rsidR="00476618">
        <w:rPr>
          <w:rFonts w:ascii="Simplified Arabic" w:hAnsi="Simplified Arabic" w:cs="Simplified Arabic" w:hint="cs"/>
          <w:color w:val="000000"/>
          <w:sz w:val="28"/>
          <w:szCs w:val="28"/>
          <w:rtl/>
        </w:rPr>
        <w:t>.</w:t>
      </w:r>
      <w:r w:rsidR="00EC2905">
        <w:rPr>
          <w:rFonts w:ascii="Simplified Arabic" w:hAnsi="Simplified Arabic" w:cs="Simplified Arabic"/>
          <w:color w:val="000000"/>
          <w:sz w:val="28"/>
          <w:szCs w:val="28"/>
          <w:rtl/>
        </w:rPr>
        <w:t xml:space="preserve"> وذلك بعد أن نقل عدة أقوال </w:t>
      </w:r>
      <w:r w:rsidR="00EC2905">
        <w:rPr>
          <w:rFonts w:ascii="Simplified Arabic" w:hAnsi="Simplified Arabic" w:cs="Simplified Arabic" w:hint="cs"/>
          <w:color w:val="000000"/>
          <w:sz w:val="28"/>
          <w:szCs w:val="28"/>
          <w:rtl/>
        </w:rPr>
        <w:t xml:space="preserve">عن </w:t>
      </w:r>
      <w:r>
        <w:rPr>
          <w:rFonts w:ascii="Simplified Arabic" w:hAnsi="Simplified Arabic" w:cs="Simplified Arabic"/>
          <w:color w:val="000000"/>
          <w:sz w:val="28"/>
          <w:szCs w:val="28"/>
          <w:rtl/>
        </w:rPr>
        <w:t>بعض أهل العلم، الزائد من خلق جبريل الذي يسد الأفق وله ستمائة جناح يأتي على صورة رجل،</w:t>
      </w:r>
      <w:r w:rsidR="00EC2905">
        <w:rPr>
          <w:rFonts w:ascii="Simplified Arabic" w:hAnsi="Simplified Arabic" w:cs="Simplified Arabic" w:hint="cs"/>
          <w:color w:val="000000"/>
          <w:sz w:val="28"/>
          <w:szCs w:val="28"/>
          <w:rtl/>
        </w:rPr>
        <w:t xml:space="preserve"> </w:t>
      </w:r>
      <w:r w:rsidR="00476618">
        <w:rPr>
          <w:rFonts w:ascii="Simplified Arabic" w:hAnsi="Simplified Arabic" w:cs="Simplified Arabic" w:hint="cs"/>
          <w:color w:val="000000"/>
          <w:sz w:val="28"/>
          <w:szCs w:val="28"/>
          <w:rtl/>
        </w:rPr>
        <w:t>أ</w:t>
      </w:r>
      <w:r w:rsidR="00EC2905">
        <w:rPr>
          <w:rFonts w:ascii="Simplified Arabic" w:hAnsi="Simplified Arabic" w:cs="Simplified Arabic" w:hint="cs"/>
          <w:color w:val="000000"/>
          <w:sz w:val="28"/>
          <w:szCs w:val="28"/>
          <w:rtl/>
        </w:rPr>
        <w:t>ين يذهب الزائد،</w:t>
      </w:r>
      <w:r>
        <w:rPr>
          <w:rFonts w:ascii="Simplified Arabic" w:hAnsi="Simplified Arabic" w:cs="Simplified Arabic"/>
          <w:color w:val="000000"/>
          <w:sz w:val="28"/>
          <w:szCs w:val="28"/>
          <w:rtl/>
        </w:rPr>
        <w:t xml:space="preserve"> منهم من يقول: يفنى، ومنهم من يقول: يزول ثم يعود، كل هذا لا دليل عليه، القدر الزائد لا يزول ولا يفنى بل يخفى على الرائي، لا يمنع أن يكون الرسول -عليه الصلاة والسلام- يراه على صورة رجل</w:t>
      </w:r>
      <w:r w:rsidR="00EC2905">
        <w:rPr>
          <w:rFonts w:ascii="Simplified Arabic" w:hAnsi="Simplified Arabic" w:cs="Simplified Arabic"/>
          <w:color w:val="000000"/>
          <w:sz w:val="28"/>
          <w:szCs w:val="28"/>
          <w:rtl/>
        </w:rPr>
        <w:t xml:space="preserve"> وعلى هيئة رجل كما رآه الصحابة </w:t>
      </w:r>
      <w:r w:rsidR="00476618">
        <w:rPr>
          <w:rFonts w:ascii="Simplified Arabic" w:hAnsi="Simplified Arabic" w:cs="Simplified Arabic" w:hint="cs"/>
          <w:color w:val="000000"/>
          <w:sz w:val="28"/>
          <w:szCs w:val="28"/>
          <w:rtl/>
        </w:rPr>
        <w:t>-</w:t>
      </w:r>
      <w:r w:rsidR="00EC2905">
        <w:rPr>
          <w:rFonts w:ascii="Simplified Arabic" w:hAnsi="Simplified Arabic" w:cs="Simplified Arabic"/>
          <w:color w:val="000000"/>
          <w:sz w:val="28"/>
          <w:szCs w:val="28"/>
          <w:rtl/>
        </w:rPr>
        <w:t>رضوان الله عليهم</w:t>
      </w:r>
      <w:r w:rsidR="00476618">
        <w:rPr>
          <w:rFonts w:ascii="Simplified Arabic" w:hAnsi="Simplified Arabic" w:cs="Simplified Arabic" w:hint="cs"/>
          <w:color w:val="000000"/>
          <w:sz w:val="28"/>
          <w:szCs w:val="28"/>
          <w:rtl/>
        </w:rPr>
        <w:t>-</w:t>
      </w:r>
      <w:r w:rsidR="00476618">
        <w:rPr>
          <w:rFonts w:ascii="Simplified Arabic" w:hAnsi="Simplified Arabic" w:cs="Simplified Arabic"/>
          <w:color w:val="000000"/>
          <w:sz w:val="28"/>
          <w:szCs w:val="28"/>
          <w:rtl/>
        </w:rPr>
        <w:t xml:space="preserve"> في حديث عمر وغيره وأب</w:t>
      </w:r>
      <w:r w:rsidR="00476618">
        <w:rPr>
          <w:rFonts w:ascii="Simplified Arabic" w:hAnsi="Simplified Arabic" w:cs="Simplified Arabic" w:hint="cs"/>
          <w:color w:val="000000"/>
          <w:sz w:val="28"/>
          <w:szCs w:val="28"/>
          <w:rtl/>
        </w:rPr>
        <w:t>ي</w:t>
      </w:r>
      <w:r>
        <w:rPr>
          <w:rFonts w:ascii="Simplified Arabic" w:hAnsi="Simplified Arabic" w:cs="Simplified Arabic"/>
          <w:color w:val="000000"/>
          <w:sz w:val="28"/>
          <w:szCs w:val="28"/>
          <w:rtl/>
        </w:rPr>
        <w:t xml:space="preserve"> هريرة وغيرهما حينما سأل النبي -عليه الصلاة والسلام- عن الإسلام والإيمان والإحسان، رأوه على صورة رجل، وجاء ذكره في الأحاديث الصحيحة على هذه الكيفية.</w:t>
      </w:r>
    </w:p>
    <w:p w:rsidR="002C0F2C" w:rsidRDefault="00EC2905" w:rsidP="00476618">
      <w:pPr>
        <w:jc w:val="both"/>
        <w:rPr>
          <w:rFonts w:ascii="Simplified Arabic" w:hAnsi="Simplified Arabic" w:cs="Simplified Arabic"/>
          <w:b/>
          <w:bCs/>
          <w:smallCaps/>
          <w:color w:val="000000"/>
          <w:sz w:val="28"/>
          <w:szCs w:val="28"/>
          <w:rtl/>
        </w:rPr>
      </w:pPr>
      <w:r w:rsidRPr="004775F6">
        <w:rPr>
          <w:rFonts w:ascii="Simplified Arabic" w:hAnsi="Simplified Arabic" w:cs="Simplified Arabic" w:hint="cs"/>
          <w:b/>
          <w:bCs/>
          <w:smallCaps/>
          <w:color w:val="000000"/>
          <w:sz w:val="28"/>
          <w:szCs w:val="28"/>
          <w:rtl/>
        </w:rPr>
        <w:t>المقدم</w:t>
      </w:r>
      <w:r w:rsidR="002C0F2C">
        <w:rPr>
          <w:rFonts w:ascii="Simplified Arabic" w:hAnsi="Simplified Arabic" w:cs="Simplified Arabic"/>
          <w:b/>
          <w:bCs/>
          <w:smallCaps/>
          <w:color w:val="000000"/>
          <w:sz w:val="28"/>
          <w:szCs w:val="28"/>
          <w:rtl/>
        </w:rPr>
        <w:t>:</w:t>
      </w:r>
      <w:r>
        <w:rPr>
          <w:rFonts w:ascii="Simplified Arabic" w:hAnsi="Simplified Arabic" w:cs="Simplified Arabic" w:hint="cs"/>
          <w:b/>
          <w:bCs/>
          <w:smallCaps/>
          <w:color w:val="000000"/>
          <w:sz w:val="28"/>
          <w:szCs w:val="28"/>
          <w:rtl/>
        </w:rPr>
        <w:t xml:space="preserve"> أحسن الله إليك،</w:t>
      </w:r>
      <w:r w:rsidR="002C0F2C">
        <w:rPr>
          <w:rFonts w:ascii="Simplified Arabic" w:hAnsi="Simplified Arabic" w:cs="Simplified Arabic"/>
          <w:b/>
          <w:bCs/>
          <w:smallCaps/>
          <w:color w:val="000000"/>
          <w:sz w:val="28"/>
          <w:szCs w:val="28"/>
          <w:rtl/>
        </w:rPr>
        <w:t xml:space="preserve"> في قوله تعالى: </w:t>
      </w:r>
      <w:r w:rsidR="002C0F2C">
        <w:rPr>
          <w:rFonts w:ascii="Simplified Arabic" w:hAnsi="Simplified Arabic" w:cs="Simplified Arabic"/>
          <w:b/>
          <w:bCs/>
          <w:color w:val="FF0000"/>
          <w:sz w:val="28"/>
          <w:szCs w:val="28"/>
          <w:rtl/>
        </w:rPr>
        <w:t>{وَمَا كَانَ لِبَشَرٍ أَن يُكَلِّمَهُ اللَّهُ إِ</w:t>
      </w:r>
      <w:r w:rsidR="0097611A">
        <w:rPr>
          <w:rFonts w:ascii="Simplified Arabic" w:hAnsi="Simplified Arabic" w:cs="Simplified Arabic"/>
          <w:b/>
          <w:bCs/>
          <w:color w:val="FF0000"/>
          <w:sz w:val="28"/>
          <w:szCs w:val="28"/>
          <w:rtl/>
        </w:rPr>
        <w:t>لاَّ</w:t>
      </w:r>
      <w:r w:rsidR="002C0F2C">
        <w:rPr>
          <w:rFonts w:ascii="Simplified Arabic" w:hAnsi="Simplified Arabic" w:cs="Simplified Arabic"/>
          <w:b/>
          <w:bCs/>
          <w:color w:val="FF0000"/>
          <w:sz w:val="28"/>
          <w:szCs w:val="28"/>
          <w:rtl/>
        </w:rPr>
        <w:t xml:space="preserve"> وَحْيًا أَوْ مِن وَرَاء حِجَابٍ أَوْ يُرْسِلَ رَسُو</w:t>
      </w:r>
      <w:r w:rsidR="0097611A">
        <w:rPr>
          <w:rFonts w:ascii="Simplified Arabic" w:hAnsi="Simplified Arabic" w:cs="Simplified Arabic"/>
          <w:b/>
          <w:bCs/>
          <w:color w:val="FF0000"/>
          <w:sz w:val="28"/>
          <w:szCs w:val="28"/>
          <w:rtl/>
        </w:rPr>
        <w:t>لاً</w:t>
      </w:r>
      <w:r w:rsidR="002C0F2C">
        <w:rPr>
          <w:rFonts w:ascii="Simplified Arabic" w:hAnsi="Simplified Arabic" w:cs="Simplified Arabic"/>
          <w:b/>
          <w:bCs/>
          <w:color w:val="FF0000"/>
          <w:sz w:val="28"/>
          <w:szCs w:val="28"/>
          <w:rtl/>
        </w:rPr>
        <w:t xml:space="preserve"> فَيُوحِيَ بِإِذْنِهِ مَا يَشَاء}</w:t>
      </w:r>
      <w:r>
        <w:rPr>
          <w:rFonts w:ascii="Simplified Arabic" w:hAnsi="Simplified Arabic" w:cs="Simplified Arabic" w:hint="cs"/>
          <w:smallCaps/>
          <w:color w:val="000000"/>
          <w:szCs w:val="24"/>
          <w:rtl/>
        </w:rPr>
        <w:t xml:space="preserve"> </w:t>
      </w:r>
      <w:r w:rsidR="002C0F2C" w:rsidRPr="00EC2905">
        <w:rPr>
          <w:rFonts w:ascii="Simplified Arabic" w:hAnsi="Simplified Arabic" w:cs="Simplified Arabic"/>
          <w:smallCaps/>
          <w:color w:val="000000"/>
          <w:sz w:val="28"/>
          <w:szCs w:val="28"/>
          <w:rtl/>
        </w:rPr>
        <w:t>[سورة الشورى</w:t>
      </w:r>
      <w:r>
        <w:rPr>
          <w:rFonts w:ascii="Simplified Arabic" w:hAnsi="Simplified Arabic" w:cs="Simplified Arabic" w:hint="cs"/>
          <w:smallCaps/>
          <w:color w:val="000000"/>
          <w:sz w:val="28"/>
          <w:szCs w:val="28"/>
          <w:rtl/>
        </w:rPr>
        <w:t xml:space="preserve"> 51</w:t>
      </w:r>
      <w:r w:rsidR="002C0F2C" w:rsidRPr="00EC2905">
        <w:rPr>
          <w:rFonts w:ascii="Simplified Arabic" w:hAnsi="Simplified Arabic" w:cs="Simplified Arabic"/>
          <w:smallCaps/>
          <w:color w:val="000000"/>
          <w:sz w:val="28"/>
          <w:szCs w:val="28"/>
          <w:rtl/>
        </w:rPr>
        <w:t>]</w:t>
      </w:r>
      <w:r w:rsidR="002C0F2C">
        <w:rPr>
          <w:rFonts w:ascii="Simplified Arabic" w:hAnsi="Simplified Arabic" w:cs="Simplified Arabic"/>
          <w:smallCaps/>
          <w:color w:val="000000"/>
          <w:szCs w:val="24"/>
          <w:rtl/>
        </w:rPr>
        <w:t xml:space="preserve"> </w:t>
      </w:r>
      <w:r w:rsidR="002C0F2C">
        <w:rPr>
          <w:rFonts w:ascii="Simplified Arabic" w:hAnsi="Simplified Arabic" w:cs="Simplified Arabic"/>
          <w:b/>
          <w:bCs/>
          <w:smallCaps/>
          <w:color w:val="000000"/>
          <w:sz w:val="28"/>
          <w:szCs w:val="28"/>
          <w:rtl/>
        </w:rPr>
        <w:t>وحي</w:t>
      </w:r>
      <w:r>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ا</w:t>
      </w:r>
      <w:r w:rsidR="002C0F2C">
        <w:rPr>
          <w:rFonts w:ascii="Simplified Arabic" w:hAnsi="Simplified Arabic" w:cs="Simplified Arabic"/>
          <w:b/>
          <w:bCs/>
          <w:smallCaps/>
          <w:color w:val="000000"/>
          <w:sz w:val="28"/>
          <w:szCs w:val="28"/>
          <w:rtl/>
        </w:rPr>
        <w:t xml:space="preserve"> أول أقسامه، هذا كأنه من غير طريق المل</w:t>
      </w:r>
      <w:r w:rsidR="00962DB7">
        <w:rPr>
          <w:rFonts w:ascii="Simplified Arabic" w:hAnsi="Simplified Arabic" w:cs="Simplified Arabic" w:hint="cs"/>
          <w:b/>
          <w:bCs/>
          <w:smallCaps/>
          <w:color w:val="000000"/>
          <w:sz w:val="28"/>
          <w:szCs w:val="28"/>
          <w:rtl/>
        </w:rPr>
        <w:t>َ</w:t>
      </w:r>
      <w:r w:rsidR="002C0F2C">
        <w:rPr>
          <w:rFonts w:ascii="Simplified Arabic" w:hAnsi="Simplified Arabic" w:cs="Simplified Arabic"/>
          <w:b/>
          <w:bCs/>
          <w:smallCaps/>
          <w:color w:val="000000"/>
          <w:sz w:val="28"/>
          <w:szCs w:val="28"/>
          <w:rtl/>
        </w:rPr>
        <w:t>ك؟</w:t>
      </w:r>
    </w:p>
    <w:p w:rsidR="002C0F2C" w:rsidRDefault="002C0F2C" w:rsidP="00962DB7">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هناك من أقسام الوحي ما يأتي ذكره؛ لأن الحديث حصر الوحي في نوعين، ويأتي ف</w:t>
      </w:r>
      <w:r w:rsidR="00EC2905">
        <w:rPr>
          <w:rFonts w:ascii="Simplified Arabic" w:hAnsi="Simplified Arabic" w:cs="Simplified Arabic"/>
          <w:smallCaps/>
          <w:color w:val="000000"/>
          <w:sz w:val="28"/>
          <w:szCs w:val="28"/>
          <w:rtl/>
        </w:rPr>
        <w:t>ي الكلام على الحديث أنواع أخرى</w:t>
      </w:r>
      <w:r w:rsidR="00962DB7">
        <w:rPr>
          <w:rFonts w:ascii="Simplified Arabic" w:hAnsi="Simplified Arabic" w:cs="Simplified Arabic" w:hint="cs"/>
          <w:smallCaps/>
          <w:color w:val="000000"/>
          <w:sz w:val="28"/>
          <w:szCs w:val="28"/>
          <w:rtl/>
        </w:rPr>
        <w:t xml:space="preserve"> -</w:t>
      </w:r>
      <w:r>
        <w:rPr>
          <w:rFonts w:ascii="Simplified Arabic" w:hAnsi="Simplified Arabic" w:cs="Simplified Arabic"/>
          <w:smallCaps/>
          <w:color w:val="000000"/>
          <w:sz w:val="28"/>
          <w:szCs w:val="28"/>
          <w:rtl/>
        </w:rPr>
        <w:t>إن شاء الله تعالى</w:t>
      </w:r>
      <w:r w:rsidR="00962DB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فالحصر غير مفهوم، سيأتي </w:t>
      </w:r>
      <w:r w:rsidR="00962DB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إن شاء الله تعالى</w:t>
      </w:r>
      <w:r w:rsidR="00962DB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w:t>
      </w:r>
    </w:p>
    <w:p w:rsidR="002C0F2C" w:rsidRDefault="00EC2905" w:rsidP="002E1721">
      <w:pPr>
        <w:jc w:val="both"/>
        <w:rPr>
          <w:rFonts w:ascii="Simplified Arabic" w:hAnsi="Simplified Arabic" w:cs="Simplified Arabic"/>
          <w:b/>
          <w:bCs/>
          <w:smallCaps/>
          <w:color w:val="000000"/>
          <w:sz w:val="28"/>
          <w:szCs w:val="28"/>
          <w:rtl/>
        </w:rPr>
      </w:pPr>
      <w:r>
        <w:rPr>
          <w:rFonts w:ascii="Simplified Arabic" w:hAnsi="Simplified Arabic" w:cs="Simplified Arabic" w:hint="cs"/>
          <w:b/>
          <w:bCs/>
          <w:smallCaps/>
          <w:color w:val="000000"/>
          <w:sz w:val="28"/>
          <w:szCs w:val="28"/>
          <w:rtl/>
        </w:rPr>
        <w:t>المقدم</w:t>
      </w:r>
      <w:r w:rsidR="002C0F2C">
        <w:rPr>
          <w:rFonts w:ascii="Simplified Arabic" w:hAnsi="Simplified Arabic" w:cs="Simplified Arabic"/>
          <w:b/>
          <w:bCs/>
          <w:smallCaps/>
          <w:color w:val="000000"/>
          <w:sz w:val="28"/>
          <w:szCs w:val="28"/>
          <w:rtl/>
        </w:rPr>
        <w:t>:</w:t>
      </w:r>
      <w:r>
        <w:rPr>
          <w:rFonts w:ascii="Simplified Arabic" w:hAnsi="Simplified Arabic" w:cs="Simplified Arabic" w:hint="cs"/>
          <w:b/>
          <w:bCs/>
          <w:smallCaps/>
          <w:color w:val="000000"/>
          <w:sz w:val="28"/>
          <w:szCs w:val="28"/>
          <w:rtl/>
        </w:rPr>
        <w:t xml:space="preserve"> </w:t>
      </w:r>
      <w:r w:rsidR="002C0F2C">
        <w:rPr>
          <w:rFonts w:ascii="Simplified Arabic" w:hAnsi="Simplified Arabic" w:cs="Simplified Arabic"/>
          <w:b/>
          <w:bCs/>
          <w:smallCaps/>
          <w:color w:val="000000"/>
          <w:sz w:val="28"/>
          <w:szCs w:val="28"/>
          <w:rtl/>
        </w:rPr>
        <w:t>في قوله</w:t>
      </w:r>
      <w:r w:rsidR="00962DB7">
        <w:rPr>
          <w:rFonts w:ascii="Simplified Arabic" w:hAnsi="Simplified Arabic" w:cs="Simplified Arabic" w:hint="cs"/>
          <w:b/>
          <w:bCs/>
          <w:smallCaps/>
          <w:color w:val="000000"/>
          <w:sz w:val="28"/>
          <w:szCs w:val="28"/>
          <w:rtl/>
        </w:rPr>
        <w:t xml:space="preserve"> -أحسن الله إليك-</w:t>
      </w:r>
      <w:r w:rsidR="002C0F2C">
        <w:rPr>
          <w:rFonts w:ascii="Simplified Arabic" w:hAnsi="Simplified Arabic" w:cs="Simplified Arabic"/>
          <w:b/>
          <w:bCs/>
          <w:smallCaps/>
          <w:color w:val="000000"/>
          <w:sz w:val="28"/>
          <w:szCs w:val="28"/>
          <w:rtl/>
        </w:rPr>
        <w:t>:</w:t>
      </w:r>
      <w:r w:rsidR="002C0F2C" w:rsidRPr="00EC2905">
        <w:rPr>
          <w:rFonts w:ascii="Simplified Arabic" w:hAnsi="Simplified Arabic" w:cs="Simplified Arabic"/>
          <w:b/>
          <w:bCs/>
          <w:smallCaps/>
          <w:color w:val="000000"/>
          <w:sz w:val="28"/>
          <w:szCs w:val="28"/>
          <w:rtl/>
        </w:rPr>
        <w:t xml:space="preserve"> </w:t>
      </w:r>
      <w:r w:rsidRPr="00EC2905">
        <w:rPr>
          <w:rFonts w:cs="Simplified Arabic" w:hint="cs"/>
          <w:b/>
          <w:bCs/>
          <w:color w:val="0000FF"/>
          <w:sz w:val="28"/>
          <w:szCs w:val="28"/>
          <w:rtl/>
        </w:rPr>
        <w:t>«</w:t>
      </w:r>
      <w:r w:rsidR="002C0F2C" w:rsidRPr="00EC2905">
        <w:rPr>
          <w:rFonts w:cs="Simplified Arabic"/>
          <w:b/>
          <w:bCs/>
          <w:color w:val="0000FF"/>
          <w:sz w:val="28"/>
          <w:szCs w:val="28"/>
          <w:rtl/>
        </w:rPr>
        <w:t>مثل صلصلة الجرس</w:t>
      </w:r>
      <w:r w:rsidRPr="00EC2905">
        <w:rPr>
          <w:rFonts w:cs="Simplified Arabic" w:hint="cs"/>
          <w:b/>
          <w:bCs/>
          <w:color w:val="0000FF"/>
          <w:sz w:val="28"/>
          <w:szCs w:val="28"/>
          <w:rtl/>
        </w:rPr>
        <w:t>»</w:t>
      </w:r>
      <w:r w:rsidR="002C0F2C">
        <w:rPr>
          <w:rFonts w:ascii="Simplified Arabic" w:hAnsi="Simplified Arabic" w:cs="Simplified Arabic"/>
          <w:b/>
          <w:bCs/>
          <w:smallCaps/>
          <w:color w:val="000000"/>
          <w:sz w:val="28"/>
          <w:szCs w:val="28"/>
          <w:rtl/>
        </w:rPr>
        <w:t xml:space="preserve"> يعني التشبيه هنا </w:t>
      </w:r>
      <w:r w:rsidR="002E1721">
        <w:rPr>
          <w:rFonts w:ascii="Simplified Arabic" w:hAnsi="Simplified Arabic" w:cs="Simplified Arabic" w:hint="cs"/>
          <w:b/>
          <w:bCs/>
          <w:smallCaps/>
          <w:color w:val="000000"/>
          <w:sz w:val="28"/>
          <w:szCs w:val="28"/>
          <w:rtl/>
        </w:rPr>
        <w:t>على</w:t>
      </w:r>
      <w:r w:rsidR="002C0F2C">
        <w:rPr>
          <w:rFonts w:ascii="Simplified Arabic" w:hAnsi="Simplified Arabic" w:cs="Simplified Arabic"/>
          <w:b/>
          <w:bCs/>
          <w:smallCaps/>
          <w:color w:val="000000"/>
          <w:sz w:val="28"/>
          <w:szCs w:val="28"/>
          <w:rtl/>
        </w:rPr>
        <w:t xml:space="preserve"> التتابع والقوة..؟</w:t>
      </w:r>
    </w:p>
    <w:p w:rsidR="002C0F2C" w:rsidRDefault="002C0F2C" w:rsidP="00476618">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نعم، من حيث القوة نعم لا من حيث الإطراب والطنين كما ذكرنا.</w:t>
      </w:r>
    </w:p>
    <w:p w:rsidR="002C0F2C" w:rsidRPr="00EC2905" w:rsidRDefault="002C0F2C" w:rsidP="002E1721">
      <w:pPr>
        <w:jc w:val="both"/>
        <w:rPr>
          <w:rFonts w:cs="Simplified Arabic"/>
          <w:color w:val="000000"/>
          <w:sz w:val="28"/>
          <w:szCs w:val="28"/>
          <w:rtl/>
        </w:rPr>
      </w:pPr>
      <w:r w:rsidRPr="00EC2905">
        <w:rPr>
          <w:rFonts w:cs="Simplified Arabic"/>
          <w:color w:val="000000"/>
          <w:sz w:val="28"/>
          <w:szCs w:val="28"/>
          <w:rtl/>
        </w:rPr>
        <w:t xml:space="preserve">وقفنا عند قوله في الحديث: </w:t>
      </w:r>
      <w:r w:rsidR="00EC2905" w:rsidRPr="00EC2905">
        <w:rPr>
          <w:rFonts w:cs="Simplified Arabic" w:hint="cs"/>
          <w:color w:val="0000FF"/>
          <w:sz w:val="28"/>
          <w:szCs w:val="28"/>
          <w:rtl/>
        </w:rPr>
        <w:t>«</w:t>
      </w:r>
      <w:r w:rsidRPr="00EC2905">
        <w:rPr>
          <w:rFonts w:cs="Simplified Arabic"/>
          <w:color w:val="0000FF"/>
          <w:sz w:val="28"/>
          <w:szCs w:val="28"/>
          <w:rtl/>
        </w:rPr>
        <w:t>فيكلمني</w:t>
      </w:r>
      <w:r w:rsidR="00EC2905" w:rsidRPr="00EC2905">
        <w:rPr>
          <w:rFonts w:cs="Simplified Arabic" w:hint="cs"/>
          <w:color w:val="0000FF"/>
          <w:sz w:val="28"/>
          <w:szCs w:val="28"/>
          <w:rtl/>
        </w:rPr>
        <w:t>»</w:t>
      </w:r>
      <w:r w:rsidRPr="00EC2905">
        <w:rPr>
          <w:rFonts w:cs="Simplified Arabic"/>
          <w:color w:val="000000"/>
          <w:sz w:val="28"/>
          <w:szCs w:val="28"/>
          <w:rtl/>
        </w:rPr>
        <w:t xml:space="preserve"> كذا للأكثر، ووقع عند البيهقي: </w:t>
      </w:r>
      <w:r w:rsidR="00EC2905" w:rsidRPr="00EC2905">
        <w:rPr>
          <w:rFonts w:cs="Simplified Arabic" w:hint="cs"/>
          <w:color w:val="0000FF"/>
          <w:sz w:val="28"/>
          <w:szCs w:val="28"/>
          <w:rtl/>
        </w:rPr>
        <w:t>«</w:t>
      </w:r>
      <w:r w:rsidRPr="00EC2905">
        <w:rPr>
          <w:rFonts w:cs="Simplified Arabic"/>
          <w:color w:val="0000FF"/>
          <w:sz w:val="28"/>
          <w:szCs w:val="28"/>
          <w:rtl/>
        </w:rPr>
        <w:t>فيعلمني</w:t>
      </w:r>
      <w:r w:rsidR="00EC2905" w:rsidRPr="00EC2905">
        <w:rPr>
          <w:rFonts w:cs="Simplified Arabic" w:hint="cs"/>
          <w:color w:val="0000FF"/>
          <w:sz w:val="28"/>
          <w:szCs w:val="28"/>
          <w:rtl/>
        </w:rPr>
        <w:t>»</w:t>
      </w:r>
      <w:r w:rsidRPr="00EC2905">
        <w:rPr>
          <w:rFonts w:cs="Simplified Arabic"/>
          <w:color w:val="000000"/>
          <w:sz w:val="28"/>
          <w:szCs w:val="28"/>
          <w:rtl/>
        </w:rPr>
        <w:t xml:space="preserve"> بالعين بدل الكاف، والظاهر أن</w:t>
      </w:r>
      <w:r w:rsidR="002E1721">
        <w:rPr>
          <w:rFonts w:cs="Simplified Arabic" w:hint="cs"/>
          <w:color w:val="000000"/>
          <w:sz w:val="28"/>
          <w:szCs w:val="28"/>
          <w:rtl/>
        </w:rPr>
        <w:t xml:space="preserve"> </w:t>
      </w:r>
      <w:r w:rsidRPr="00EC2905">
        <w:rPr>
          <w:rFonts w:cs="Simplified Arabic"/>
          <w:color w:val="000000"/>
          <w:sz w:val="28"/>
          <w:szCs w:val="28"/>
          <w:rtl/>
        </w:rPr>
        <w:t>ه</w:t>
      </w:r>
      <w:r w:rsidR="002E1721">
        <w:rPr>
          <w:rFonts w:cs="Simplified Arabic" w:hint="cs"/>
          <w:color w:val="000000"/>
          <w:sz w:val="28"/>
          <w:szCs w:val="28"/>
          <w:rtl/>
        </w:rPr>
        <w:t>ذ</w:t>
      </w:r>
      <w:r w:rsidRPr="00EC2905">
        <w:rPr>
          <w:rFonts w:cs="Simplified Arabic"/>
          <w:color w:val="000000"/>
          <w:sz w:val="28"/>
          <w:szCs w:val="28"/>
          <w:rtl/>
        </w:rPr>
        <w:t xml:space="preserve">ا تصحيف كما قال ابن حجر، قوله: </w:t>
      </w:r>
      <w:r w:rsidR="00EC2905" w:rsidRPr="00EC2905">
        <w:rPr>
          <w:rFonts w:cs="Simplified Arabic" w:hint="cs"/>
          <w:color w:val="0000FF"/>
          <w:sz w:val="28"/>
          <w:szCs w:val="28"/>
          <w:rtl/>
        </w:rPr>
        <w:t>«</w:t>
      </w:r>
      <w:r w:rsidRPr="00EC2905">
        <w:rPr>
          <w:rFonts w:cs="Simplified Arabic"/>
          <w:color w:val="0000FF"/>
          <w:sz w:val="28"/>
          <w:szCs w:val="28"/>
          <w:rtl/>
        </w:rPr>
        <w:t>فأعي ما يقول</w:t>
      </w:r>
      <w:r w:rsidR="00EC2905" w:rsidRPr="00EC2905">
        <w:rPr>
          <w:rFonts w:cs="Simplified Arabic" w:hint="cs"/>
          <w:color w:val="0000FF"/>
          <w:sz w:val="28"/>
          <w:szCs w:val="28"/>
          <w:rtl/>
        </w:rPr>
        <w:t>»</w:t>
      </w:r>
      <w:r w:rsidRPr="00EC2905">
        <w:rPr>
          <w:rFonts w:cs="Simplified Arabic"/>
          <w:color w:val="000000"/>
          <w:sz w:val="28"/>
          <w:szCs w:val="28"/>
          <w:rtl/>
        </w:rPr>
        <w:t xml:space="preserve"> أي القول الذي يقوله، ووقع التغاير في فهم النوعين، فقال في النوع الأول: </w:t>
      </w:r>
      <w:r w:rsidR="00EC2905" w:rsidRPr="00EC2905">
        <w:rPr>
          <w:rFonts w:cs="Simplified Arabic" w:hint="cs"/>
          <w:color w:val="0000FF"/>
          <w:sz w:val="28"/>
          <w:szCs w:val="28"/>
          <w:rtl/>
        </w:rPr>
        <w:t>«</w:t>
      </w:r>
      <w:r w:rsidRPr="00EC2905">
        <w:rPr>
          <w:rFonts w:cs="Simplified Arabic"/>
          <w:color w:val="0000FF"/>
          <w:sz w:val="28"/>
          <w:szCs w:val="28"/>
          <w:rtl/>
        </w:rPr>
        <w:t>وعيتُ</w:t>
      </w:r>
      <w:r w:rsidR="00EC2905" w:rsidRPr="00EC2905">
        <w:rPr>
          <w:rFonts w:cs="Simplified Arabic" w:hint="cs"/>
          <w:color w:val="0000FF"/>
          <w:sz w:val="28"/>
          <w:szCs w:val="28"/>
          <w:rtl/>
        </w:rPr>
        <w:t>»</w:t>
      </w:r>
      <w:r w:rsidRPr="00EC2905">
        <w:rPr>
          <w:rFonts w:cs="Simplified Arabic"/>
          <w:color w:val="0000FF"/>
          <w:sz w:val="28"/>
          <w:szCs w:val="28"/>
          <w:rtl/>
        </w:rPr>
        <w:t xml:space="preserve"> </w:t>
      </w:r>
      <w:r w:rsidR="00EC2905" w:rsidRPr="00EC2905">
        <w:rPr>
          <w:rFonts w:cs="Simplified Arabic" w:hint="cs"/>
          <w:color w:val="0000FF"/>
          <w:sz w:val="28"/>
          <w:szCs w:val="28"/>
          <w:rtl/>
        </w:rPr>
        <w:t>«</w:t>
      </w:r>
      <w:r w:rsidRPr="00EC2905">
        <w:rPr>
          <w:rFonts w:cs="Simplified Arabic"/>
          <w:color w:val="0000FF"/>
          <w:sz w:val="28"/>
          <w:szCs w:val="28"/>
          <w:rtl/>
        </w:rPr>
        <w:t>فيفصم عني وقد وعيتُ</w:t>
      </w:r>
      <w:r w:rsidR="00EC2905" w:rsidRPr="00EC2905">
        <w:rPr>
          <w:rFonts w:cs="Simplified Arabic" w:hint="cs"/>
          <w:color w:val="0000FF"/>
          <w:sz w:val="28"/>
          <w:szCs w:val="28"/>
          <w:rtl/>
        </w:rPr>
        <w:t>»</w:t>
      </w:r>
      <w:r w:rsidRPr="00EC2905">
        <w:rPr>
          <w:rFonts w:cs="Simplified Arabic"/>
          <w:color w:val="000000"/>
          <w:sz w:val="28"/>
          <w:szCs w:val="28"/>
          <w:rtl/>
        </w:rPr>
        <w:t xml:space="preserve"> بلفظ الماضي، وفي الثاني قال: </w:t>
      </w:r>
      <w:r w:rsidR="00EC2905" w:rsidRPr="00EC2905">
        <w:rPr>
          <w:rFonts w:cs="Simplified Arabic" w:hint="cs"/>
          <w:color w:val="0000FF"/>
          <w:sz w:val="28"/>
          <w:szCs w:val="28"/>
          <w:rtl/>
        </w:rPr>
        <w:t>«</w:t>
      </w:r>
      <w:r w:rsidRPr="00EC2905">
        <w:rPr>
          <w:rFonts w:cs="Simplified Arabic"/>
          <w:color w:val="0000FF"/>
          <w:sz w:val="28"/>
          <w:szCs w:val="28"/>
          <w:rtl/>
        </w:rPr>
        <w:t>فأعي ما يقول</w:t>
      </w:r>
      <w:r w:rsidR="00EC2905" w:rsidRPr="00EC2905">
        <w:rPr>
          <w:rFonts w:cs="Simplified Arabic" w:hint="cs"/>
          <w:color w:val="0000FF"/>
          <w:sz w:val="28"/>
          <w:szCs w:val="28"/>
          <w:rtl/>
        </w:rPr>
        <w:t>»</w:t>
      </w:r>
      <w:r w:rsidRPr="00EC2905">
        <w:rPr>
          <w:rFonts w:cs="Simplified Arabic"/>
          <w:color w:val="000000"/>
          <w:sz w:val="28"/>
          <w:szCs w:val="28"/>
          <w:rtl/>
        </w:rPr>
        <w:t xml:space="preserve"> بلفظ المضارع؛ لأن الوعي والفهم والحفظ حصل قبل الفصم، ولا ي</w:t>
      </w:r>
      <w:r w:rsidR="00717AE2">
        <w:rPr>
          <w:rFonts w:cs="Simplified Arabic" w:hint="cs"/>
          <w:color w:val="000000"/>
          <w:sz w:val="28"/>
          <w:szCs w:val="28"/>
          <w:rtl/>
        </w:rPr>
        <w:t>ُ</w:t>
      </w:r>
      <w:r w:rsidRPr="00EC2905">
        <w:rPr>
          <w:rFonts w:cs="Simplified Arabic"/>
          <w:color w:val="000000"/>
          <w:sz w:val="28"/>
          <w:szCs w:val="28"/>
          <w:rtl/>
        </w:rPr>
        <w:t>تصو</w:t>
      </w:r>
      <w:r w:rsidR="00717AE2">
        <w:rPr>
          <w:rFonts w:cs="Simplified Arabic" w:hint="cs"/>
          <w:color w:val="000000"/>
          <w:sz w:val="28"/>
          <w:szCs w:val="28"/>
          <w:rtl/>
        </w:rPr>
        <w:t>َّ</w:t>
      </w:r>
      <w:r w:rsidRPr="00EC2905">
        <w:rPr>
          <w:rFonts w:cs="Simplified Arabic"/>
          <w:color w:val="000000"/>
          <w:sz w:val="28"/>
          <w:szCs w:val="28"/>
          <w:rtl/>
        </w:rPr>
        <w:t xml:space="preserve">ر بعده، هذا بالنسبة للنوع الأول. </w:t>
      </w:r>
    </w:p>
    <w:p w:rsidR="002C0F2C" w:rsidRPr="00EC2905" w:rsidRDefault="002C0F2C" w:rsidP="00717AE2">
      <w:pPr>
        <w:jc w:val="both"/>
        <w:rPr>
          <w:rFonts w:cs="Simplified Arabic"/>
          <w:color w:val="000000"/>
          <w:sz w:val="28"/>
          <w:szCs w:val="28"/>
          <w:rtl/>
        </w:rPr>
      </w:pPr>
      <w:r w:rsidRPr="00EC2905">
        <w:rPr>
          <w:rFonts w:cs="Simplified Arabic"/>
          <w:color w:val="000000"/>
          <w:sz w:val="28"/>
          <w:szCs w:val="28"/>
          <w:rtl/>
        </w:rPr>
        <w:t>وفي الثاني يحصل حال المكالمة ولا ي</w:t>
      </w:r>
      <w:r w:rsidR="00717AE2">
        <w:rPr>
          <w:rFonts w:cs="Simplified Arabic" w:hint="cs"/>
          <w:color w:val="000000"/>
          <w:sz w:val="28"/>
          <w:szCs w:val="28"/>
          <w:rtl/>
        </w:rPr>
        <w:t>ُ</w:t>
      </w:r>
      <w:r w:rsidRPr="00EC2905">
        <w:rPr>
          <w:rFonts w:cs="Simplified Arabic"/>
          <w:color w:val="000000"/>
          <w:sz w:val="28"/>
          <w:szCs w:val="28"/>
          <w:rtl/>
        </w:rPr>
        <w:t xml:space="preserve">تصور قبلها، فرق بين </w:t>
      </w:r>
      <w:r w:rsidR="00EC2905">
        <w:rPr>
          <w:rFonts w:cs="Simplified Arabic" w:hint="cs"/>
          <w:color w:val="0000FF"/>
          <w:sz w:val="28"/>
          <w:szCs w:val="28"/>
          <w:rtl/>
        </w:rPr>
        <w:t>«</w:t>
      </w:r>
      <w:r w:rsidRPr="00EC2905">
        <w:rPr>
          <w:rFonts w:cs="Simplified Arabic"/>
          <w:color w:val="0000FF"/>
          <w:sz w:val="28"/>
          <w:szCs w:val="28"/>
          <w:rtl/>
        </w:rPr>
        <w:t>وعيت</w:t>
      </w:r>
      <w:r w:rsidR="00717AE2">
        <w:rPr>
          <w:rFonts w:cs="Simplified Arabic" w:hint="cs"/>
          <w:color w:val="0000FF"/>
          <w:sz w:val="28"/>
          <w:szCs w:val="28"/>
          <w:rtl/>
        </w:rPr>
        <w:t>ُ</w:t>
      </w:r>
      <w:r w:rsidR="00EC2905">
        <w:rPr>
          <w:rFonts w:cs="Simplified Arabic" w:hint="cs"/>
          <w:color w:val="0000FF"/>
          <w:sz w:val="28"/>
          <w:szCs w:val="28"/>
          <w:rtl/>
        </w:rPr>
        <w:t>»</w:t>
      </w:r>
      <w:r w:rsidRPr="00EC2905">
        <w:rPr>
          <w:rFonts w:cs="Simplified Arabic"/>
          <w:color w:val="000000"/>
          <w:sz w:val="28"/>
          <w:szCs w:val="28"/>
          <w:rtl/>
        </w:rPr>
        <w:t xml:space="preserve"> إذا جاءه </w:t>
      </w:r>
      <w:r w:rsidR="00403CD2">
        <w:rPr>
          <w:rFonts w:cs="Simplified Arabic" w:hint="cs"/>
          <w:color w:val="000000"/>
          <w:sz w:val="28"/>
          <w:szCs w:val="28"/>
          <w:rtl/>
        </w:rPr>
        <w:t xml:space="preserve">في </w:t>
      </w:r>
      <w:r w:rsidRPr="00EC2905">
        <w:rPr>
          <w:rFonts w:cs="Simplified Arabic"/>
          <w:color w:val="000000"/>
          <w:sz w:val="28"/>
          <w:szCs w:val="28"/>
          <w:rtl/>
        </w:rPr>
        <w:t xml:space="preserve">مثل صلصلة الجرس، إذا انتهى فإذا النبي </w:t>
      </w:r>
      <w:r w:rsidR="00403CD2">
        <w:rPr>
          <w:rFonts w:cs="Simplified Arabic"/>
          <w:color w:val="000000"/>
          <w:sz w:val="28"/>
          <w:szCs w:val="28"/>
          <w:rtl/>
        </w:rPr>
        <w:t xml:space="preserve">-عليه الصلاة والسلام- قد وعى </w:t>
      </w:r>
      <w:r w:rsidR="00403CD2">
        <w:rPr>
          <w:rFonts w:cs="Simplified Arabic" w:hint="cs"/>
          <w:color w:val="000000"/>
          <w:sz w:val="28"/>
          <w:szCs w:val="28"/>
          <w:rtl/>
        </w:rPr>
        <w:t>وانتهى،</w:t>
      </w:r>
      <w:r w:rsidRPr="00EC2905">
        <w:rPr>
          <w:rFonts w:cs="Simplified Arabic"/>
          <w:color w:val="000000"/>
          <w:sz w:val="28"/>
          <w:szCs w:val="28"/>
          <w:rtl/>
        </w:rPr>
        <w:t xml:space="preserve"> حفظ ما قاله،</w:t>
      </w:r>
      <w:r w:rsidR="00403CD2">
        <w:rPr>
          <w:rFonts w:cs="Simplified Arabic" w:hint="cs"/>
          <w:color w:val="000000"/>
          <w:sz w:val="28"/>
          <w:szCs w:val="28"/>
          <w:rtl/>
        </w:rPr>
        <w:t xml:space="preserve"> </w:t>
      </w:r>
      <w:r w:rsidRPr="00EC2905">
        <w:rPr>
          <w:rFonts w:cs="Simplified Arabic"/>
          <w:color w:val="000000"/>
          <w:sz w:val="28"/>
          <w:szCs w:val="28"/>
          <w:rtl/>
        </w:rPr>
        <w:t>وفي الثاني يقول:</w:t>
      </w:r>
      <w:r w:rsidRPr="00EC2905">
        <w:rPr>
          <w:rFonts w:cs="Simplified Arabic"/>
          <w:color w:val="0000FF"/>
          <w:sz w:val="28"/>
          <w:szCs w:val="28"/>
          <w:rtl/>
        </w:rPr>
        <w:t xml:space="preserve"> </w:t>
      </w:r>
      <w:r w:rsidR="00EC2905">
        <w:rPr>
          <w:rFonts w:cs="Simplified Arabic" w:hint="cs"/>
          <w:color w:val="0000FF"/>
          <w:sz w:val="28"/>
          <w:szCs w:val="28"/>
          <w:rtl/>
        </w:rPr>
        <w:t>«</w:t>
      </w:r>
      <w:r w:rsidRPr="00EC2905">
        <w:rPr>
          <w:rFonts w:cs="Simplified Arabic"/>
          <w:color w:val="0000FF"/>
          <w:sz w:val="28"/>
          <w:szCs w:val="28"/>
          <w:rtl/>
        </w:rPr>
        <w:t>أعي</w:t>
      </w:r>
      <w:r w:rsidR="00EC2905">
        <w:rPr>
          <w:rFonts w:cs="Simplified Arabic" w:hint="cs"/>
          <w:color w:val="0000FF"/>
          <w:sz w:val="28"/>
          <w:szCs w:val="28"/>
          <w:rtl/>
        </w:rPr>
        <w:t>»</w:t>
      </w:r>
      <w:r w:rsidRPr="00EC2905">
        <w:rPr>
          <w:rFonts w:cs="Simplified Arabic"/>
          <w:color w:val="0000FF"/>
          <w:sz w:val="28"/>
          <w:szCs w:val="28"/>
          <w:rtl/>
        </w:rPr>
        <w:t xml:space="preserve"> </w:t>
      </w:r>
      <w:r w:rsidRPr="00EC2905">
        <w:rPr>
          <w:rFonts w:cs="Simplified Arabic"/>
          <w:color w:val="000000"/>
          <w:sz w:val="28"/>
          <w:szCs w:val="28"/>
          <w:rtl/>
        </w:rPr>
        <w:t xml:space="preserve">يعني حال المكالمة، </w:t>
      </w:r>
      <w:r w:rsidR="00717AE2">
        <w:rPr>
          <w:rFonts w:cs="Simplified Arabic" w:hint="cs"/>
          <w:color w:val="000000"/>
          <w:sz w:val="28"/>
          <w:szCs w:val="28"/>
          <w:rtl/>
        </w:rPr>
        <w:t>هذا</w:t>
      </w:r>
      <w:r w:rsidRPr="00EC2905">
        <w:rPr>
          <w:rFonts w:cs="Simplified Arabic"/>
          <w:color w:val="000000"/>
          <w:sz w:val="28"/>
          <w:szCs w:val="28"/>
          <w:rtl/>
        </w:rPr>
        <w:t xml:space="preserve"> الثاني يحصل حال المكالمة ولا يتصور قبلها، يقول: وقع التغاير في فهم النوعين فقال في الأول: </w:t>
      </w:r>
      <w:r w:rsidR="00EC2905">
        <w:rPr>
          <w:rFonts w:cs="Simplified Arabic" w:hint="cs"/>
          <w:color w:val="0000FF"/>
          <w:sz w:val="28"/>
          <w:szCs w:val="28"/>
          <w:rtl/>
        </w:rPr>
        <w:t>«</w:t>
      </w:r>
      <w:r w:rsidRPr="00EC2905">
        <w:rPr>
          <w:rFonts w:cs="Simplified Arabic"/>
          <w:color w:val="0000FF"/>
          <w:sz w:val="28"/>
          <w:szCs w:val="28"/>
          <w:rtl/>
        </w:rPr>
        <w:t>وعيت</w:t>
      </w:r>
      <w:r w:rsidR="00EC2905">
        <w:rPr>
          <w:rFonts w:cs="Simplified Arabic" w:hint="cs"/>
          <w:color w:val="0000FF"/>
          <w:sz w:val="28"/>
          <w:szCs w:val="28"/>
          <w:rtl/>
        </w:rPr>
        <w:t>»</w:t>
      </w:r>
      <w:r w:rsidRPr="00EC2905">
        <w:rPr>
          <w:rFonts w:cs="Simplified Arabic"/>
          <w:color w:val="0000FF"/>
          <w:sz w:val="28"/>
          <w:szCs w:val="28"/>
          <w:rtl/>
        </w:rPr>
        <w:t xml:space="preserve"> </w:t>
      </w:r>
      <w:r w:rsidRPr="00EC2905">
        <w:rPr>
          <w:rFonts w:cs="Simplified Arabic"/>
          <w:color w:val="000000"/>
          <w:sz w:val="28"/>
          <w:szCs w:val="28"/>
          <w:rtl/>
        </w:rPr>
        <w:t xml:space="preserve">بلفظ الماضي، وفي الثاني قال: </w:t>
      </w:r>
      <w:r w:rsidR="00EC2905">
        <w:rPr>
          <w:rFonts w:cs="Simplified Arabic" w:hint="cs"/>
          <w:color w:val="0000FF"/>
          <w:sz w:val="28"/>
          <w:szCs w:val="28"/>
          <w:rtl/>
        </w:rPr>
        <w:t>«</w:t>
      </w:r>
      <w:r w:rsidRPr="00EC2905">
        <w:rPr>
          <w:rFonts w:cs="Simplified Arabic"/>
          <w:color w:val="0000FF"/>
          <w:sz w:val="28"/>
          <w:szCs w:val="28"/>
          <w:rtl/>
        </w:rPr>
        <w:t>فأعي</w:t>
      </w:r>
      <w:r w:rsidR="00EC2905">
        <w:rPr>
          <w:rFonts w:cs="Simplified Arabic" w:hint="cs"/>
          <w:color w:val="0000FF"/>
          <w:sz w:val="28"/>
          <w:szCs w:val="28"/>
          <w:rtl/>
        </w:rPr>
        <w:t>»</w:t>
      </w:r>
      <w:r w:rsidRPr="00EC2905">
        <w:rPr>
          <w:rFonts w:cs="Simplified Arabic"/>
          <w:color w:val="0000FF"/>
          <w:sz w:val="28"/>
          <w:szCs w:val="28"/>
          <w:rtl/>
        </w:rPr>
        <w:t xml:space="preserve"> </w:t>
      </w:r>
      <w:r w:rsidRPr="00EC2905">
        <w:rPr>
          <w:rFonts w:cs="Simplified Arabic"/>
          <w:color w:val="000000"/>
          <w:sz w:val="28"/>
          <w:szCs w:val="28"/>
          <w:rtl/>
        </w:rPr>
        <w:t>بلفظ المضارع؛ لأن الوعي والفهم والحفظ حصل قبل الفصم في النوع الأول، ولا يتصور بعده، وفي النوع الثاني يحصل حال المكالمة ولا يتصور قبلها، يعني إذا حددنا فيها ظهر معناها، في النوع الأول الذي هو مثل صلصلة الجرس، إذا انتهت هذه الصلصلة</w:t>
      </w:r>
      <w:r w:rsidR="00403CD2">
        <w:rPr>
          <w:rFonts w:cs="Simplified Arabic" w:hint="cs"/>
          <w:color w:val="000000"/>
          <w:sz w:val="28"/>
          <w:szCs w:val="28"/>
          <w:rtl/>
        </w:rPr>
        <w:t xml:space="preserve">، </w:t>
      </w:r>
      <w:r w:rsidRPr="00EC2905">
        <w:rPr>
          <w:rFonts w:cs="Simplified Arabic"/>
          <w:color w:val="000000"/>
          <w:sz w:val="28"/>
          <w:szCs w:val="28"/>
          <w:rtl/>
        </w:rPr>
        <w:t xml:space="preserve">لا تنتهي إلا والنبي -عليه الصلاة والسلام- قد وعى ما قال، في الحال الثانية حينما يتمثل له الملك رجلاً فيكلمه كما يخاطبه الرجال يكلمه فيعي، يقول الرسول -عليه الصلاة والسلام-: </w:t>
      </w:r>
      <w:r w:rsidR="00403CD2">
        <w:rPr>
          <w:rFonts w:cs="Simplified Arabic" w:hint="cs"/>
          <w:color w:val="0000FF"/>
          <w:sz w:val="28"/>
          <w:szCs w:val="28"/>
          <w:rtl/>
        </w:rPr>
        <w:t>«</w:t>
      </w:r>
      <w:r w:rsidRPr="00EC2905">
        <w:rPr>
          <w:rFonts w:cs="Simplified Arabic"/>
          <w:color w:val="0000FF"/>
          <w:sz w:val="28"/>
          <w:szCs w:val="28"/>
          <w:rtl/>
        </w:rPr>
        <w:t>فأعي</w:t>
      </w:r>
      <w:r w:rsidR="00403CD2">
        <w:rPr>
          <w:rFonts w:cs="Simplified Arabic" w:hint="cs"/>
          <w:color w:val="0000FF"/>
          <w:sz w:val="28"/>
          <w:szCs w:val="28"/>
          <w:rtl/>
        </w:rPr>
        <w:t>»</w:t>
      </w:r>
      <w:r w:rsidRPr="00EC2905">
        <w:rPr>
          <w:rFonts w:cs="Simplified Arabic"/>
          <w:color w:val="000000"/>
          <w:sz w:val="28"/>
          <w:szCs w:val="28"/>
          <w:rtl/>
        </w:rPr>
        <w:t xml:space="preserve"> بصيغة المضارع، أعي حال المكالمة، هناك ما تنتهي العملية التي مثل صلصلة الجرس حتى يكون الرسول قد وعى وانتهى، وهنا </w:t>
      </w:r>
      <w:r w:rsidRPr="00EC2905">
        <w:rPr>
          <w:rFonts w:cs="Simplified Arabic"/>
          <w:color w:val="000000"/>
          <w:sz w:val="28"/>
          <w:szCs w:val="28"/>
          <w:rtl/>
        </w:rPr>
        <w:lastRenderedPageBreak/>
        <w:t>حال المكالمة (يعي) بلفظ المضارع، ولا يتصور قبلها، و</w:t>
      </w:r>
      <w:r w:rsidR="00403CD2">
        <w:rPr>
          <w:rFonts w:cs="Simplified Arabic" w:hint="cs"/>
          <w:color w:val="000000"/>
          <w:sz w:val="28"/>
          <w:szCs w:val="28"/>
          <w:rtl/>
        </w:rPr>
        <w:t>ال</w:t>
      </w:r>
      <w:r w:rsidRPr="00EC2905">
        <w:rPr>
          <w:rFonts w:cs="Simplified Arabic"/>
          <w:color w:val="000000"/>
          <w:sz w:val="28"/>
          <w:szCs w:val="28"/>
          <w:rtl/>
        </w:rPr>
        <w:t>مفهوم الحصر في الحديث حصر الوحي في النوعين المذكورين غير مراد؛ لأن للوحي أنواع</w:t>
      </w:r>
      <w:r w:rsidR="00403CD2">
        <w:rPr>
          <w:rFonts w:cs="Simplified Arabic" w:hint="cs"/>
          <w:color w:val="000000"/>
          <w:sz w:val="28"/>
          <w:szCs w:val="28"/>
          <w:rtl/>
        </w:rPr>
        <w:t>ً</w:t>
      </w:r>
      <w:r w:rsidR="00403CD2">
        <w:rPr>
          <w:rFonts w:cs="Simplified Arabic"/>
          <w:color w:val="000000"/>
          <w:sz w:val="28"/>
          <w:szCs w:val="28"/>
          <w:rtl/>
        </w:rPr>
        <w:t>ا</w:t>
      </w:r>
      <w:r w:rsidRPr="00EC2905">
        <w:rPr>
          <w:rFonts w:cs="Simplified Arabic"/>
          <w:color w:val="000000"/>
          <w:sz w:val="28"/>
          <w:szCs w:val="28"/>
          <w:rtl/>
        </w:rPr>
        <w:t xml:space="preserve"> أخر، إما من صفة الوحي كمجيئه كدو</w:t>
      </w:r>
      <w:r w:rsidR="00717AE2">
        <w:rPr>
          <w:rFonts w:cs="Simplified Arabic" w:hint="cs"/>
          <w:color w:val="000000"/>
          <w:sz w:val="28"/>
          <w:szCs w:val="28"/>
          <w:rtl/>
        </w:rPr>
        <w:t>ِ</w:t>
      </w:r>
      <w:r w:rsidRPr="00EC2905">
        <w:rPr>
          <w:rFonts w:cs="Simplified Arabic"/>
          <w:color w:val="000000"/>
          <w:sz w:val="28"/>
          <w:szCs w:val="28"/>
          <w:rtl/>
        </w:rPr>
        <w:t>ي</w:t>
      </w:r>
      <w:r w:rsidR="00717AE2">
        <w:rPr>
          <w:rFonts w:cs="Simplified Arabic" w:hint="cs"/>
          <w:color w:val="000000"/>
          <w:sz w:val="28"/>
          <w:szCs w:val="28"/>
          <w:rtl/>
        </w:rPr>
        <w:t>ِّ</w:t>
      </w:r>
      <w:r w:rsidRPr="00EC2905">
        <w:rPr>
          <w:rFonts w:cs="Simplified Arabic"/>
          <w:color w:val="000000"/>
          <w:sz w:val="28"/>
          <w:szCs w:val="28"/>
          <w:rtl/>
        </w:rPr>
        <w:t xml:space="preserve"> النحل، والنفث في الروع والإلهام والرؤيا الصالحة، والتكليم ليلة الإسراء بلا واسطة، وإما من صفة حامل الوحي كمجيئه في صورته التي خلق عليها له ستمائة جناح، ورؤيته على كرسي بين السماء والأرض، وقد سد الأفق، يقول ابن حجر: </w:t>
      </w:r>
      <w:r w:rsidR="00403CD2">
        <w:rPr>
          <w:rFonts w:cs="Simplified Arabic"/>
          <w:color w:val="000000"/>
          <w:sz w:val="28"/>
          <w:szCs w:val="28"/>
          <w:rtl/>
        </w:rPr>
        <w:t>الجواب</w:t>
      </w:r>
      <w:r w:rsidRPr="00EC2905">
        <w:rPr>
          <w:rFonts w:cs="Simplified Arabic"/>
          <w:color w:val="000000"/>
          <w:sz w:val="28"/>
          <w:szCs w:val="28"/>
          <w:rtl/>
        </w:rPr>
        <w:t xml:space="preserve"> منع الحصر في الحالتين المذكورتين، وحملهما على الغالب، أو حمل ما يغايرهما على أنه وقع بعد السؤال، أو لم </w:t>
      </w:r>
      <w:r w:rsidR="00403CD2">
        <w:rPr>
          <w:rFonts w:cs="Simplified Arabic"/>
          <w:color w:val="000000"/>
          <w:sz w:val="28"/>
          <w:szCs w:val="28"/>
          <w:rtl/>
        </w:rPr>
        <w:t>يتعرض لصفتي الملك المذكورتين لن</w:t>
      </w:r>
      <w:r w:rsidR="00403CD2">
        <w:rPr>
          <w:rFonts w:cs="Simplified Arabic" w:hint="cs"/>
          <w:color w:val="000000"/>
          <w:sz w:val="28"/>
          <w:szCs w:val="28"/>
          <w:rtl/>
        </w:rPr>
        <w:t>د</w:t>
      </w:r>
      <w:r w:rsidRPr="00EC2905">
        <w:rPr>
          <w:rFonts w:cs="Simplified Arabic"/>
          <w:color w:val="000000"/>
          <w:sz w:val="28"/>
          <w:szCs w:val="28"/>
          <w:rtl/>
        </w:rPr>
        <w:t xml:space="preserve">ورهما، فقد ثبت عن عائشة أنه لم يره كذلك إلا مرتين، و لم يأتِ في تلك الحالة </w:t>
      </w:r>
      <w:r w:rsidR="00717AE2">
        <w:rPr>
          <w:rFonts w:cs="Simplified Arabic"/>
          <w:color w:val="000000"/>
          <w:sz w:val="28"/>
          <w:szCs w:val="28"/>
          <w:rtl/>
        </w:rPr>
        <w:t xml:space="preserve">أو لم يأتِ </w:t>
      </w:r>
      <w:r w:rsidR="00717AE2">
        <w:rPr>
          <w:rFonts w:cs="Simplified Arabic" w:hint="cs"/>
          <w:color w:val="000000"/>
          <w:sz w:val="28"/>
          <w:szCs w:val="28"/>
          <w:rtl/>
        </w:rPr>
        <w:t xml:space="preserve">في </w:t>
      </w:r>
      <w:r w:rsidRPr="00EC2905">
        <w:rPr>
          <w:rFonts w:cs="Simplified Arabic"/>
          <w:color w:val="000000"/>
          <w:sz w:val="28"/>
          <w:szCs w:val="28"/>
          <w:rtl/>
        </w:rPr>
        <w:t>تلك الحالة بوحي أو أتاه به فكان على مثل صلصلة الجرس، ما الذي يمنع أن يكون على هيئته له ستمائة جناح وجاء عل</w:t>
      </w:r>
      <w:r w:rsidR="00717AE2">
        <w:rPr>
          <w:rFonts w:cs="Simplified Arabic" w:hint="cs"/>
          <w:color w:val="000000"/>
          <w:sz w:val="28"/>
          <w:szCs w:val="28"/>
          <w:rtl/>
        </w:rPr>
        <w:t>ى</w:t>
      </w:r>
      <w:r w:rsidRPr="00EC2905">
        <w:rPr>
          <w:rFonts w:cs="Simplified Arabic"/>
          <w:color w:val="000000"/>
          <w:sz w:val="28"/>
          <w:szCs w:val="28"/>
          <w:rtl/>
        </w:rPr>
        <w:t xml:space="preserve"> مثل صلصلة الجرس</w:t>
      </w:r>
      <w:r w:rsidR="00403CD2">
        <w:rPr>
          <w:rFonts w:cs="Simplified Arabic"/>
          <w:color w:val="000000"/>
          <w:sz w:val="28"/>
          <w:szCs w:val="28"/>
          <w:rtl/>
        </w:rPr>
        <w:t xml:space="preserve"> فيدخل في النوع الأول في الحديث</w:t>
      </w:r>
      <w:r w:rsidRPr="00EC2905">
        <w:rPr>
          <w:rFonts w:cs="Simplified Arabic"/>
          <w:color w:val="000000"/>
          <w:sz w:val="28"/>
          <w:szCs w:val="28"/>
          <w:rtl/>
        </w:rPr>
        <w:t>.</w:t>
      </w:r>
      <w:r w:rsidR="00403CD2">
        <w:rPr>
          <w:rFonts w:cs="Simplified Arabic" w:hint="cs"/>
          <w:color w:val="000000"/>
          <w:sz w:val="28"/>
          <w:szCs w:val="28"/>
          <w:rtl/>
        </w:rPr>
        <w:t xml:space="preserve"> </w:t>
      </w:r>
      <w:r w:rsidRPr="00EC2905">
        <w:rPr>
          <w:rFonts w:cs="Simplified Arabic"/>
          <w:color w:val="000000"/>
          <w:sz w:val="28"/>
          <w:szCs w:val="28"/>
          <w:rtl/>
        </w:rPr>
        <w:t>وأما فنون الوحي فد</w:t>
      </w:r>
      <w:r w:rsidR="00717AE2">
        <w:rPr>
          <w:rFonts w:cs="Simplified Arabic" w:hint="cs"/>
          <w:color w:val="000000"/>
          <w:sz w:val="28"/>
          <w:szCs w:val="28"/>
          <w:rtl/>
        </w:rPr>
        <w:t>َ</w:t>
      </w:r>
      <w:r w:rsidRPr="00EC2905">
        <w:rPr>
          <w:rFonts w:cs="Simplified Arabic"/>
          <w:color w:val="000000"/>
          <w:sz w:val="28"/>
          <w:szCs w:val="28"/>
          <w:rtl/>
        </w:rPr>
        <w:t>و</w:t>
      </w:r>
      <w:r w:rsidR="00717AE2">
        <w:rPr>
          <w:rFonts w:cs="Simplified Arabic" w:hint="cs"/>
          <w:color w:val="000000"/>
          <w:sz w:val="28"/>
          <w:szCs w:val="28"/>
          <w:rtl/>
        </w:rPr>
        <w:t>ِ</w:t>
      </w:r>
      <w:r w:rsidRPr="00EC2905">
        <w:rPr>
          <w:rFonts w:cs="Simplified Arabic"/>
          <w:color w:val="000000"/>
          <w:sz w:val="28"/>
          <w:szCs w:val="28"/>
          <w:rtl/>
        </w:rPr>
        <w:t>ي النحل لا يعارض صلصلة الجرس؛ لأن سماع الد</w:t>
      </w:r>
      <w:r w:rsidR="00717AE2">
        <w:rPr>
          <w:rFonts w:cs="Simplified Arabic" w:hint="cs"/>
          <w:color w:val="000000"/>
          <w:sz w:val="28"/>
          <w:szCs w:val="28"/>
          <w:rtl/>
        </w:rPr>
        <w:t>َّ</w:t>
      </w:r>
      <w:r w:rsidRPr="00EC2905">
        <w:rPr>
          <w:rFonts w:cs="Simplified Arabic"/>
          <w:color w:val="000000"/>
          <w:sz w:val="28"/>
          <w:szCs w:val="28"/>
          <w:rtl/>
        </w:rPr>
        <w:t>و</w:t>
      </w:r>
      <w:r w:rsidR="00717AE2">
        <w:rPr>
          <w:rFonts w:cs="Simplified Arabic" w:hint="cs"/>
          <w:color w:val="000000"/>
          <w:sz w:val="28"/>
          <w:szCs w:val="28"/>
          <w:rtl/>
        </w:rPr>
        <w:t>ِ</w:t>
      </w:r>
      <w:r w:rsidRPr="00EC2905">
        <w:rPr>
          <w:rFonts w:cs="Simplified Arabic"/>
          <w:color w:val="000000"/>
          <w:sz w:val="28"/>
          <w:szCs w:val="28"/>
          <w:rtl/>
        </w:rPr>
        <w:t>ي بالنسبة إلى الحاضرين كما في حديث عمر: "يسمع عنده</w:t>
      </w:r>
      <w:r w:rsidR="00403CD2">
        <w:rPr>
          <w:rFonts w:cs="Simplified Arabic"/>
          <w:color w:val="000000"/>
          <w:sz w:val="28"/>
          <w:szCs w:val="28"/>
          <w:rtl/>
        </w:rPr>
        <w:t xml:space="preserve"> كد</w:t>
      </w:r>
      <w:r w:rsidR="00717AE2">
        <w:rPr>
          <w:rFonts w:cs="Simplified Arabic" w:hint="cs"/>
          <w:color w:val="000000"/>
          <w:sz w:val="28"/>
          <w:szCs w:val="28"/>
          <w:rtl/>
        </w:rPr>
        <w:t>َ</w:t>
      </w:r>
      <w:r w:rsidR="00403CD2">
        <w:rPr>
          <w:rFonts w:cs="Simplified Arabic"/>
          <w:color w:val="000000"/>
          <w:sz w:val="28"/>
          <w:szCs w:val="28"/>
          <w:rtl/>
        </w:rPr>
        <w:t>و</w:t>
      </w:r>
      <w:r w:rsidR="00717AE2">
        <w:rPr>
          <w:rFonts w:cs="Simplified Arabic" w:hint="cs"/>
          <w:color w:val="000000"/>
          <w:sz w:val="28"/>
          <w:szCs w:val="28"/>
          <w:rtl/>
        </w:rPr>
        <w:t>ِ</w:t>
      </w:r>
      <w:r w:rsidR="00403CD2">
        <w:rPr>
          <w:rFonts w:cs="Simplified Arabic"/>
          <w:color w:val="000000"/>
          <w:sz w:val="28"/>
          <w:szCs w:val="28"/>
          <w:rtl/>
        </w:rPr>
        <w:t>ي</w:t>
      </w:r>
      <w:r w:rsidR="00717AE2">
        <w:rPr>
          <w:rFonts w:cs="Simplified Arabic" w:hint="cs"/>
          <w:color w:val="000000"/>
          <w:sz w:val="28"/>
          <w:szCs w:val="28"/>
          <w:rtl/>
        </w:rPr>
        <w:t>ِّ</w:t>
      </w:r>
      <w:r w:rsidR="00403CD2">
        <w:rPr>
          <w:rFonts w:cs="Simplified Arabic"/>
          <w:color w:val="000000"/>
          <w:sz w:val="28"/>
          <w:szCs w:val="28"/>
          <w:rtl/>
        </w:rPr>
        <w:t xml:space="preserve"> النحل"، والصلصلة بالنسبة </w:t>
      </w:r>
      <w:r w:rsidR="00403CD2">
        <w:rPr>
          <w:rFonts w:cs="Simplified Arabic" w:hint="cs"/>
          <w:color w:val="000000"/>
          <w:sz w:val="28"/>
          <w:szCs w:val="28"/>
          <w:rtl/>
        </w:rPr>
        <w:t>إلى ا</w:t>
      </w:r>
      <w:r w:rsidRPr="00EC2905">
        <w:rPr>
          <w:rFonts w:cs="Simplified Arabic"/>
          <w:color w:val="000000"/>
          <w:sz w:val="28"/>
          <w:szCs w:val="28"/>
          <w:rtl/>
        </w:rPr>
        <w:t>لنبي -صلى الله عليه وسلم-، وأما النفث في الروع فيحتمل أن يرجع إلى إحدى الحالتين فإذا أتاه الملك في مثل صلصلة الجرس نفث في روعه، فلا تنافي ولا تضاد، وأما الإلهام فلم يقع السؤال عنه؛ لأن السؤال وقع عن صفة الوحي الذي يأتي بحامل، وكذلك التكليم ليلة الإسراء لا يدخل، لا يدخل في السؤال؛ لأن السؤال وقع عن كيفية مجيء الوحي الذي يحمل، وأما</w:t>
      </w:r>
      <w:r w:rsidR="00403CD2">
        <w:rPr>
          <w:rFonts w:cs="Simplified Arabic"/>
          <w:color w:val="000000"/>
          <w:sz w:val="28"/>
          <w:szCs w:val="28"/>
          <w:rtl/>
        </w:rPr>
        <w:t xml:space="preserve"> الرؤيا الصالحة فقال ابن بطال: لا ترد</w:t>
      </w:r>
      <w:r w:rsidRPr="00EC2905">
        <w:rPr>
          <w:rFonts w:cs="Simplified Arabic"/>
          <w:color w:val="000000"/>
          <w:sz w:val="28"/>
          <w:szCs w:val="28"/>
          <w:rtl/>
        </w:rPr>
        <w:t>؛ لأن السؤال وقع عما ينفرد به عن الناس؛ لأن الرؤيا قد يشركه فيها غيره، والرؤيا الصادقة وإن كانت جزءً</w:t>
      </w:r>
      <w:r w:rsidR="00403CD2">
        <w:rPr>
          <w:rFonts w:cs="Simplified Arabic" w:hint="cs"/>
          <w:color w:val="000000"/>
          <w:sz w:val="28"/>
          <w:szCs w:val="28"/>
          <w:rtl/>
        </w:rPr>
        <w:t>ا</w:t>
      </w:r>
      <w:r w:rsidRPr="00EC2905">
        <w:rPr>
          <w:rFonts w:cs="Simplified Arabic"/>
          <w:color w:val="000000"/>
          <w:sz w:val="28"/>
          <w:szCs w:val="28"/>
          <w:rtl/>
        </w:rPr>
        <w:t xml:space="preserve"> من النبوة فهي باعتبار صدقها لا </w:t>
      </w:r>
      <w:r w:rsidRPr="007C2267">
        <w:rPr>
          <w:rFonts w:cs="Simplified Arabic"/>
          <w:color w:val="000000"/>
          <w:sz w:val="28"/>
          <w:szCs w:val="28"/>
          <w:rtl/>
        </w:rPr>
        <w:t>غير</w:t>
      </w:r>
      <w:r w:rsidRPr="00EC2905">
        <w:rPr>
          <w:rFonts w:cs="Simplified Arabic"/>
          <w:color w:val="000000"/>
          <w:sz w:val="28"/>
          <w:szCs w:val="28"/>
          <w:rtl/>
        </w:rPr>
        <w:t>، وإلا لساغ لصاحبها أن يسم</w:t>
      </w:r>
      <w:r w:rsidR="007C2267">
        <w:rPr>
          <w:rFonts w:cs="Simplified Arabic" w:hint="cs"/>
          <w:color w:val="000000"/>
          <w:sz w:val="28"/>
          <w:szCs w:val="28"/>
          <w:rtl/>
        </w:rPr>
        <w:t>َّ</w:t>
      </w:r>
      <w:r w:rsidRPr="00EC2905">
        <w:rPr>
          <w:rFonts w:cs="Simplified Arabic"/>
          <w:color w:val="000000"/>
          <w:sz w:val="28"/>
          <w:szCs w:val="28"/>
          <w:rtl/>
        </w:rPr>
        <w:t>ى نبي</w:t>
      </w:r>
      <w:r w:rsidR="007C2267">
        <w:rPr>
          <w:rFonts w:cs="Simplified Arabic" w:hint="cs"/>
          <w:color w:val="000000"/>
          <w:sz w:val="28"/>
          <w:szCs w:val="28"/>
          <w:rtl/>
        </w:rPr>
        <w:t>ًّ</w:t>
      </w:r>
      <w:r w:rsidR="00403CD2">
        <w:rPr>
          <w:rFonts w:cs="Simplified Arabic"/>
          <w:color w:val="000000"/>
          <w:sz w:val="28"/>
          <w:szCs w:val="28"/>
          <w:rtl/>
        </w:rPr>
        <w:t>ا</w:t>
      </w:r>
      <w:r w:rsidRPr="00EC2905">
        <w:rPr>
          <w:rFonts w:cs="Simplified Arabic"/>
          <w:color w:val="000000"/>
          <w:sz w:val="28"/>
          <w:szCs w:val="28"/>
          <w:rtl/>
        </w:rPr>
        <w:t xml:space="preserve">، لا سيما إذا رأى رؤيا صالحة 46 مرة، نقول: أخذ النبوة كلها، إذا قلنا: أن الجزء بمعنى حقيقة النبوة جزء من حقيقة النبوة، </w:t>
      </w:r>
      <w:r w:rsidR="00403CD2">
        <w:rPr>
          <w:rFonts w:cs="Simplified Arabic"/>
          <w:color w:val="000000"/>
          <w:sz w:val="28"/>
          <w:szCs w:val="28"/>
          <w:rtl/>
        </w:rPr>
        <w:t>فإذا اجتمعت هذه الأجزاء صار نبي</w:t>
      </w:r>
      <w:r w:rsidR="007C2267">
        <w:rPr>
          <w:rFonts w:cs="Simplified Arabic" w:hint="cs"/>
          <w:color w:val="000000"/>
          <w:sz w:val="28"/>
          <w:szCs w:val="28"/>
          <w:rtl/>
        </w:rPr>
        <w:t>ًّ</w:t>
      </w:r>
      <w:r w:rsidR="00403CD2">
        <w:rPr>
          <w:rFonts w:cs="Simplified Arabic"/>
          <w:color w:val="000000"/>
          <w:sz w:val="28"/>
          <w:szCs w:val="28"/>
          <w:rtl/>
        </w:rPr>
        <w:t>ا</w:t>
      </w:r>
      <w:r w:rsidRPr="00EC2905">
        <w:rPr>
          <w:rFonts w:cs="Simplified Arabic"/>
          <w:color w:val="000000"/>
          <w:sz w:val="28"/>
          <w:szCs w:val="28"/>
          <w:rtl/>
        </w:rPr>
        <w:t xml:space="preserve"> كاملاً، وهذا غير مراد، إنما هي مشبهة للنبوة في صدقها، يحتمل أن يكون السؤال وقع عما في اليقظة فلا يشمل ما يجيء في المنام، وإلا فرؤيا الأنبياء وحي كما هو معروف، أو لكون حال المنام لا يخفى على السائل فاقتصر على ما يخفى عليه.</w:t>
      </w:r>
    </w:p>
    <w:p w:rsidR="002C0F2C" w:rsidRPr="00EC2905" w:rsidRDefault="007C2267" w:rsidP="00476618">
      <w:pPr>
        <w:jc w:val="both"/>
        <w:rPr>
          <w:rFonts w:ascii="Simplified Arabic" w:hAnsi="Simplified Arabic" w:cs="Simplified Arabic"/>
          <w:smallCaps/>
          <w:color w:val="000000"/>
          <w:sz w:val="28"/>
          <w:szCs w:val="28"/>
          <w:rtl/>
        </w:rPr>
      </w:pPr>
      <w:r w:rsidRPr="007C2267">
        <w:rPr>
          <w:rFonts w:cs="Simplified Arabic" w:hint="cs"/>
          <w:b/>
          <w:bCs/>
          <w:color w:val="000000"/>
          <w:sz w:val="28"/>
          <w:szCs w:val="28"/>
          <w:rtl/>
        </w:rPr>
        <w:t>"</w:t>
      </w:r>
      <w:r w:rsidR="00403CD2" w:rsidRPr="007C2267">
        <w:rPr>
          <w:rFonts w:cs="Simplified Arabic"/>
          <w:b/>
          <w:bCs/>
          <w:color w:val="000000"/>
          <w:sz w:val="28"/>
          <w:szCs w:val="28"/>
          <w:rtl/>
        </w:rPr>
        <w:t xml:space="preserve">قالت عائشة </w:t>
      </w:r>
      <w:r w:rsidRPr="007C2267">
        <w:rPr>
          <w:rFonts w:cs="Simplified Arabic" w:hint="cs"/>
          <w:b/>
          <w:bCs/>
          <w:color w:val="000000"/>
          <w:sz w:val="28"/>
          <w:szCs w:val="28"/>
          <w:rtl/>
        </w:rPr>
        <w:t>-</w:t>
      </w:r>
      <w:r w:rsidR="00403CD2" w:rsidRPr="007C2267">
        <w:rPr>
          <w:rFonts w:cs="Simplified Arabic"/>
          <w:b/>
          <w:bCs/>
          <w:color w:val="000000"/>
          <w:sz w:val="28"/>
          <w:szCs w:val="28"/>
          <w:rtl/>
        </w:rPr>
        <w:t>رضي الله عنها</w:t>
      </w:r>
      <w:r w:rsidRPr="007C2267">
        <w:rPr>
          <w:rFonts w:cs="Simplified Arabic" w:hint="cs"/>
          <w:b/>
          <w:bCs/>
          <w:color w:val="000000"/>
          <w:sz w:val="28"/>
          <w:szCs w:val="28"/>
          <w:rtl/>
        </w:rPr>
        <w:t>-"</w:t>
      </w:r>
      <w:r w:rsidR="00403CD2">
        <w:rPr>
          <w:rFonts w:cs="Simplified Arabic"/>
          <w:color w:val="000000"/>
          <w:sz w:val="28"/>
          <w:szCs w:val="28"/>
          <w:rtl/>
        </w:rPr>
        <w:t xml:space="preserve"> قال ابن حجر: هو بالإسناد الذي قبله ما قال: وقالت عائشة، يقول: وهو بالإسناد الذي قبله</w:t>
      </w:r>
      <w:r w:rsidR="002C0F2C" w:rsidRPr="00EC2905">
        <w:rPr>
          <w:rFonts w:cs="Simplified Arabic"/>
          <w:color w:val="000000"/>
          <w:sz w:val="28"/>
          <w:szCs w:val="28"/>
          <w:rtl/>
        </w:rPr>
        <w:t xml:space="preserve"> يعني موصول بالإسناد الذي قبله وليس معلق</w:t>
      </w:r>
      <w:r w:rsidR="00403CD2">
        <w:rPr>
          <w:rFonts w:cs="Simplified Arabic" w:hint="cs"/>
          <w:color w:val="000000"/>
          <w:sz w:val="28"/>
          <w:szCs w:val="28"/>
          <w:rtl/>
        </w:rPr>
        <w:t>ً</w:t>
      </w:r>
      <w:r w:rsidR="00403CD2">
        <w:rPr>
          <w:rFonts w:cs="Simplified Arabic"/>
          <w:color w:val="000000"/>
          <w:sz w:val="28"/>
          <w:szCs w:val="28"/>
          <w:rtl/>
        </w:rPr>
        <w:t xml:space="preserve">ا، يقول: </w:t>
      </w:r>
      <w:r w:rsidR="002C0F2C" w:rsidRPr="00EC2905">
        <w:rPr>
          <w:rFonts w:cs="Simplified Arabic"/>
          <w:color w:val="000000"/>
          <w:sz w:val="28"/>
          <w:szCs w:val="28"/>
          <w:rtl/>
        </w:rPr>
        <w:t>وإن كان بغير حرف العطف كما يس</w:t>
      </w:r>
      <w:r w:rsidR="00403CD2">
        <w:rPr>
          <w:rFonts w:cs="Simplified Arabic"/>
          <w:color w:val="000000"/>
          <w:sz w:val="28"/>
          <w:szCs w:val="28"/>
          <w:rtl/>
        </w:rPr>
        <w:t xml:space="preserve">تعمل المصنف </w:t>
      </w:r>
      <w:r>
        <w:rPr>
          <w:rFonts w:cs="Simplified Arabic" w:hint="cs"/>
          <w:color w:val="000000"/>
          <w:sz w:val="28"/>
          <w:szCs w:val="28"/>
          <w:rtl/>
        </w:rPr>
        <w:t>و</w:t>
      </w:r>
      <w:r w:rsidR="00403CD2">
        <w:rPr>
          <w:rFonts w:cs="Simplified Arabic"/>
          <w:color w:val="000000"/>
          <w:sz w:val="28"/>
          <w:szCs w:val="28"/>
          <w:rtl/>
        </w:rPr>
        <w:t>غيره كثير</w:t>
      </w:r>
      <w:r w:rsidR="00403CD2">
        <w:rPr>
          <w:rFonts w:cs="Simplified Arabic" w:hint="cs"/>
          <w:color w:val="000000"/>
          <w:sz w:val="28"/>
          <w:szCs w:val="28"/>
          <w:rtl/>
        </w:rPr>
        <w:t>ً</w:t>
      </w:r>
      <w:r w:rsidR="00403CD2">
        <w:rPr>
          <w:rFonts w:cs="Simplified Arabic"/>
          <w:color w:val="000000"/>
          <w:sz w:val="28"/>
          <w:szCs w:val="28"/>
          <w:rtl/>
        </w:rPr>
        <w:t xml:space="preserve">ا يقول: </w:t>
      </w:r>
      <w:r w:rsidR="002C0F2C" w:rsidRPr="00EC2905">
        <w:rPr>
          <w:rFonts w:cs="Simplified Arabic"/>
          <w:color w:val="000000"/>
          <w:sz w:val="28"/>
          <w:szCs w:val="28"/>
          <w:rtl/>
        </w:rPr>
        <w:t>وح</w:t>
      </w:r>
      <w:r w:rsidR="00540A05">
        <w:rPr>
          <w:rFonts w:cs="Simplified Arabic"/>
          <w:color w:val="000000"/>
          <w:sz w:val="28"/>
          <w:szCs w:val="28"/>
          <w:rtl/>
        </w:rPr>
        <w:t>يث يريد التعليق يأتي بحرف العطف</w:t>
      </w:r>
      <w:r w:rsidR="002C0F2C" w:rsidRPr="00EC2905">
        <w:rPr>
          <w:rFonts w:cs="Simplified Arabic"/>
          <w:color w:val="000000"/>
          <w:sz w:val="28"/>
          <w:szCs w:val="28"/>
          <w:rtl/>
        </w:rPr>
        <w:t>، وتعقبه العيني بأنه لم ي</w:t>
      </w:r>
      <w:r>
        <w:rPr>
          <w:rFonts w:cs="Simplified Arabic" w:hint="cs"/>
          <w:color w:val="000000"/>
          <w:sz w:val="28"/>
          <w:szCs w:val="28"/>
          <w:rtl/>
        </w:rPr>
        <w:t>ُ</w:t>
      </w:r>
      <w:r w:rsidR="002C0F2C" w:rsidRPr="00EC2905">
        <w:rPr>
          <w:rFonts w:cs="Simplified Arabic"/>
          <w:color w:val="000000"/>
          <w:sz w:val="28"/>
          <w:szCs w:val="28"/>
          <w:rtl/>
        </w:rPr>
        <w:t>ق</w:t>
      </w:r>
      <w:r>
        <w:rPr>
          <w:rFonts w:cs="Simplified Arabic" w:hint="cs"/>
          <w:color w:val="000000"/>
          <w:sz w:val="28"/>
          <w:szCs w:val="28"/>
          <w:rtl/>
        </w:rPr>
        <w:t>ِ</w:t>
      </w:r>
      <w:r w:rsidR="002C0F2C" w:rsidRPr="00EC2905">
        <w:rPr>
          <w:rFonts w:cs="Simplified Arabic"/>
          <w:color w:val="000000"/>
          <w:sz w:val="28"/>
          <w:szCs w:val="28"/>
          <w:rtl/>
        </w:rPr>
        <w:t xml:space="preserve">م دليلاً </w:t>
      </w:r>
      <w:r w:rsidR="00540A05">
        <w:rPr>
          <w:rFonts w:cs="Simplified Arabic"/>
          <w:color w:val="000000"/>
          <w:sz w:val="28"/>
          <w:szCs w:val="28"/>
          <w:rtl/>
        </w:rPr>
        <w:t>على قوله، لا شك أن كلام الحافظ</w:t>
      </w:r>
      <w:r>
        <w:rPr>
          <w:rFonts w:cs="Simplified Arabic" w:hint="cs"/>
          <w:color w:val="000000"/>
          <w:sz w:val="28"/>
          <w:szCs w:val="28"/>
          <w:rtl/>
        </w:rPr>
        <w:t xml:space="preserve"> -</w:t>
      </w:r>
      <w:r w:rsidR="00540A05">
        <w:rPr>
          <w:rFonts w:cs="Simplified Arabic"/>
          <w:color w:val="000000"/>
          <w:sz w:val="28"/>
          <w:szCs w:val="28"/>
          <w:rtl/>
        </w:rPr>
        <w:t>رحمه الله تعالى</w:t>
      </w:r>
      <w:r>
        <w:rPr>
          <w:rFonts w:cs="Simplified Arabic" w:hint="cs"/>
          <w:color w:val="000000"/>
          <w:sz w:val="28"/>
          <w:szCs w:val="28"/>
          <w:rtl/>
        </w:rPr>
        <w:t>-</w:t>
      </w:r>
      <w:r w:rsidR="002C0F2C" w:rsidRPr="00EC2905">
        <w:rPr>
          <w:rFonts w:cs="Simplified Arabic"/>
          <w:color w:val="000000"/>
          <w:sz w:val="28"/>
          <w:szCs w:val="28"/>
          <w:rtl/>
        </w:rPr>
        <w:t xml:space="preserve"> أغلبي، وقد جاء في الصحيح التعليق بدون حرف العطف في مواضع من الصحيح، كما أنه جاء بحرف العطف من غير تعليق في ا</w:t>
      </w:r>
      <w:r w:rsidR="00540A05">
        <w:rPr>
          <w:rFonts w:cs="Simplified Arabic"/>
          <w:color w:val="000000"/>
          <w:sz w:val="28"/>
          <w:szCs w:val="28"/>
          <w:rtl/>
        </w:rPr>
        <w:t xml:space="preserve">لإسناد السابق، لكن كلام الحافظ </w:t>
      </w:r>
      <w:r>
        <w:rPr>
          <w:rFonts w:cs="Simplified Arabic" w:hint="cs"/>
          <w:color w:val="000000"/>
          <w:sz w:val="28"/>
          <w:szCs w:val="28"/>
          <w:rtl/>
        </w:rPr>
        <w:t>-</w:t>
      </w:r>
      <w:r w:rsidR="00540A05">
        <w:rPr>
          <w:rFonts w:cs="Simplified Arabic"/>
          <w:color w:val="000000"/>
          <w:sz w:val="28"/>
          <w:szCs w:val="28"/>
          <w:rtl/>
        </w:rPr>
        <w:t>رحمه الله تعالى</w:t>
      </w:r>
      <w:r>
        <w:rPr>
          <w:rFonts w:cs="Simplified Arabic" w:hint="cs"/>
          <w:color w:val="000000"/>
          <w:sz w:val="28"/>
          <w:szCs w:val="28"/>
          <w:rtl/>
        </w:rPr>
        <w:t>-</w:t>
      </w:r>
      <w:r w:rsidR="002C0F2C" w:rsidRPr="00EC2905">
        <w:rPr>
          <w:rFonts w:cs="Simplified Arabic"/>
          <w:color w:val="000000"/>
          <w:sz w:val="28"/>
          <w:szCs w:val="28"/>
          <w:rtl/>
        </w:rPr>
        <w:t xml:space="preserve"> أغلبي.</w:t>
      </w:r>
    </w:p>
    <w:p w:rsidR="002C0F2C" w:rsidRDefault="002C0F2C" w:rsidP="00476618">
      <w:pPr>
        <w:jc w:val="both"/>
        <w:rPr>
          <w:rFonts w:cs="Simplified Arabic"/>
          <w:color w:val="000000"/>
          <w:sz w:val="28"/>
          <w:szCs w:val="28"/>
          <w:rtl/>
        </w:rPr>
      </w:pPr>
      <w:r w:rsidRPr="00EC2905">
        <w:rPr>
          <w:rFonts w:cs="Simplified Arabic"/>
          <w:color w:val="000000"/>
          <w:sz w:val="28"/>
          <w:szCs w:val="28"/>
          <w:rtl/>
        </w:rPr>
        <w:t>ونكتة الاقتطاع هنا اختلاف التحم</w:t>
      </w:r>
      <w:r w:rsidR="007C2267">
        <w:rPr>
          <w:rFonts w:cs="Simplified Arabic" w:hint="cs"/>
          <w:color w:val="000000"/>
          <w:sz w:val="28"/>
          <w:szCs w:val="28"/>
          <w:rtl/>
        </w:rPr>
        <w:t>ُّ</w:t>
      </w:r>
      <w:r w:rsidRPr="00EC2905">
        <w:rPr>
          <w:rFonts w:cs="Simplified Arabic"/>
          <w:color w:val="000000"/>
          <w:sz w:val="28"/>
          <w:szCs w:val="28"/>
          <w:rtl/>
        </w:rPr>
        <w:t>ل، قد يقول قائل: لماذا أ</w:t>
      </w:r>
      <w:r w:rsidR="007C2267">
        <w:rPr>
          <w:rFonts w:cs="Simplified Arabic" w:hint="cs"/>
          <w:color w:val="000000"/>
          <w:sz w:val="28"/>
          <w:szCs w:val="28"/>
          <w:rtl/>
        </w:rPr>
        <w:t>ُ</w:t>
      </w:r>
      <w:r w:rsidRPr="00EC2905">
        <w:rPr>
          <w:rFonts w:cs="Simplified Arabic"/>
          <w:color w:val="000000"/>
          <w:sz w:val="28"/>
          <w:szCs w:val="28"/>
          <w:rtl/>
        </w:rPr>
        <w:t>فر</w:t>
      </w:r>
      <w:r w:rsidR="007C2267">
        <w:rPr>
          <w:rFonts w:cs="Simplified Arabic" w:hint="cs"/>
          <w:color w:val="000000"/>
          <w:sz w:val="28"/>
          <w:szCs w:val="28"/>
          <w:rtl/>
        </w:rPr>
        <w:t>ِ</w:t>
      </w:r>
      <w:r w:rsidRPr="00EC2905">
        <w:rPr>
          <w:rFonts w:cs="Simplified Arabic"/>
          <w:color w:val="000000"/>
          <w:sz w:val="28"/>
          <w:szCs w:val="28"/>
          <w:rtl/>
        </w:rPr>
        <w:t>د قول عائشة هنا؟ والحديث كله مروي عن عائشة؟ ما ألحق بهذه الجملة ألحق</w:t>
      </w:r>
      <w:r w:rsidR="00540A05">
        <w:rPr>
          <w:rFonts w:cs="Simplified Arabic" w:hint="cs"/>
          <w:color w:val="000000"/>
          <w:sz w:val="28"/>
          <w:szCs w:val="28"/>
          <w:rtl/>
        </w:rPr>
        <w:t>ت</w:t>
      </w:r>
      <w:r w:rsidRPr="00EC2905">
        <w:rPr>
          <w:rFonts w:cs="Simplified Arabic"/>
          <w:color w:val="000000"/>
          <w:sz w:val="28"/>
          <w:szCs w:val="28"/>
          <w:rtl/>
        </w:rPr>
        <w:t xml:space="preserve"> بالحديث كله؟ لما قال: </w:t>
      </w:r>
      <w:r w:rsidR="00540A05">
        <w:rPr>
          <w:rFonts w:cs="Simplified Arabic" w:hint="cs"/>
          <w:color w:val="0000FF"/>
          <w:sz w:val="28"/>
          <w:szCs w:val="28"/>
          <w:rtl/>
        </w:rPr>
        <w:t>«</w:t>
      </w:r>
      <w:r w:rsidRPr="00EC2905">
        <w:rPr>
          <w:rFonts w:cs="Simplified Arabic"/>
          <w:color w:val="0000FF"/>
          <w:sz w:val="28"/>
          <w:szCs w:val="28"/>
          <w:rtl/>
        </w:rPr>
        <w:t>فأعي ما يقول</w:t>
      </w:r>
      <w:r w:rsidR="00540A05">
        <w:rPr>
          <w:rFonts w:cs="Simplified Arabic" w:hint="cs"/>
          <w:color w:val="0000FF"/>
          <w:sz w:val="28"/>
          <w:szCs w:val="28"/>
          <w:rtl/>
        </w:rPr>
        <w:t>»</w:t>
      </w:r>
      <w:r w:rsidRPr="00EC2905">
        <w:rPr>
          <w:rFonts w:cs="Simplified Arabic"/>
          <w:color w:val="000000"/>
          <w:sz w:val="28"/>
          <w:szCs w:val="28"/>
          <w:rtl/>
        </w:rPr>
        <w:t xml:space="preserve"> لماذا ما قال مباشرة: ولقد رأيته ينزل عليه الوحي في اليوم الشديد البرد</w:t>
      </w:r>
      <w:r w:rsidR="007C2267">
        <w:rPr>
          <w:rFonts w:cs="Simplified Arabic" w:hint="cs"/>
          <w:color w:val="000000"/>
          <w:sz w:val="28"/>
          <w:szCs w:val="28"/>
          <w:rtl/>
        </w:rPr>
        <w:t>..</w:t>
      </w:r>
      <w:r w:rsidRPr="00EC2905">
        <w:rPr>
          <w:rFonts w:cs="Simplified Arabic"/>
          <w:color w:val="000000"/>
          <w:sz w:val="28"/>
          <w:szCs w:val="28"/>
          <w:rtl/>
        </w:rPr>
        <w:t xml:space="preserve"> إلى آخره؟ إنما قال: قالت عائشة</w:t>
      </w:r>
      <w:r w:rsidR="00540A05">
        <w:rPr>
          <w:rFonts w:cs="Simplified Arabic" w:hint="cs"/>
          <w:color w:val="000000"/>
          <w:sz w:val="28"/>
          <w:szCs w:val="28"/>
          <w:rtl/>
        </w:rPr>
        <w:t>،</w:t>
      </w:r>
      <w:r w:rsidR="00540A05">
        <w:rPr>
          <w:rFonts w:cs="Simplified Arabic"/>
          <w:color w:val="000000"/>
          <w:sz w:val="28"/>
          <w:szCs w:val="28"/>
          <w:rtl/>
        </w:rPr>
        <w:t xml:space="preserve"> لماذا؟ نكتة الاقتطاع هنا</w:t>
      </w:r>
      <w:r w:rsidR="00540A05">
        <w:rPr>
          <w:rFonts w:cs="Simplified Arabic" w:hint="cs"/>
          <w:color w:val="000000"/>
          <w:sz w:val="28"/>
          <w:szCs w:val="28"/>
          <w:rtl/>
        </w:rPr>
        <w:t>،</w:t>
      </w:r>
      <w:r w:rsidR="007C2267">
        <w:rPr>
          <w:rFonts w:cs="Simplified Arabic" w:hint="cs"/>
          <w:color w:val="000000"/>
          <w:sz w:val="28"/>
          <w:szCs w:val="28"/>
          <w:rtl/>
        </w:rPr>
        <w:t xml:space="preserve"> </w:t>
      </w:r>
      <w:r w:rsidRPr="00EC2905">
        <w:rPr>
          <w:rFonts w:cs="Simplified Arabic"/>
          <w:color w:val="000000"/>
          <w:sz w:val="28"/>
          <w:szCs w:val="28"/>
          <w:rtl/>
        </w:rPr>
        <w:t>يعني فصل الخبر الثاني عن الأول اختلاف التحمل؛ لأنها في الأول أخبرت عن مسألة الحارث، وفي الثاني أخبرت عما شاهدت تأييد</w:t>
      </w:r>
      <w:r w:rsidR="00540A05">
        <w:rPr>
          <w:rFonts w:cs="Simplified Arabic" w:hint="cs"/>
          <w:color w:val="000000"/>
          <w:sz w:val="28"/>
          <w:szCs w:val="28"/>
          <w:rtl/>
        </w:rPr>
        <w:t>ً</w:t>
      </w:r>
      <w:r w:rsidR="00540A05">
        <w:rPr>
          <w:rFonts w:cs="Simplified Arabic"/>
          <w:color w:val="000000"/>
          <w:sz w:val="28"/>
          <w:szCs w:val="28"/>
          <w:rtl/>
        </w:rPr>
        <w:t>ا</w:t>
      </w:r>
      <w:r w:rsidRPr="00EC2905">
        <w:rPr>
          <w:rFonts w:cs="Simplified Arabic"/>
          <w:color w:val="000000"/>
          <w:sz w:val="28"/>
          <w:szCs w:val="28"/>
          <w:rtl/>
        </w:rPr>
        <w:t xml:space="preserve"> للخبر الأول.</w:t>
      </w:r>
      <w:r>
        <w:rPr>
          <w:rFonts w:cs="Simplified Arabic"/>
          <w:color w:val="000000"/>
          <w:sz w:val="28"/>
          <w:szCs w:val="28"/>
          <w:rtl/>
        </w:rPr>
        <w:t xml:space="preserve"> </w:t>
      </w:r>
    </w:p>
    <w:p w:rsidR="002C0F2C" w:rsidRDefault="00540A05" w:rsidP="00476618">
      <w:pPr>
        <w:jc w:val="both"/>
        <w:rPr>
          <w:rFonts w:ascii="Simplified Arabic" w:hAnsi="Simplified Arabic" w:cs="Simplified Arabic"/>
          <w:b/>
          <w:bCs/>
          <w:smallCaps/>
          <w:color w:val="000000"/>
          <w:sz w:val="28"/>
          <w:szCs w:val="28"/>
          <w:rtl/>
        </w:rPr>
      </w:pPr>
      <w:r>
        <w:rPr>
          <w:rFonts w:cs="Simplified Arabic"/>
          <w:color w:val="000000"/>
          <w:sz w:val="28"/>
          <w:szCs w:val="28"/>
          <w:rtl/>
        </w:rPr>
        <w:t>تقول رضي الله عنها</w:t>
      </w:r>
      <w:r w:rsidR="002C0F2C">
        <w:rPr>
          <w:rFonts w:cs="Simplified Arabic"/>
          <w:color w:val="000000"/>
          <w:sz w:val="28"/>
          <w:szCs w:val="28"/>
          <w:rtl/>
        </w:rPr>
        <w:t xml:space="preserve">: </w:t>
      </w:r>
      <w:r w:rsidR="002C0F2C">
        <w:rPr>
          <w:rFonts w:cs="Simplified Arabic"/>
          <w:b/>
          <w:bCs/>
          <w:color w:val="000000"/>
          <w:sz w:val="28"/>
          <w:szCs w:val="28"/>
          <w:rtl/>
        </w:rPr>
        <w:t>"ولقد رأيته"</w:t>
      </w:r>
      <w:r w:rsidR="002C0F2C">
        <w:rPr>
          <w:rFonts w:cs="Simplified Arabic"/>
          <w:color w:val="000000"/>
          <w:sz w:val="28"/>
          <w:szCs w:val="28"/>
          <w:rtl/>
        </w:rPr>
        <w:t xml:space="preserve"> تعني النبي -عليه الصلاة والسلام-، وهذا مقول عائشة،</w:t>
      </w:r>
      <w:r>
        <w:rPr>
          <w:rFonts w:cs="Simplified Arabic"/>
          <w:color w:val="000000"/>
          <w:sz w:val="28"/>
          <w:szCs w:val="28"/>
          <w:rtl/>
        </w:rPr>
        <w:t xml:space="preserve"> والواو للقسم واللام للتأكيد أي</w:t>
      </w:r>
      <w:r w:rsidR="002C0F2C">
        <w:rPr>
          <w:rFonts w:cs="Simplified Arabic"/>
          <w:color w:val="000000"/>
          <w:sz w:val="28"/>
          <w:szCs w:val="28"/>
          <w:rtl/>
        </w:rPr>
        <w:t xml:space="preserve"> والله لقد أبصرته </w:t>
      </w:r>
      <w:r w:rsidR="002C0F2C">
        <w:rPr>
          <w:rFonts w:cs="Simplified Arabic"/>
          <w:b/>
          <w:bCs/>
          <w:color w:val="000000"/>
          <w:sz w:val="28"/>
          <w:szCs w:val="28"/>
          <w:rtl/>
        </w:rPr>
        <w:t>"يَنزل"</w:t>
      </w:r>
      <w:r w:rsidR="002C0F2C">
        <w:rPr>
          <w:rFonts w:cs="Simplified Arabic"/>
          <w:color w:val="000000"/>
          <w:sz w:val="28"/>
          <w:szCs w:val="28"/>
          <w:rtl/>
        </w:rPr>
        <w:t xml:space="preserve"> بفتح أوله وكسر ثالثه من الثلاثي، وفي رواية أبي ذر والأصيلي: "يُنز</w:t>
      </w:r>
      <w:r w:rsidR="00962271">
        <w:rPr>
          <w:rFonts w:cs="Simplified Arabic" w:hint="cs"/>
          <w:color w:val="000000"/>
          <w:sz w:val="28"/>
          <w:szCs w:val="28"/>
          <w:rtl/>
        </w:rPr>
        <w:t>َ</w:t>
      </w:r>
      <w:r w:rsidR="002C0F2C">
        <w:rPr>
          <w:rFonts w:cs="Simplified Arabic"/>
          <w:color w:val="000000"/>
          <w:sz w:val="28"/>
          <w:szCs w:val="28"/>
          <w:rtl/>
        </w:rPr>
        <w:t xml:space="preserve">لُ" بالضم والفتح، </w:t>
      </w:r>
      <w:r w:rsidR="002C0F2C">
        <w:rPr>
          <w:rFonts w:cs="Simplified Arabic"/>
          <w:b/>
          <w:bCs/>
          <w:color w:val="000000"/>
          <w:sz w:val="28"/>
          <w:szCs w:val="28"/>
          <w:rtl/>
        </w:rPr>
        <w:t>"عليه</w:t>
      </w:r>
      <w:r>
        <w:rPr>
          <w:rFonts w:cs="Simplified Arabic" w:hint="cs"/>
          <w:b/>
          <w:bCs/>
          <w:color w:val="000000"/>
          <w:sz w:val="28"/>
          <w:szCs w:val="28"/>
          <w:rtl/>
        </w:rPr>
        <w:t>"</w:t>
      </w:r>
      <w:r w:rsidR="002C0F2C">
        <w:rPr>
          <w:rFonts w:cs="Simplified Arabic"/>
          <w:color w:val="000000"/>
          <w:sz w:val="28"/>
          <w:szCs w:val="28"/>
          <w:rtl/>
        </w:rPr>
        <w:t xml:space="preserve"> -صلى الله عليه وسلم- </w:t>
      </w:r>
      <w:r>
        <w:rPr>
          <w:rFonts w:cs="Simplified Arabic" w:hint="cs"/>
          <w:color w:val="000000"/>
          <w:sz w:val="28"/>
          <w:szCs w:val="28"/>
          <w:rtl/>
        </w:rPr>
        <w:t>"</w:t>
      </w:r>
      <w:r w:rsidR="002C0F2C">
        <w:rPr>
          <w:rFonts w:cs="Simplified Arabic"/>
          <w:b/>
          <w:bCs/>
          <w:color w:val="000000"/>
          <w:sz w:val="28"/>
          <w:szCs w:val="28"/>
          <w:rtl/>
        </w:rPr>
        <w:t>الوحي في اليوم الشديد البرد"</w:t>
      </w:r>
      <w:r w:rsidR="002C0F2C">
        <w:rPr>
          <w:rFonts w:cs="Simplified Arabic"/>
          <w:color w:val="000000"/>
          <w:sz w:val="28"/>
          <w:szCs w:val="28"/>
          <w:rtl/>
        </w:rPr>
        <w:t xml:space="preserve"> الشديد صفة جرت على غير ما هي له، الأصل أن الصفة تتبع </w:t>
      </w:r>
      <w:r w:rsidR="002C0F2C">
        <w:rPr>
          <w:rFonts w:cs="Simplified Arabic"/>
          <w:color w:val="000000"/>
          <w:sz w:val="28"/>
          <w:szCs w:val="28"/>
          <w:rtl/>
        </w:rPr>
        <w:lastRenderedPageBreak/>
        <w:t>الموصوف، هنا صفة الشديد</w:t>
      </w:r>
      <w:r w:rsidR="00962271">
        <w:rPr>
          <w:rFonts w:cs="Simplified Arabic"/>
          <w:color w:val="000000"/>
          <w:sz w:val="28"/>
          <w:szCs w:val="28"/>
          <w:rtl/>
        </w:rPr>
        <w:t xml:space="preserve"> صفة لليوم في الإعراب، هي تابعة</w:t>
      </w:r>
      <w:r w:rsidR="002C0F2C">
        <w:rPr>
          <w:rFonts w:cs="Simplified Arabic"/>
          <w:color w:val="000000"/>
          <w:sz w:val="28"/>
          <w:szCs w:val="28"/>
          <w:rtl/>
        </w:rPr>
        <w:t xml:space="preserve"> له في الإعراب، في اليوم الشديد، لكنها من حيث المعنى هي صفةٌ للبرد لا لليوم، فهي من حيث الإعراب وصف لليوم، ومن حيث المعنى وصف للبرد، هل اليوم هو الشديد أو البرد هو الشديد؟</w:t>
      </w:r>
    </w:p>
    <w:p w:rsidR="002C0F2C" w:rsidRDefault="002C0F2C" w:rsidP="00476618">
      <w:pPr>
        <w:jc w:val="both"/>
        <w:rPr>
          <w:rFonts w:cs="Simplified Arabic"/>
          <w:b/>
          <w:bCs/>
          <w:color w:val="000000"/>
          <w:sz w:val="28"/>
          <w:szCs w:val="28"/>
          <w:rtl/>
        </w:rPr>
      </w:pPr>
      <w:r>
        <w:rPr>
          <w:rFonts w:cs="Simplified Arabic"/>
          <w:b/>
          <w:bCs/>
          <w:color w:val="000000"/>
          <w:sz w:val="28"/>
          <w:szCs w:val="28"/>
          <w:rtl/>
        </w:rPr>
        <w:t>المقدم:</w:t>
      </w:r>
      <w:r w:rsidR="00540A05">
        <w:rPr>
          <w:rFonts w:cs="Simplified Arabic" w:hint="cs"/>
          <w:b/>
          <w:bCs/>
          <w:color w:val="000000"/>
          <w:sz w:val="28"/>
          <w:szCs w:val="28"/>
          <w:rtl/>
        </w:rPr>
        <w:t xml:space="preserve"> أصلاً</w:t>
      </w:r>
      <w:r>
        <w:rPr>
          <w:rFonts w:cs="Simplified Arabic"/>
          <w:b/>
          <w:bCs/>
          <w:color w:val="000000"/>
          <w:sz w:val="28"/>
          <w:szCs w:val="28"/>
          <w:rtl/>
        </w:rPr>
        <w:t xml:space="preserve"> البرد هو الشديد.</w:t>
      </w:r>
    </w:p>
    <w:p w:rsidR="002C0F2C" w:rsidRDefault="002C0F2C" w:rsidP="00476618">
      <w:pPr>
        <w:jc w:val="both"/>
        <w:rPr>
          <w:rFonts w:cs="Simplified Arabic"/>
          <w:color w:val="000000"/>
          <w:sz w:val="28"/>
          <w:szCs w:val="28"/>
          <w:rtl/>
        </w:rPr>
      </w:pPr>
      <w:r>
        <w:rPr>
          <w:rFonts w:cs="Simplified Arabic"/>
          <w:color w:val="000000"/>
          <w:sz w:val="28"/>
          <w:szCs w:val="28"/>
          <w:rtl/>
        </w:rPr>
        <w:t>البرد هو الشديد، فهي من حيث الإعراب تابعة لليوم ومن حيث المعنى تابعة للبرد، وفيه دلالة على كثرة معاناته -صلى الله عليه وسلم- بالتعب والكرب عند نزول الوحي لما فيه من مخالفة العادة، وهو كثرة العرق في شدة البرد.</w:t>
      </w:r>
    </w:p>
    <w:p w:rsidR="002C0F2C" w:rsidRDefault="00540A05" w:rsidP="00962271">
      <w:pPr>
        <w:jc w:val="both"/>
        <w:rPr>
          <w:rFonts w:ascii="Simplified Arabic" w:hAnsi="Simplified Arabic" w:cs="Simplified Arabic"/>
          <w:b/>
          <w:bCs/>
          <w:smallCaps/>
          <w:color w:val="000000"/>
          <w:sz w:val="28"/>
          <w:szCs w:val="28"/>
          <w:rtl/>
        </w:rPr>
      </w:pPr>
      <w:r w:rsidRPr="00540A05">
        <w:rPr>
          <w:rFonts w:cs="Simplified Arabic" w:hint="cs"/>
          <w:color w:val="0000FF"/>
          <w:sz w:val="28"/>
          <w:szCs w:val="28"/>
          <w:rtl/>
        </w:rPr>
        <w:t>«</w:t>
      </w:r>
      <w:r w:rsidR="002C0F2C" w:rsidRPr="00540A05">
        <w:rPr>
          <w:rFonts w:cs="Simplified Arabic"/>
          <w:color w:val="0000FF"/>
          <w:sz w:val="28"/>
          <w:szCs w:val="28"/>
          <w:rtl/>
        </w:rPr>
        <w:t>فيَفص</w:t>
      </w:r>
      <w:r w:rsidR="00962271">
        <w:rPr>
          <w:rFonts w:cs="Simplified Arabic" w:hint="cs"/>
          <w:color w:val="0000FF"/>
          <w:sz w:val="28"/>
          <w:szCs w:val="28"/>
          <w:rtl/>
        </w:rPr>
        <w:t>ِ</w:t>
      </w:r>
      <w:r w:rsidR="002C0F2C" w:rsidRPr="00540A05">
        <w:rPr>
          <w:rFonts w:cs="Simplified Arabic"/>
          <w:color w:val="0000FF"/>
          <w:sz w:val="28"/>
          <w:szCs w:val="28"/>
          <w:rtl/>
        </w:rPr>
        <w:t>مُ عنه</w:t>
      </w:r>
      <w:r w:rsidRPr="00540A05">
        <w:rPr>
          <w:rFonts w:cs="Simplified Arabic" w:hint="cs"/>
          <w:color w:val="0000FF"/>
          <w:sz w:val="28"/>
          <w:szCs w:val="28"/>
          <w:rtl/>
        </w:rPr>
        <w:t>»</w:t>
      </w:r>
      <w:r w:rsidR="002C0F2C" w:rsidRPr="00540A05">
        <w:rPr>
          <w:rFonts w:cs="Simplified Arabic"/>
          <w:color w:val="0000FF"/>
          <w:sz w:val="28"/>
          <w:szCs w:val="28"/>
          <w:rtl/>
        </w:rPr>
        <w:t xml:space="preserve"> </w:t>
      </w:r>
      <w:r w:rsidR="002C0F2C" w:rsidRPr="00540A05">
        <w:rPr>
          <w:rFonts w:cs="Simplified Arabic"/>
          <w:color w:val="000000"/>
          <w:sz w:val="28"/>
          <w:szCs w:val="28"/>
          <w:rtl/>
        </w:rPr>
        <w:t xml:space="preserve">أي يقلع، أو </w:t>
      </w:r>
      <w:r w:rsidRPr="00540A05">
        <w:rPr>
          <w:rFonts w:cs="Simplified Arabic" w:hint="cs"/>
          <w:color w:val="0000FF"/>
          <w:sz w:val="28"/>
          <w:szCs w:val="28"/>
          <w:rtl/>
        </w:rPr>
        <w:t>«</w:t>
      </w:r>
      <w:r w:rsidR="002C0F2C" w:rsidRPr="00540A05">
        <w:rPr>
          <w:rFonts w:cs="Simplified Arabic"/>
          <w:color w:val="0000FF"/>
          <w:sz w:val="28"/>
          <w:szCs w:val="28"/>
          <w:rtl/>
        </w:rPr>
        <w:t>فيُفص</w:t>
      </w:r>
      <w:r w:rsidR="00962271">
        <w:rPr>
          <w:rFonts w:cs="Simplified Arabic" w:hint="cs"/>
          <w:color w:val="0000FF"/>
          <w:sz w:val="28"/>
          <w:szCs w:val="28"/>
          <w:rtl/>
        </w:rPr>
        <w:t>َ</w:t>
      </w:r>
      <w:r w:rsidR="002C0F2C" w:rsidRPr="00540A05">
        <w:rPr>
          <w:rFonts w:cs="Simplified Arabic"/>
          <w:color w:val="0000FF"/>
          <w:sz w:val="28"/>
          <w:szCs w:val="28"/>
          <w:rtl/>
        </w:rPr>
        <w:t>مُ عنه</w:t>
      </w:r>
      <w:r w:rsidRPr="00540A05">
        <w:rPr>
          <w:rFonts w:cs="Simplified Arabic" w:hint="cs"/>
          <w:color w:val="0000FF"/>
          <w:sz w:val="28"/>
          <w:szCs w:val="28"/>
          <w:rtl/>
        </w:rPr>
        <w:t>»</w:t>
      </w:r>
      <w:r w:rsidR="002C0F2C" w:rsidRPr="00540A05">
        <w:rPr>
          <w:rFonts w:cs="Simplified Arabic"/>
          <w:color w:val="000000"/>
          <w:sz w:val="28"/>
          <w:szCs w:val="28"/>
          <w:rtl/>
        </w:rPr>
        <w:t xml:space="preserve"> في بعض الروايات أي يقلع، </w:t>
      </w:r>
      <w:r w:rsidRPr="00540A05">
        <w:rPr>
          <w:rFonts w:cs="Simplified Arabic" w:hint="cs"/>
          <w:color w:val="0000FF"/>
          <w:sz w:val="28"/>
          <w:szCs w:val="28"/>
          <w:rtl/>
        </w:rPr>
        <w:t>«</w:t>
      </w:r>
      <w:r w:rsidR="002C0F2C" w:rsidRPr="00540A05">
        <w:rPr>
          <w:rFonts w:cs="Simplified Arabic"/>
          <w:color w:val="0000FF"/>
          <w:sz w:val="28"/>
          <w:szCs w:val="28"/>
          <w:rtl/>
        </w:rPr>
        <w:t>وإن جبينه يتفصد</w:t>
      </w:r>
      <w:r w:rsidRPr="00540A05">
        <w:rPr>
          <w:rFonts w:cs="Simplified Arabic" w:hint="cs"/>
          <w:color w:val="0000FF"/>
          <w:sz w:val="28"/>
          <w:szCs w:val="28"/>
          <w:rtl/>
        </w:rPr>
        <w:t>»</w:t>
      </w:r>
      <w:r>
        <w:rPr>
          <w:rFonts w:cs="Simplified Arabic"/>
          <w:color w:val="000000"/>
          <w:sz w:val="28"/>
          <w:szCs w:val="28"/>
          <w:rtl/>
        </w:rPr>
        <w:t xml:space="preserve"> الجبين فوق الص</w:t>
      </w:r>
      <w:r>
        <w:rPr>
          <w:rFonts w:cs="Simplified Arabic" w:hint="cs"/>
          <w:color w:val="000000"/>
          <w:sz w:val="28"/>
          <w:szCs w:val="28"/>
          <w:rtl/>
        </w:rPr>
        <w:t>ُ</w:t>
      </w:r>
      <w:r w:rsidR="002C0F2C" w:rsidRPr="00540A05">
        <w:rPr>
          <w:rFonts w:cs="Simplified Arabic"/>
          <w:color w:val="000000"/>
          <w:sz w:val="28"/>
          <w:szCs w:val="28"/>
          <w:rtl/>
        </w:rPr>
        <w:t>د</w:t>
      </w:r>
      <w:r w:rsidR="00962271">
        <w:rPr>
          <w:rFonts w:cs="Simplified Arabic" w:hint="cs"/>
          <w:color w:val="000000"/>
          <w:sz w:val="28"/>
          <w:szCs w:val="28"/>
          <w:rtl/>
        </w:rPr>
        <w:t>غ</w:t>
      </w:r>
      <w:r>
        <w:rPr>
          <w:rFonts w:cs="Simplified Arabic"/>
          <w:color w:val="000000"/>
          <w:sz w:val="28"/>
          <w:szCs w:val="28"/>
          <w:rtl/>
        </w:rPr>
        <w:t>، والص</w:t>
      </w:r>
      <w:r w:rsidR="002C0F2C" w:rsidRPr="00540A05">
        <w:rPr>
          <w:rFonts w:cs="Simplified Arabic"/>
          <w:color w:val="000000"/>
          <w:sz w:val="28"/>
          <w:szCs w:val="28"/>
          <w:rtl/>
        </w:rPr>
        <w:t>د</w:t>
      </w:r>
      <w:r w:rsidR="00962271">
        <w:rPr>
          <w:rFonts w:cs="Simplified Arabic" w:hint="cs"/>
          <w:color w:val="000000"/>
          <w:sz w:val="28"/>
          <w:szCs w:val="28"/>
          <w:rtl/>
        </w:rPr>
        <w:t>غ</w:t>
      </w:r>
      <w:r w:rsidR="002C0F2C" w:rsidRPr="00540A05">
        <w:rPr>
          <w:rFonts w:cs="Simplified Arabic"/>
          <w:color w:val="000000"/>
          <w:sz w:val="28"/>
          <w:szCs w:val="28"/>
          <w:rtl/>
        </w:rPr>
        <w:t xml:space="preserve"> ما بين العين والأذن، وللإنسان جبينان يكتنفان الجبهة، والمراد جبيناه</w:t>
      </w:r>
      <w:r w:rsidR="002C0F2C">
        <w:rPr>
          <w:rFonts w:cs="Simplified Arabic"/>
          <w:color w:val="000000"/>
          <w:sz w:val="28"/>
          <w:szCs w:val="28"/>
          <w:rtl/>
        </w:rPr>
        <w:t xml:space="preserve"> مع</w:t>
      </w:r>
      <w:r>
        <w:rPr>
          <w:rFonts w:cs="Simplified Arabic" w:hint="cs"/>
          <w:color w:val="000000"/>
          <w:sz w:val="28"/>
          <w:szCs w:val="28"/>
          <w:rtl/>
        </w:rPr>
        <w:t>ً</w:t>
      </w:r>
      <w:r>
        <w:rPr>
          <w:rFonts w:cs="Simplified Arabic"/>
          <w:color w:val="000000"/>
          <w:sz w:val="28"/>
          <w:szCs w:val="28"/>
          <w:rtl/>
        </w:rPr>
        <w:t>ا</w:t>
      </w:r>
      <w:r w:rsidR="002C0F2C">
        <w:rPr>
          <w:rFonts w:cs="Simplified Arabic"/>
          <w:color w:val="000000"/>
          <w:sz w:val="28"/>
          <w:szCs w:val="28"/>
          <w:rtl/>
        </w:rPr>
        <w:t xml:space="preserve">، والإفراد يجوز أن يعاقب التثنية، يعني يأتي الإفراد ويراد به التثنية، والإفراد يجوز أن يعاقب التثنية في كل اثنين يغني أحدهما عن الآخر كالعينين والأذنين، يعني إذا قلت: فلان واسع العين، تريد واحدة </w:t>
      </w:r>
      <w:r w:rsidR="00962271">
        <w:rPr>
          <w:rFonts w:cs="Simplified Arabic" w:hint="cs"/>
          <w:color w:val="000000"/>
          <w:sz w:val="28"/>
          <w:szCs w:val="28"/>
          <w:rtl/>
        </w:rPr>
        <w:t>أو</w:t>
      </w:r>
      <w:r w:rsidR="002C0F2C">
        <w:rPr>
          <w:rFonts w:cs="Simplified Arabic"/>
          <w:color w:val="000000"/>
          <w:sz w:val="28"/>
          <w:szCs w:val="28"/>
          <w:rtl/>
        </w:rPr>
        <w:t xml:space="preserve"> اثنتين؟</w:t>
      </w:r>
    </w:p>
    <w:p w:rsidR="002C0F2C" w:rsidRDefault="002C0F2C" w:rsidP="00476618">
      <w:pPr>
        <w:jc w:val="both"/>
        <w:rPr>
          <w:rFonts w:cs="Simplified Arabic"/>
          <w:b/>
          <w:bCs/>
          <w:color w:val="000000"/>
          <w:sz w:val="28"/>
          <w:szCs w:val="28"/>
          <w:rtl/>
        </w:rPr>
      </w:pPr>
      <w:r>
        <w:rPr>
          <w:rFonts w:cs="Simplified Arabic"/>
          <w:b/>
          <w:bCs/>
          <w:color w:val="000000"/>
          <w:sz w:val="28"/>
          <w:szCs w:val="28"/>
          <w:rtl/>
        </w:rPr>
        <w:t xml:space="preserve">المقدم: الثنتين. </w:t>
      </w:r>
    </w:p>
    <w:p w:rsidR="002C0F2C" w:rsidRDefault="002C0F2C" w:rsidP="00962271">
      <w:pPr>
        <w:jc w:val="both"/>
        <w:rPr>
          <w:rFonts w:cs="Simplified Arabic"/>
          <w:color w:val="000000"/>
          <w:sz w:val="28"/>
          <w:szCs w:val="28"/>
          <w:rtl/>
        </w:rPr>
      </w:pPr>
      <w:r>
        <w:rPr>
          <w:rFonts w:cs="Simplified Arabic"/>
          <w:color w:val="000000"/>
          <w:sz w:val="28"/>
          <w:szCs w:val="28"/>
          <w:rtl/>
        </w:rPr>
        <w:t xml:space="preserve">نعم، كبير الأذن، تريد الواحدة </w:t>
      </w:r>
      <w:r w:rsidR="00962271">
        <w:rPr>
          <w:rFonts w:cs="Simplified Arabic" w:hint="cs"/>
          <w:color w:val="000000"/>
          <w:sz w:val="28"/>
          <w:szCs w:val="28"/>
          <w:rtl/>
        </w:rPr>
        <w:t>أو ال</w:t>
      </w:r>
      <w:r>
        <w:rPr>
          <w:rFonts w:cs="Simplified Arabic"/>
          <w:color w:val="000000"/>
          <w:sz w:val="28"/>
          <w:szCs w:val="28"/>
          <w:rtl/>
        </w:rPr>
        <w:t>اثنتين؟ لا، تريد ا</w:t>
      </w:r>
      <w:r w:rsidR="00962271">
        <w:rPr>
          <w:rFonts w:cs="Simplified Arabic" w:hint="cs"/>
          <w:color w:val="000000"/>
          <w:sz w:val="28"/>
          <w:szCs w:val="28"/>
          <w:rtl/>
        </w:rPr>
        <w:t>لا</w:t>
      </w:r>
      <w:r>
        <w:rPr>
          <w:rFonts w:cs="Simplified Arabic"/>
          <w:color w:val="000000"/>
          <w:sz w:val="28"/>
          <w:szCs w:val="28"/>
          <w:rtl/>
        </w:rPr>
        <w:t xml:space="preserve">ثنتين، ومن ذلك قوله -عليه الصلاة والسلام-: </w:t>
      </w:r>
      <w:r w:rsidR="00540A05">
        <w:rPr>
          <w:rFonts w:cs="Simplified Arabic" w:hint="cs"/>
          <w:color w:val="0000FF"/>
          <w:sz w:val="28"/>
          <w:szCs w:val="28"/>
          <w:rtl/>
        </w:rPr>
        <w:t>«</w:t>
      </w:r>
      <w:r>
        <w:rPr>
          <w:rFonts w:cs="Simplified Arabic"/>
          <w:color w:val="0000FF"/>
          <w:sz w:val="28"/>
          <w:szCs w:val="28"/>
          <w:rtl/>
        </w:rPr>
        <w:t>لا يصلي أحدكم في الثوب الواحد ليس على عاتقه منه شيء</w:t>
      </w:r>
      <w:r w:rsidR="00540A05">
        <w:rPr>
          <w:rFonts w:cs="Simplified Arabic" w:hint="cs"/>
          <w:color w:val="0000FF"/>
          <w:sz w:val="28"/>
          <w:szCs w:val="28"/>
          <w:rtl/>
        </w:rPr>
        <w:t>»</w:t>
      </w:r>
      <w:r>
        <w:rPr>
          <w:rFonts w:cs="Simplified Arabic"/>
          <w:color w:val="0000FF"/>
          <w:sz w:val="28"/>
          <w:szCs w:val="28"/>
          <w:rtl/>
        </w:rPr>
        <w:t xml:space="preserve"> </w:t>
      </w:r>
      <w:r>
        <w:rPr>
          <w:rFonts w:cs="Simplified Arabic"/>
          <w:color w:val="000000"/>
          <w:sz w:val="28"/>
          <w:szCs w:val="28"/>
          <w:rtl/>
        </w:rPr>
        <w:t xml:space="preserve">وفي الرواية الأخرى: </w:t>
      </w:r>
      <w:r w:rsidR="00540A05">
        <w:rPr>
          <w:rFonts w:cs="Simplified Arabic" w:hint="cs"/>
          <w:color w:val="0000FF"/>
          <w:sz w:val="28"/>
          <w:szCs w:val="28"/>
          <w:rtl/>
        </w:rPr>
        <w:t>«</w:t>
      </w:r>
      <w:r>
        <w:rPr>
          <w:rFonts w:cs="Simplified Arabic"/>
          <w:color w:val="0000FF"/>
          <w:sz w:val="28"/>
          <w:szCs w:val="28"/>
          <w:rtl/>
        </w:rPr>
        <w:t>عاتقيه</w:t>
      </w:r>
      <w:r w:rsidR="00540A05">
        <w:rPr>
          <w:rFonts w:cs="Simplified Arabic" w:hint="cs"/>
          <w:color w:val="0000FF"/>
          <w:sz w:val="28"/>
          <w:szCs w:val="28"/>
          <w:rtl/>
        </w:rPr>
        <w:t>»</w:t>
      </w:r>
      <w:r>
        <w:rPr>
          <w:rFonts w:cs="Simplified Arabic"/>
          <w:color w:val="000000"/>
          <w:sz w:val="28"/>
          <w:szCs w:val="28"/>
          <w:rtl/>
        </w:rPr>
        <w:t xml:space="preserve"> </w:t>
      </w:r>
      <w:r w:rsidR="00962271">
        <w:rPr>
          <w:rFonts w:cs="Simplified Arabic" w:hint="cs"/>
          <w:color w:val="000000"/>
          <w:sz w:val="28"/>
          <w:szCs w:val="28"/>
          <w:rtl/>
        </w:rPr>
        <w:t>ت</w:t>
      </w:r>
      <w:r>
        <w:rPr>
          <w:rFonts w:cs="Simplified Arabic"/>
          <w:color w:val="000000"/>
          <w:sz w:val="28"/>
          <w:szCs w:val="28"/>
          <w:rtl/>
        </w:rPr>
        <w:t xml:space="preserve">فسر المراد، </w:t>
      </w:r>
      <w:r w:rsidR="00540A05">
        <w:rPr>
          <w:rFonts w:cs="Simplified Arabic" w:hint="cs"/>
          <w:color w:val="0000FF"/>
          <w:sz w:val="28"/>
          <w:szCs w:val="28"/>
          <w:rtl/>
        </w:rPr>
        <w:t>«</w:t>
      </w:r>
      <w:r>
        <w:rPr>
          <w:rFonts w:cs="Simplified Arabic"/>
          <w:color w:val="0000FF"/>
          <w:sz w:val="28"/>
          <w:szCs w:val="28"/>
          <w:rtl/>
        </w:rPr>
        <w:t>ليتفصد</w:t>
      </w:r>
      <w:r w:rsidR="00540A05">
        <w:rPr>
          <w:rFonts w:cs="Simplified Arabic" w:hint="cs"/>
          <w:color w:val="0000FF"/>
          <w:sz w:val="28"/>
          <w:szCs w:val="28"/>
          <w:rtl/>
        </w:rPr>
        <w:t>»</w:t>
      </w:r>
      <w:r>
        <w:rPr>
          <w:rFonts w:cs="Simplified Arabic"/>
          <w:color w:val="000000"/>
          <w:sz w:val="28"/>
          <w:szCs w:val="28"/>
          <w:rtl/>
        </w:rPr>
        <w:t xml:space="preserve"> بالصاد المهملة المشددة أي يسيل، مأخوذٌ من الفصد، وهو قطع الع</w:t>
      </w:r>
      <w:r w:rsidR="00962271">
        <w:rPr>
          <w:rFonts w:cs="Simplified Arabic" w:hint="cs"/>
          <w:color w:val="000000"/>
          <w:sz w:val="28"/>
          <w:szCs w:val="28"/>
          <w:rtl/>
        </w:rPr>
        <w:t>ِ</w:t>
      </w:r>
      <w:r>
        <w:rPr>
          <w:rFonts w:cs="Simplified Arabic"/>
          <w:color w:val="000000"/>
          <w:sz w:val="28"/>
          <w:szCs w:val="28"/>
          <w:rtl/>
        </w:rPr>
        <w:t>ر</w:t>
      </w:r>
      <w:r w:rsidR="00962271">
        <w:rPr>
          <w:rFonts w:cs="Simplified Arabic" w:hint="cs"/>
          <w:color w:val="000000"/>
          <w:sz w:val="28"/>
          <w:szCs w:val="28"/>
          <w:rtl/>
        </w:rPr>
        <w:t>ْ</w:t>
      </w:r>
      <w:r>
        <w:rPr>
          <w:rFonts w:cs="Simplified Arabic"/>
          <w:color w:val="000000"/>
          <w:sz w:val="28"/>
          <w:szCs w:val="28"/>
          <w:rtl/>
        </w:rPr>
        <w:t xml:space="preserve">ق </w:t>
      </w:r>
      <w:r w:rsidR="00962271">
        <w:rPr>
          <w:rFonts w:cs="Simplified Arabic" w:hint="cs"/>
          <w:color w:val="000000"/>
          <w:sz w:val="28"/>
          <w:szCs w:val="28"/>
          <w:rtl/>
        </w:rPr>
        <w:t>ل</w:t>
      </w:r>
      <w:r>
        <w:rPr>
          <w:rFonts w:cs="Simplified Arabic"/>
          <w:color w:val="000000"/>
          <w:sz w:val="28"/>
          <w:szCs w:val="28"/>
          <w:rtl/>
        </w:rPr>
        <w:t>إسالة الدم، شبه جبينه المبارك -عليه الصلاة والسلام- بالع</w:t>
      </w:r>
      <w:r w:rsidR="00962271">
        <w:rPr>
          <w:rFonts w:cs="Simplified Arabic" w:hint="cs"/>
          <w:color w:val="000000"/>
          <w:sz w:val="28"/>
          <w:szCs w:val="28"/>
          <w:rtl/>
        </w:rPr>
        <w:t>ِ</w:t>
      </w:r>
      <w:r>
        <w:rPr>
          <w:rFonts w:cs="Simplified Arabic"/>
          <w:color w:val="000000"/>
          <w:sz w:val="28"/>
          <w:szCs w:val="28"/>
          <w:rtl/>
        </w:rPr>
        <w:t>ر</w:t>
      </w:r>
      <w:r w:rsidR="00962271">
        <w:rPr>
          <w:rFonts w:cs="Simplified Arabic" w:hint="cs"/>
          <w:color w:val="000000"/>
          <w:sz w:val="28"/>
          <w:szCs w:val="28"/>
          <w:rtl/>
        </w:rPr>
        <w:t>ْ</w:t>
      </w:r>
      <w:r>
        <w:rPr>
          <w:rFonts w:cs="Simplified Arabic"/>
          <w:color w:val="000000"/>
          <w:sz w:val="28"/>
          <w:szCs w:val="28"/>
          <w:rtl/>
        </w:rPr>
        <w:t>ق المفصود مبالغة في كثرة الع</w:t>
      </w:r>
      <w:r w:rsidR="00962271">
        <w:rPr>
          <w:rFonts w:cs="Simplified Arabic" w:hint="cs"/>
          <w:color w:val="000000"/>
          <w:sz w:val="28"/>
          <w:szCs w:val="28"/>
          <w:rtl/>
        </w:rPr>
        <w:t>َ</w:t>
      </w:r>
      <w:r>
        <w:rPr>
          <w:rFonts w:cs="Simplified Arabic"/>
          <w:color w:val="000000"/>
          <w:sz w:val="28"/>
          <w:szCs w:val="28"/>
          <w:rtl/>
        </w:rPr>
        <w:t>ر</w:t>
      </w:r>
      <w:r w:rsidR="00962271">
        <w:rPr>
          <w:rFonts w:cs="Simplified Arabic" w:hint="cs"/>
          <w:color w:val="000000"/>
          <w:sz w:val="28"/>
          <w:szCs w:val="28"/>
          <w:rtl/>
        </w:rPr>
        <w:t>َ</w:t>
      </w:r>
      <w:r>
        <w:rPr>
          <w:rFonts w:cs="Simplified Arabic"/>
          <w:color w:val="000000"/>
          <w:sz w:val="28"/>
          <w:szCs w:val="28"/>
          <w:rtl/>
        </w:rPr>
        <w:t xml:space="preserve">ق، </w:t>
      </w:r>
      <w:r w:rsidR="00540A05">
        <w:rPr>
          <w:rFonts w:cs="Simplified Arabic" w:hint="cs"/>
          <w:b/>
          <w:bCs/>
          <w:color w:val="0000FF"/>
          <w:sz w:val="28"/>
          <w:szCs w:val="28"/>
          <w:rtl/>
        </w:rPr>
        <w:t>«</w:t>
      </w:r>
      <w:r>
        <w:rPr>
          <w:rFonts w:cs="Simplified Arabic"/>
          <w:b/>
          <w:bCs/>
          <w:color w:val="0000FF"/>
          <w:sz w:val="28"/>
          <w:szCs w:val="28"/>
          <w:rtl/>
        </w:rPr>
        <w:t>عرَق</w:t>
      </w:r>
      <w:r w:rsidR="00540A05">
        <w:rPr>
          <w:rFonts w:cs="Simplified Arabic" w:hint="cs"/>
          <w:b/>
          <w:bCs/>
          <w:color w:val="0000FF"/>
          <w:sz w:val="28"/>
          <w:szCs w:val="28"/>
          <w:rtl/>
        </w:rPr>
        <w:t>ً</w:t>
      </w:r>
      <w:r w:rsidR="00540A05">
        <w:rPr>
          <w:rFonts w:cs="Simplified Arabic"/>
          <w:b/>
          <w:bCs/>
          <w:color w:val="0000FF"/>
          <w:sz w:val="28"/>
          <w:szCs w:val="28"/>
          <w:rtl/>
        </w:rPr>
        <w:t>ا</w:t>
      </w:r>
      <w:r w:rsidR="00540A05">
        <w:rPr>
          <w:rFonts w:cs="Simplified Arabic" w:hint="cs"/>
          <w:b/>
          <w:bCs/>
          <w:color w:val="0000FF"/>
          <w:sz w:val="28"/>
          <w:szCs w:val="28"/>
          <w:rtl/>
        </w:rPr>
        <w:t xml:space="preserve">» </w:t>
      </w:r>
      <w:r>
        <w:rPr>
          <w:rFonts w:cs="Simplified Arabic"/>
          <w:color w:val="000000"/>
          <w:sz w:val="28"/>
          <w:szCs w:val="28"/>
          <w:rtl/>
        </w:rPr>
        <w:t>بفتح الراء ر</w:t>
      </w:r>
      <w:r w:rsidR="00962271">
        <w:rPr>
          <w:rFonts w:cs="Simplified Arabic" w:hint="cs"/>
          <w:color w:val="000000"/>
          <w:sz w:val="28"/>
          <w:szCs w:val="28"/>
          <w:rtl/>
        </w:rPr>
        <w:t>َ</w:t>
      </w:r>
      <w:r>
        <w:rPr>
          <w:rFonts w:cs="Simplified Arabic"/>
          <w:color w:val="000000"/>
          <w:sz w:val="28"/>
          <w:szCs w:val="28"/>
          <w:rtl/>
        </w:rPr>
        <w:t>ش</w:t>
      </w:r>
      <w:r w:rsidR="00962271">
        <w:rPr>
          <w:rFonts w:cs="Simplified Arabic" w:hint="cs"/>
          <w:color w:val="000000"/>
          <w:sz w:val="28"/>
          <w:szCs w:val="28"/>
          <w:rtl/>
        </w:rPr>
        <w:t>ْ</w:t>
      </w:r>
      <w:r>
        <w:rPr>
          <w:rFonts w:cs="Simplified Arabic"/>
          <w:color w:val="000000"/>
          <w:sz w:val="28"/>
          <w:szCs w:val="28"/>
          <w:rtl/>
        </w:rPr>
        <w:t>ح الجلد، وإنما كان ذلك لي</w:t>
      </w:r>
      <w:r w:rsidR="00962271">
        <w:rPr>
          <w:rFonts w:cs="Simplified Arabic" w:hint="cs"/>
          <w:color w:val="000000"/>
          <w:sz w:val="28"/>
          <w:szCs w:val="28"/>
          <w:rtl/>
        </w:rPr>
        <w:t>ُ</w:t>
      </w:r>
      <w:r>
        <w:rPr>
          <w:rFonts w:cs="Simplified Arabic"/>
          <w:color w:val="000000"/>
          <w:sz w:val="28"/>
          <w:szCs w:val="28"/>
          <w:rtl/>
        </w:rPr>
        <w:t>ب</w:t>
      </w:r>
      <w:r w:rsidR="00962271">
        <w:rPr>
          <w:rFonts w:cs="Simplified Arabic" w:hint="cs"/>
          <w:color w:val="000000"/>
          <w:sz w:val="28"/>
          <w:szCs w:val="28"/>
          <w:rtl/>
        </w:rPr>
        <w:t>ْ</w:t>
      </w:r>
      <w:r>
        <w:rPr>
          <w:rFonts w:cs="Simplified Arabic"/>
          <w:color w:val="000000"/>
          <w:sz w:val="28"/>
          <w:szCs w:val="28"/>
          <w:rtl/>
        </w:rPr>
        <w:t>ل</w:t>
      </w:r>
      <w:r w:rsidR="00962271">
        <w:rPr>
          <w:rFonts w:cs="Simplified Arabic" w:hint="cs"/>
          <w:color w:val="000000"/>
          <w:sz w:val="28"/>
          <w:szCs w:val="28"/>
          <w:rtl/>
        </w:rPr>
        <w:t>َ</w:t>
      </w:r>
      <w:r>
        <w:rPr>
          <w:rFonts w:cs="Simplified Arabic"/>
          <w:color w:val="000000"/>
          <w:sz w:val="28"/>
          <w:szCs w:val="28"/>
          <w:rtl/>
        </w:rPr>
        <w:t>ى صبره -عليه الصلاة والسلام- فيرتاض لاحتمال ما كلف من أعباء النبوة، وهو منصوبٌ على التمييز.</w:t>
      </w:r>
    </w:p>
    <w:p w:rsidR="002C0F2C" w:rsidRDefault="002C0F2C" w:rsidP="00962271">
      <w:pPr>
        <w:jc w:val="both"/>
        <w:rPr>
          <w:rFonts w:cs="Simplified Arabic"/>
          <w:color w:val="000000"/>
          <w:sz w:val="28"/>
          <w:szCs w:val="28"/>
          <w:rtl/>
        </w:rPr>
      </w:pPr>
      <w:r>
        <w:rPr>
          <w:rFonts w:cs="Simplified Arabic"/>
          <w:color w:val="000000"/>
          <w:sz w:val="28"/>
          <w:szCs w:val="28"/>
          <w:rtl/>
        </w:rPr>
        <w:t>الحديث مشتمل على فوائد كثيرة جد</w:t>
      </w:r>
      <w:r w:rsidR="00962271">
        <w:rPr>
          <w:rFonts w:cs="Simplified Arabic" w:hint="cs"/>
          <w:color w:val="000000"/>
          <w:sz w:val="28"/>
          <w:szCs w:val="28"/>
          <w:rtl/>
        </w:rPr>
        <w:t>ًّ</w:t>
      </w:r>
      <w:r w:rsidR="00540A05">
        <w:rPr>
          <w:rFonts w:cs="Simplified Arabic"/>
          <w:color w:val="000000"/>
          <w:sz w:val="28"/>
          <w:szCs w:val="28"/>
          <w:rtl/>
        </w:rPr>
        <w:t>ا</w:t>
      </w:r>
      <w:r>
        <w:rPr>
          <w:rFonts w:cs="Simplified Arabic"/>
          <w:color w:val="000000"/>
          <w:sz w:val="28"/>
          <w:szCs w:val="28"/>
          <w:rtl/>
        </w:rPr>
        <w:t>، لكن منها أن السؤال عن الكيفية لطلب الطمأنينة لا يقدح في اليقين، الحارث بن هشام سأل النبي -عليه الصلاة والسلام- كيف يأتيه الوحي؟ هل نقول: لأن الحارث شك؟ لا، طلب</w:t>
      </w:r>
      <w:r w:rsidR="00540A05">
        <w:rPr>
          <w:rFonts w:cs="Simplified Arabic" w:hint="cs"/>
          <w:color w:val="000000"/>
          <w:sz w:val="28"/>
          <w:szCs w:val="28"/>
          <w:rtl/>
        </w:rPr>
        <w:t>ً</w:t>
      </w:r>
      <w:r w:rsidR="00540A05">
        <w:rPr>
          <w:rFonts w:cs="Simplified Arabic"/>
          <w:color w:val="000000"/>
          <w:sz w:val="28"/>
          <w:szCs w:val="28"/>
          <w:rtl/>
        </w:rPr>
        <w:t>ا</w:t>
      </w:r>
      <w:r>
        <w:rPr>
          <w:rFonts w:cs="Simplified Arabic"/>
          <w:color w:val="000000"/>
          <w:sz w:val="28"/>
          <w:szCs w:val="28"/>
          <w:rtl/>
        </w:rPr>
        <w:t xml:space="preserve"> للطمأنينة كما سأل إبراهيم -عليه السلام- ربه </w:t>
      </w:r>
      <w:r w:rsidR="00540A05">
        <w:rPr>
          <w:rFonts w:cs="Simplified Arabic"/>
          <w:color w:val="000000"/>
          <w:sz w:val="28"/>
          <w:szCs w:val="28"/>
          <w:rtl/>
        </w:rPr>
        <w:t>عز وجل</w:t>
      </w:r>
      <w:r>
        <w:rPr>
          <w:rFonts w:cs="Simplified Arabic"/>
          <w:color w:val="000000"/>
          <w:sz w:val="28"/>
          <w:szCs w:val="28"/>
          <w:rtl/>
        </w:rPr>
        <w:t xml:space="preserve">: </w:t>
      </w:r>
      <w:r>
        <w:rPr>
          <w:rFonts w:ascii="Simplified Arabic" w:hAnsi="Simplified Arabic" w:cs="Simplified Arabic"/>
          <w:b/>
          <w:bCs/>
          <w:color w:val="FF0000"/>
          <w:sz w:val="28"/>
          <w:szCs w:val="28"/>
          <w:rtl/>
        </w:rPr>
        <w:t>{كَيْفَ تُحْيِي الْمَوْتَى قَالَ أَوَلَمْ تُؤْمِن قَالَ بَلَى}</w:t>
      </w:r>
      <w:r w:rsidR="00540A05">
        <w:rPr>
          <w:rFonts w:cs="Simplified Arabic" w:hint="cs"/>
          <w:color w:val="000000"/>
          <w:sz w:val="28"/>
          <w:szCs w:val="28"/>
          <w:rtl/>
        </w:rPr>
        <w:t xml:space="preserve"> </w:t>
      </w:r>
      <w:r w:rsidRPr="00540A05">
        <w:rPr>
          <w:rFonts w:cs="Simplified Arabic"/>
          <w:color w:val="000000"/>
          <w:sz w:val="28"/>
          <w:szCs w:val="28"/>
          <w:rtl/>
        </w:rPr>
        <w:t>[سورة البقرة</w:t>
      </w:r>
      <w:r w:rsidR="00540A05">
        <w:rPr>
          <w:rFonts w:cs="Simplified Arabic" w:hint="cs"/>
          <w:color w:val="000000"/>
          <w:sz w:val="28"/>
          <w:szCs w:val="28"/>
          <w:rtl/>
        </w:rPr>
        <w:t xml:space="preserve"> 260</w:t>
      </w:r>
      <w:r w:rsidRPr="00540A05">
        <w:rPr>
          <w:rFonts w:cs="Simplified Arabic"/>
          <w:color w:val="000000"/>
          <w:sz w:val="28"/>
          <w:szCs w:val="28"/>
          <w:rtl/>
        </w:rPr>
        <w:t>]</w:t>
      </w:r>
      <w:r>
        <w:rPr>
          <w:rFonts w:cs="Simplified Arabic"/>
          <w:color w:val="000000"/>
          <w:szCs w:val="24"/>
          <w:rtl/>
        </w:rPr>
        <w:t xml:space="preserve"> </w:t>
      </w:r>
      <w:r w:rsidR="00962271">
        <w:rPr>
          <w:rFonts w:cs="Simplified Arabic" w:hint="cs"/>
          <w:color w:val="000000"/>
          <w:sz w:val="28"/>
          <w:szCs w:val="28"/>
          <w:rtl/>
        </w:rPr>
        <w:t>هذا لا</w:t>
      </w:r>
      <w:r>
        <w:rPr>
          <w:rFonts w:cs="Simplified Arabic"/>
          <w:color w:val="000000"/>
          <w:sz w:val="28"/>
          <w:szCs w:val="28"/>
          <w:rtl/>
        </w:rPr>
        <w:t xml:space="preserve"> يقدح في يقين إبراهيم، ولذا جاء في الحديث الصحيح من قوله -عليه الصلاة والسلام-: </w:t>
      </w:r>
      <w:r w:rsidR="00540A05">
        <w:rPr>
          <w:rFonts w:cs="Simplified Arabic" w:hint="cs"/>
          <w:color w:val="0000FF"/>
          <w:sz w:val="28"/>
          <w:szCs w:val="28"/>
          <w:rtl/>
        </w:rPr>
        <w:t>«</w:t>
      </w:r>
      <w:r>
        <w:rPr>
          <w:rFonts w:cs="Simplified Arabic"/>
          <w:color w:val="0000FF"/>
          <w:sz w:val="28"/>
          <w:szCs w:val="28"/>
          <w:rtl/>
        </w:rPr>
        <w:t>نحن أحق بالشك من إبراهيم</w:t>
      </w:r>
      <w:r w:rsidR="00540A05">
        <w:rPr>
          <w:rFonts w:cs="Simplified Arabic" w:hint="cs"/>
          <w:color w:val="0000FF"/>
          <w:sz w:val="28"/>
          <w:szCs w:val="28"/>
          <w:rtl/>
        </w:rPr>
        <w:t>»</w:t>
      </w:r>
      <w:r>
        <w:rPr>
          <w:rFonts w:cs="Simplified Arabic"/>
          <w:color w:val="000000"/>
          <w:sz w:val="28"/>
          <w:szCs w:val="28"/>
          <w:rtl/>
        </w:rPr>
        <w:t xml:space="preserve"> ما شك إبراهيم -عليه السلام-.</w:t>
      </w:r>
    </w:p>
    <w:p w:rsidR="002C0F2C" w:rsidRDefault="002C0F2C" w:rsidP="00962271">
      <w:pPr>
        <w:jc w:val="both"/>
        <w:rPr>
          <w:rFonts w:cs="Simplified Arabic"/>
          <w:color w:val="000000"/>
          <w:sz w:val="28"/>
          <w:szCs w:val="28"/>
          <w:rtl/>
        </w:rPr>
      </w:pPr>
      <w:r>
        <w:rPr>
          <w:rFonts w:cs="Simplified Arabic"/>
          <w:color w:val="000000"/>
          <w:sz w:val="28"/>
          <w:szCs w:val="28"/>
          <w:rtl/>
        </w:rPr>
        <w:t>فالسؤال عن الكيفية لطلب الطمأنينة لا يقدح في اليقين، و</w:t>
      </w:r>
      <w:r w:rsidR="00962271">
        <w:rPr>
          <w:rFonts w:cs="Simplified Arabic" w:hint="cs"/>
          <w:color w:val="000000"/>
          <w:sz w:val="28"/>
          <w:szCs w:val="28"/>
          <w:rtl/>
        </w:rPr>
        <w:t xml:space="preserve">من </w:t>
      </w:r>
      <w:r>
        <w:rPr>
          <w:rFonts w:cs="Simplified Arabic"/>
          <w:color w:val="000000"/>
          <w:sz w:val="28"/>
          <w:szCs w:val="28"/>
          <w:rtl/>
        </w:rPr>
        <w:t>ذلك جواز السؤال عن أحوال الأنبياء من الوحي وغيره، وأن المسؤول عنه إذا كان ذا أقسام يذكر المجيب في أول جوابه ما يقتضي التفصيل،</w:t>
      </w:r>
      <w:r w:rsidR="00540A05">
        <w:rPr>
          <w:rFonts w:cs="Simplified Arabic" w:hint="cs"/>
          <w:color w:val="000000"/>
          <w:sz w:val="28"/>
          <w:szCs w:val="28"/>
          <w:rtl/>
        </w:rPr>
        <w:t xml:space="preserve"> لكي</w:t>
      </w:r>
      <w:r>
        <w:rPr>
          <w:rFonts w:cs="Simplified Arabic"/>
          <w:color w:val="000000"/>
          <w:sz w:val="28"/>
          <w:szCs w:val="28"/>
          <w:rtl/>
        </w:rPr>
        <w:t xml:space="preserve"> ي</w:t>
      </w:r>
      <w:r w:rsidR="00962271">
        <w:rPr>
          <w:rFonts w:cs="Simplified Arabic" w:hint="cs"/>
          <w:color w:val="000000"/>
          <w:sz w:val="28"/>
          <w:szCs w:val="28"/>
          <w:rtl/>
        </w:rPr>
        <w:t>ُ</w:t>
      </w:r>
      <w:r>
        <w:rPr>
          <w:rFonts w:cs="Simplified Arabic"/>
          <w:color w:val="000000"/>
          <w:sz w:val="28"/>
          <w:szCs w:val="28"/>
          <w:rtl/>
        </w:rPr>
        <w:t>نتب</w:t>
      </w:r>
      <w:r w:rsidR="00962271">
        <w:rPr>
          <w:rFonts w:cs="Simplified Arabic" w:hint="cs"/>
          <w:color w:val="000000"/>
          <w:sz w:val="28"/>
          <w:szCs w:val="28"/>
          <w:rtl/>
        </w:rPr>
        <w:t>َ</w:t>
      </w:r>
      <w:r>
        <w:rPr>
          <w:rFonts w:cs="Simplified Arabic"/>
          <w:color w:val="000000"/>
          <w:sz w:val="28"/>
          <w:szCs w:val="28"/>
          <w:rtl/>
        </w:rPr>
        <w:t>ه لبقية الأقسام. وفيه إثبات الملائكة خلاف</w:t>
      </w:r>
      <w:r w:rsidR="00540A05">
        <w:rPr>
          <w:rFonts w:cs="Simplified Arabic" w:hint="cs"/>
          <w:color w:val="000000"/>
          <w:sz w:val="28"/>
          <w:szCs w:val="28"/>
          <w:rtl/>
        </w:rPr>
        <w:t>ً</w:t>
      </w:r>
      <w:r w:rsidR="00540A05">
        <w:rPr>
          <w:rFonts w:cs="Simplified Arabic"/>
          <w:color w:val="000000"/>
          <w:sz w:val="28"/>
          <w:szCs w:val="28"/>
          <w:rtl/>
        </w:rPr>
        <w:t>ا</w:t>
      </w:r>
      <w:r>
        <w:rPr>
          <w:rFonts w:cs="Simplified Arabic"/>
          <w:color w:val="000000"/>
          <w:sz w:val="28"/>
          <w:szCs w:val="28"/>
          <w:rtl/>
        </w:rPr>
        <w:t xml:space="preserve"> لمن أنكرهم من الملاحدة والفلاسفة، وأن لهم قدرةً على التشكل، ولا شك أن الإيمان بالملائكة ركنٌ من أركان الإيمان كما هو معروف، والحديث مخر</w:t>
      </w:r>
      <w:r w:rsidR="00962271">
        <w:rPr>
          <w:rFonts w:cs="Simplified Arabic" w:hint="cs"/>
          <w:color w:val="000000"/>
          <w:sz w:val="28"/>
          <w:szCs w:val="28"/>
          <w:rtl/>
        </w:rPr>
        <w:t>َّ</w:t>
      </w:r>
      <w:r>
        <w:rPr>
          <w:rFonts w:cs="Simplified Arabic"/>
          <w:color w:val="000000"/>
          <w:sz w:val="28"/>
          <w:szCs w:val="28"/>
          <w:rtl/>
        </w:rPr>
        <w:t>ج</w:t>
      </w:r>
      <w:r w:rsidR="00540A05">
        <w:rPr>
          <w:rFonts w:cs="Simplified Arabic"/>
          <w:color w:val="000000"/>
          <w:sz w:val="28"/>
          <w:szCs w:val="28"/>
          <w:rtl/>
        </w:rPr>
        <w:t xml:space="preserve"> في الصحيح في البخاري في موضعين</w:t>
      </w:r>
      <w:r w:rsidR="00540A05">
        <w:rPr>
          <w:rFonts w:cs="Simplified Arabic" w:hint="cs"/>
          <w:color w:val="000000"/>
          <w:sz w:val="28"/>
          <w:szCs w:val="28"/>
          <w:rtl/>
        </w:rPr>
        <w:t>.</w:t>
      </w:r>
      <w:r w:rsidR="00540A05">
        <w:rPr>
          <w:rFonts w:cs="Simplified Arabic"/>
          <w:color w:val="000000"/>
          <w:sz w:val="28"/>
          <w:szCs w:val="28"/>
          <w:rtl/>
        </w:rPr>
        <w:t xml:space="preserve"> الأول</w:t>
      </w:r>
      <w:r w:rsidR="00540A05">
        <w:rPr>
          <w:rFonts w:cs="Simplified Arabic" w:hint="cs"/>
          <w:color w:val="000000"/>
          <w:sz w:val="28"/>
          <w:szCs w:val="28"/>
          <w:rtl/>
        </w:rPr>
        <w:t>:</w:t>
      </w:r>
      <w:r>
        <w:rPr>
          <w:rFonts w:cs="Simplified Arabic"/>
          <w:color w:val="000000"/>
          <w:sz w:val="28"/>
          <w:szCs w:val="28"/>
          <w:rtl/>
        </w:rPr>
        <w:t xml:space="preserve"> في بدء الوحي والمناسبة ظاهرة كما تقدم، والثاني: في بدء الخلق في باب ذك</w:t>
      </w:r>
      <w:r w:rsidR="00540A05">
        <w:rPr>
          <w:rFonts w:cs="Simplified Arabic"/>
          <w:color w:val="000000"/>
          <w:sz w:val="28"/>
          <w:szCs w:val="28"/>
          <w:rtl/>
        </w:rPr>
        <w:t xml:space="preserve">ر الملائكة، قال الإمام البخاري </w:t>
      </w:r>
      <w:r w:rsidR="00962271">
        <w:rPr>
          <w:rFonts w:cs="Simplified Arabic" w:hint="cs"/>
          <w:color w:val="000000"/>
          <w:sz w:val="28"/>
          <w:szCs w:val="28"/>
          <w:rtl/>
        </w:rPr>
        <w:t>-</w:t>
      </w:r>
      <w:r w:rsidR="00540A05">
        <w:rPr>
          <w:rFonts w:cs="Simplified Arabic"/>
          <w:color w:val="000000"/>
          <w:sz w:val="28"/>
          <w:szCs w:val="28"/>
          <w:rtl/>
        </w:rPr>
        <w:t>رحمه الله تعالى</w:t>
      </w:r>
      <w:r w:rsidR="00962271">
        <w:rPr>
          <w:rFonts w:cs="Simplified Arabic" w:hint="cs"/>
          <w:color w:val="000000"/>
          <w:sz w:val="28"/>
          <w:szCs w:val="28"/>
          <w:rtl/>
        </w:rPr>
        <w:t>-</w:t>
      </w:r>
      <w:r>
        <w:rPr>
          <w:rFonts w:cs="Simplified Arabic"/>
          <w:color w:val="000000"/>
          <w:sz w:val="28"/>
          <w:szCs w:val="28"/>
          <w:rtl/>
        </w:rPr>
        <w:t xml:space="preserve">: حدثنا فروة قال: </w:t>
      </w:r>
      <w:r w:rsidR="00962271">
        <w:rPr>
          <w:rFonts w:cs="Simplified Arabic"/>
          <w:color w:val="000000"/>
          <w:sz w:val="28"/>
          <w:szCs w:val="28"/>
          <w:rtl/>
        </w:rPr>
        <w:t>حدثنا علي</w:t>
      </w:r>
      <w:r>
        <w:rPr>
          <w:rFonts w:cs="Simplified Arabic"/>
          <w:color w:val="000000"/>
          <w:sz w:val="28"/>
          <w:szCs w:val="28"/>
          <w:rtl/>
        </w:rPr>
        <w:t xml:space="preserve"> بن مسهر عن هشام بن عروة </w:t>
      </w:r>
      <w:r w:rsidR="00540A05">
        <w:rPr>
          <w:rFonts w:cs="Simplified Arabic"/>
          <w:color w:val="000000"/>
          <w:sz w:val="28"/>
          <w:szCs w:val="28"/>
          <w:rtl/>
        </w:rPr>
        <w:t xml:space="preserve">عن أبيه عن عائشة </w:t>
      </w:r>
      <w:r w:rsidR="00962271">
        <w:rPr>
          <w:rFonts w:cs="Simplified Arabic" w:hint="cs"/>
          <w:color w:val="000000"/>
          <w:sz w:val="28"/>
          <w:szCs w:val="28"/>
          <w:rtl/>
        </w:rPr>
        <w:t>-</w:t>
      </w:r>
      <w:r w:rsidR="00540A05">
        <w:rPr>
          <w:rFonts w:cs="Simplified Arabic"/>
          <w:color w:val="000000"/>
          <w:sz w:val="28"/>
          <w:szCs w:val="28"/>
          <w:rtl/>
        </w:rPr>
        <w:t>رضي الله عنها</w:t>
      </w:r>
      <w:r w:rsidR="00962271">
        <w:rPr>
          <w:rFonts w:cs="Simplified Arabic" w:hint="cs"/>
          <w:color w:val="000000"/>
          <w:sz w:val="28"/>
          <w:szCs w:val="28"/>
          <w:rtl/>
        </w:rPr>
        <w:t>-</w:t>
      </w:r>
      <w:r>
        <w:rPr>
          <w:rFonts w:cs="Simplified Arabic"/>
          <w:color w:val="000000"/>
          <w:sz w:val="28"/>
          <w:szCs w:val="28"/>
          <w:rtl/>
        </w:rPr>
        <w:t xml:space="preserve"> أن الحارث بن هشام سأل النبي -صلى الله عليه وسلم- فذكره، لكن بدون قول عائشة: ولقد رأيته إلى آخره.</w:t>
      </w:r>
      <w:r w:rsidR="00540A05">
        <w:rPr>
          <w:rFonts w:cs="Simplified Arabic" w:hint="cs"/>
          <w:color w:val="000000"/>
          <w:sz w:val="28"/>
          <w:szCs w:val="28"/>
          <w:rtl/>
        </w:rPr>
        <w:t xml:space="preserve"> ف</w:t>
      </w:r>
      <w:r>
        <w:rPr>
          <w:rFonts w:cs="Simplified Arabic"/>
          <w:color w:val="000000"/>
          <w:sz w:val="28"/>
          <w:szCs w:val="28"/>
          <w:rtl/>
        </w:rPr>
        <w:t xml:space="preserve">في بدء الخلق باب ذكر الملائكة المناسبة ظاهرة من قوله: </w:t>
      </w:r>
      <w:r w:rsidR="00540A05">
        <w:rPr>
          <w:rFonts w:cs="Simplified Arabic" w:hint="cs"/>
          <w:color w:val="0000FF"/>
          <w:sz w:val="28"/>
          <w:szCs w:val="28"/>
          <w:rtl/>
        </w:rPr>
        <w:t>«</w:t>
      </w:r>
      <w:r>
        <w:rPr>
          <w:rFonts w:cs="Simplified Arabic"/>
          <w:color w:val="0000FF"/>
          <w:sz w:val="28"/>
          <w:szCs w:val="28"/>
          <w:rtl/>
        </w:rPr>
        <w:t>وأحيان</w:t>
      </w:r>
      <w:r w:rsidR="00540A05">
        <w:rPr>
          <w:rFonts w:cs="Simplified Arabic" w:hint="cs"/>
          <w:color w:val="0000FF"/>
          <w:sz w:val="28"/>
          <w:szCs w:val="28"/>
          <w:rtl/>
        </w:rPr>
        <w:t>ً</w:t>
      </w:r>
      <w:r w:rsidR="00540A05">
        <w:rPr>
          <w:rFonts w:cs="Simplified Arabic"/>
          <w:color w:val="0000FF"/>
          <w:sz w:val="28"/>
          <w:szCs w:val="28"/>
          <w:rtl/>
        </w:rPr>
        <w:t>ا</w:t>
      </w:r>
      <w:r>
        <w:rPr>
          <w:rFonts w:cs="Simplified Arabic"/>
          <w:color w:val="0000FF"/>
          <w:sz w:val="28"/>
          <w:szCs w:val="28"/>
          <w:rtl/>
        </w:rPr>
        <w:t xml:space="preserve"> </w:t>
      </w:r>
      <w:r>
        <w:rPr>
          <w:rFonts w:cs="Simplified Arabic"/>
          <w:color w:val="0000FF"/>
          <w:sz w:val="28"/>
          <w:szCs w:val="28"/>
          <w:rtl/>
        </w:rPr>
        <w:lastRenderedPageBreak/>
        <w:t>يتمثل لي المل</w:t>
      </w:r>
      <w:r w:rsidR="00962271">
        <w:rPr>
          <w:rFonts w:cs="Simplified Arabic" w:hint="cs"/>
          <w:color w:val="0000FF"/>
          <w:sz w:val="28"/>
          <w:szCs w:val="28"/>
          <w:rtl/>
        </w:rPr>
        <w:t>َ</w:t>
      </w:r>
      <w:r>
        <w:rPr>
          <w:rFonts w:cs="Simplified Arabic"/>
          <w:color w:val="0000FF"/>
          <w:sz w:val="28"/>
          <w:szCs w:val="28"/>
          <w:rtl/>
        </w:rPr>
        <w:t>ك</w:t>
      </w:r>
      <w:r w:rsidR="00962271">
        <w:rPr>
          <w:rFonts w:cs="Simplified Arabic" w:hint="cs"/>
          <w:color w:val="0000FF"/>
          <w:sz w:val="28"/>
          <w:szCs w:val="28"/>
          <w:rtl/>
        </w:rPr>
        <w:t>»</w:t>
      </w:r>
      <w:r>
        <w:rPr>
          <w:rFonts w:cs="Simplified Arabic"/>
          <w:color w:val="000000"/>
          <w:sz w:val="28"/>
          <w:szCs w:val="28"/>
          <w:rtl/>
        </w:rPr>
        <w:t xml:space="preserve"> ومن قوله: </w:t>
      </w:r>
      <w:r w:rsidR="00540A05">
        <w:rPr>
          <w:rFonts w:cs="Simplified Arabic" w:hint="cs"/>
          <w:color w:val="0000FF"/>
          <w:sz w:val="28"/>
          <w:szCs w:val="28"/>
          <w:rtl/>
        </w:rPr>
        <w:t>«</w:t>
      </w:r>
      <w:r>
        <w:rPr>
          <w:rFonts w:cs="Simplified Arabic"/>
          <w:color w:val="0000FF"/>
          <w:sz w:val="28"/>
          <w:szCs w:val="28"/>
          <w:rtl/>
        </w:rPr>
        <w:t>أحيان</w:t>
      </w:r>
      <w:r w:rsidR="00540A05">
        <w:rPr>
          <w:rFonts w:cs="Simplified Arabic" w:hint="cs"/>
          <w:color w:val="0000FF"/>
          <w:sz w:val="28"/>
          <w:szCs w:val="28"/>
          <w:rtl/>
        </w:rPr>
        <w:t>ً</w:t>
      </w:r>
      <w:r w:rsidR="00540A05">
        <w:rPr>
          <w:rFonts w:cs="Simplified Arabic"/>
          <w:color w:val="0000FF"/>
          <w:sz w:val="28"/>
          <w:szCs w:val="28"/>
          <w:rtl/>
        </w:rPr>
        <w:t>ا</w:t>
      </w:r>
      <w:r>
        <w:rPr>
          <w:rFonts w:cs="Simplified Arabic"/>
          <w:color w:val="0000FF"/>
          <w:sz w:val="28"/>
          <w:szCs w:val="28"/>
          <w:rtl/>
        </w:rPr>
        <w:t xml:space="preserve"> يأتي مثل صلصلة الجرس</w:t>
      </w:r>
      <w:r w:rsidR="00540A05">
        <w:rPr>
          <w:rFonts w:cs="Simplified Arabic" w:hint="cs"/>
          <w:color w:val="0000FF"/>
          <w:sz w:val="28"/>
          <w:szCs w:val="28"/>
          <w:rtl/>
        </w:rPr>
        <w:t>»</w:t>
      </w:r>
      <w:r>
        <w:rPr>
          <w:rFonts w:cs="Simplified Arabic"/>
          <w:color w:val="0000FF"/>
          <w:sz w:val="28"/>
          <w:szCs w:val="28"/>
          <w:rtl/>
        </w:rPr>
        <w:t xml:space="preserve"> </w:t>
      </w:r>
      <w:r>
        <w:rPr>
          <w:rFonts w:cs="Simplified Arabic"/>
          <w:color w:val="000000"/>
          <w:sz w:val="28"/>
          <w:szCs w:val="28"/>
          <w:rtl/>
        </w:rPr>
        <w:t xml:space="preserve">يعني مع الملك الذي يحمله، وأظهر منه قوله في الشق الثاني: </w:t>
      </w:r>
      <w:r w:rsidR="00540A05">
        <w:rPr>
          <w:rFonts w:cs="Simplified Arabic" w:hint="cs"/>
          <w:color w:val="0000FF"/>
          <w:sz w:val="28"/>
          <w:szCs w:val="28"/>
          <w:rtl/>
        </w:rPr>
        <w:t>«</w:t>
      </w:r>
      <w:r>
        <w:rPr>
          <w:rFonts w:cs="Simplified Arabic"/>
          <w:color w:val="0000FF"/>
          <w:sz w:val="28"/>
          <w:szCs w:val="28"/>
          <w:rtl/>
        </w:rPr>
        <w:t>وأحيان</w:t>
      </w:r>
      <w:r w:rsidR="00540A05">
        <w:rPr>
          <w:rFonts w:cs="Simplified Arabic" w:hint="cs"/>
          <w:color w:val="0000FF"/>
          <w:sz w:val="28"/>
          <w:szCs w:val="28"/>
          <w:rtl/>
        </w:rPr>
        <w:t>ً</w:t>
      </w:r>
      <w:r w:rsidR="00540A05">
        <w:rPr>
          <w:rFonts w:cs="Simplified Arabic"/>
          <w:color w:val="0000FF"/>
          <w:sz w:val="28"/>
          <w:szCs w:val="28"/>
          <w:rtl/>
        </w:rPr>
        <w:t>ا</w:t>
      </w:r>
      <w:r>
        <w:rPr>
          <w:rFonts w:cs="Simplified Arabic"/>
          <w:color w:val="0000FF"/>
          <w:sz w:val="28"/>
          <w:szCs w:val="28"/>
          <w:rtl/>
        </w:rPr>
        <w:t xml:space="preserve"> يأتيني أو يتمثل لي الملك رجلاً فيكلمني فأعي ما يقول</w:t>
      </w:r>
      <w:r w:rsidR="00540A05">
        <w:rPr>
          <w:rFonts w:cs="Simplified Arabic" w:hint="cs"/>
          <w:color w:val="0000FF"/>
          <w:sz w:val="28"/>
          <w:szCs w:val="28"/>
          <w:rtl/>
        </w:rPr>
        <w:t>»</w:t>
      </w:r>
      <w:r>
        <w:rPr>
          <w:rFonts w:cs="Simplified Arabic"/>
          <w:color w:val="000000"/>
          <w:sz w:val="28"/>
          <w:szCs w:val="28"/>
          <w:rtl/>
        </w:rPr>
        <w:t>.</w:t>
      </w:r>
    </w:p>
    <w:p w:rsidR="002C0F2C" w:rsidRDefault="002C0F2C" w:rsidP="00476618">
      <w:pPr>
        <w:jc w:val="both"/>
        <w:rPr>
          <w:rFonts w:cs="Simplified Arabic"/>
          <w:color w:val="000000"/>
          <w:sz w:val="28"/>
          <w:szCs w:val="28"/>
          <w:rtl/>
        </w:rPr>
      </w:pPr>
      <w:r>
        <w:rPr>
          <w:rFonts w:cs="Simplified Arabic"/>
          <w:color w:val="000000"/>
          <w:sz w:val="28"/>
          <w:szCs w:val="28"/>
          <w:rtl/>
        </w:rPr>
        <w:t>أخرجه أيض</w:t>
      </w:r>
      <w:r w:rsidR="00540A05">
        <w:rPr>
          <w:rFonts w:cs="Simplified Arabic" w:hint="cs"/>
          <w:color w:val="000000"/>
          <w:sz w:val="28"/>
          <w:szCs w:val="28"/>
          <w:rtl/>
        </w:rPr>
        <w:t>ً</w:t>
      </w:r>
      <w:r w:rsidR="00540A05">
        <w:rPr>
          <w:rFonts w:cs="Simplified Arabic"/>
          <w:color w:val="000000"/>
          <w:sz w:val="28"/>
          <w:szCs w:val="28"/>
          <w:rtl/>
        </w:rPr>
        <w:t>ا</w:t>
      </w:r>
      <w:r>
        <w:rPr>
          <w:rFonts w:cs="Simplified Arabic"/>
          <w:color w:val="000000"/>
          <w:sz w:val="28"/>
          <w:szCs w:val="28"/>
          <w:rtl/>
        </w:rPr>
        <w:t xml:space="preserve"> الإمام مسلم في الفضائل في باب ع</w:t>
      </w:r>
      <w:r w:rsidR="00962271">
        <w:rPr>
          <w:rFonts w:cs="Simplified Arabic" w:hint="cs"/>
          <w:color w:val="000000"/>
          <w:sz w:val="28"/>
          <w:szCs w:val="28"/>
          <w:rtl/>
        </w:rPr>
        <w:t>َ</w:t>
      </w:r>
      <w:r>
        <w:rPr>
          <w:rFonts w:cs="Simplified Arabic"/>
          <w:color w:val="000000"/>
          <w:sz w:val="28"/>
          <w:szCs w:val="28"/>
          <w:rtl/>
        </w:rPr>
        <w:t>ر</w:t>
      </w:r>
      <w:r w:rsidR="00962271">
        <w:rPr>
          <w:rFonts w:cs="Simplified Arabic" w:hint="cs"/>
          <w:color w:val="000000"/>
          <w:sz w:val="28"/>
          <w:szCs w:val="28"/>
          <w:rtl/>
        </w:rPr>
        <w:t>َ</w:t>
      </w:r>
      <w:r>
        <w:rPr>
          <w:rFonts w:cs="Simplified Arabic"/>
          <w:color w:val="000000"/>
          <w:sz w:val="28"/>
          <w:szCs w:val="28"/>
          <w:rtl/>
        </w:rPr>
        <w:t>ق النبي -صلى الله عليه وسلم-، فالحديث متفق عليه، ومعنى كون الحديث متفق</w:t>
      </w:r>
      <w:r w:rsidR="00540A05">
        <w:rPr>
          <w:rFonts w:cs="Simplified Arabic" w:hint="cs"/>
          <w:color w:val="000000"/>
          <w:sz w:val="28"/>
          <w:szCs w:val="28"/>
          <w:rtl/>
        </w:rPr>
        <w:t>ً</w:t>
      </w:r>
      <w:r w:rsidR="00540A05">
        <w:rPr>
          <w:rFonts w:cs="Simplified Arabic"/>
          <w:color w:val="000000"/>
          <w:sz w:val="28"/>
          <w:szCs w:val="28"/>
          <w:rtl/>
        </w:rPr>
        <w:t>ا</w:t>
      </w:r>
      <w:r>
        <w:rPr>
          <w:rFonts w:cs="Simplified Arabic"/>
          <w:color w:val="000000"/>
          <w:sz w:val="28"/>
          <w:szCs w:val="28"/>
          <w:rtl/>
        </w:rPr>
        <w:t xml:space="preserve"> عليه أن يكون مخرج</w:t>
      </w:r>
      <w:r w:rsidR="00540A05">
        <w:rPr>
          <w:rFonts w:cs="Simplified Arabic" w:hint="cs"/>
          <w:color w:val="000000"/>
          <w:sz w:val="28"/>
          <w:szCs w:val="28"/>
          <w:rtl/>
        </w:rPr>
        <w:t>ًا</w:t>
      </w:r>
      <w:r>
        <w:rPr>
          <w:rFonts w:cs="Simplified Arabic"/>
          <w:color w:val="000000"/>
          <w:sz w:val="28"/>
          <w:szCs w:val="28"/>
          <w:rtl/>
        </w:rPr>
        <w:t xml:space="preserve"> في الصحي</w:t>
      </w:r>
      <w:r w:rsidR="00A271F3">
        <w:rPr>
          <w:rFonts w:cs="Simplified Arabic"/>
          <w:color w:val="000000"/>
          <w:sz w:val="28"/>
          <w:szCs w:val="28"/>
          <w:rtl/>
        </w:rPr>
        <w:t>حين من طريقٍ راوٍ واحد عن صحابي</w:t>
      </w:r>
      <w:r w:rsidR="00A271F3">
        <w:rPr>
          <w:rFonts w:cs="Simplified Arabic" w:hint="cs"/>
          <w:color w:val="000000"/>
          <w:sz w:val="28"/>
          <w:szCs w:val="28"/>
          <w:rtl/>
        </w:rPr>
        <w:t>ٍّ</w:t>
      </w:r>
      <w:r>
        <w:rPr>
          <w:rFonts w:cs="Simplified Arabic"/>
          <w:color w:val="000000"/>
          <w:sz w:val="28"/>
          <w:szCs w:val="28"/>
          <w:rtl/>
        </w:rPr>
        <w:t xml:space="preserve"> واحد، أما إذا كان في البخاري عن صحابي ومسلم عن صحابي آخر، ولو اتحد</w:t>
      </w:r>
      <w:r w:rsidR="00A271F3">
        <w:rPr>
          <w:rFonts w:cs="Simplified Arabic"/>
          <w:color w:val="000000"/>
          <w:sz w:val="28"/>
          <w:szCs w:val="28"/>
          <w:rtl/>
        </w:rPr>
        <w:t xml:space="preserve"> اللفظ فإنه لا يسمى حينئذٍ متفق</w:t>
      </w:r>
      <w:r w:rsidR="00A271F3">
        <w:rPr>
          <w:rFonts w:cs="Simplified Arabic" w:hint="cs"/>
          <w:color w:val="000000"/>
          <w:sz w:val="28"/>
          <w:szCs w:val="28"/>
          <w:rtl/>
        </w:rPr>
        <w:t>ًا</w:t>
      </w:r>
      <w:r>
        <w:rPr>
          <w:rFonts w:cs="Simplified Arabic"/>
          <w:color w:val="000000"/>
          <w:sz w:val="28"/>
          <w:szCs w:val="28"/>
          <w:rtl/>
        </w:rPr>
        <w:t xml:space="preserve"> عليه، وأخرجه أيض</w:t>
      </w:r>
      <w:r w:rsidR="00627463">
        <w:rPr>
          <w:rFonts w:cs="Simplified Arabic" w:hint="cs"/>
          <w:color w:val="000000"/>
          <w:sz w:val="28"/>
          <w:szCs w:val="28"/>
          <w:rtl/>
        </w:rPr>
        <w:t>ً</w:t>
      </w:r>
      <w:r w:rsidR="00627463">
        <w:rPr>
          <w:rFonts w:cs="Simplified Arabic"/>
          <w:color w:val="000000"/>
          <w:sz w:val="28"/>
          <w:szCs w:val="28"/>
          <w:rtl/>
        </w:rPr>
        <w:t>ا</w:t>
      </w:r>
      <w:r>
        <w:rPr>
          <w:rFonts w:cs="Simplified Arabic"/>
          <w:color w:val="000000"/>
          <w:sz w:val="28"/>
          <w:szCs w:val="28"/>
          <w:rtl/>
        </w:rPr>
        <w:t xml:space="preserve"> الإمام مالك في القرآن باب ما جاء في القرآن، وأخرجه الترمذي في المناقب والنسائي في الافتتاح: باب ج</w:t>
      </w:r>
      <w:r w:rsidR="00A271F3">
        <w:rPr>
          <w:rFonts w:cs="Simplified Arabic" w:hint="cs"/>
          <w:color w:val="000000"/>
          <w:sz w:val="28"/>
          <w:szCs w:val="28"/>
          <w:rtl/>
        </w:rPr>
        <w:t>ا</w:t>
      </w:r>
      <w:r>
        <w:rPr>
          <w:rFonts w:cs="Simplified Arabic"/>
          <w:color w:val="000000"/>
          <w:sz w:val="28"/>
          <w:szCs w:val="28"/>
          <w:rtl/>
        </w:rPr>
        <w:t>مع ما جاء في القرآن.</w:t>
      </w:r>
    </w:p>
    <w:p w:rsidR="002C0F2C" w:rsidRDefault="002C0F2C" w:rsidP="0097611A">
      <w:pPr>
        <w:jc w:val="both"/>
        <w:rPr>
          <w:rFonts w:cs="Simplified Arabic"/>
          <w:b/>
          <w:bCs/>
          <w:color w:val="000000"/>
          <w:sz w:val="28"/>
          <w:szCs w:val="28"/>
          <w:rtl/>
        </w:rPr>
      </w:pPr>
      <w:r>
        <w:rPr>
          <w:rFonts w:cs="Simplified Arabic"/>
          <w:b/>
          <w:bCs/>
          <w:color w:val="000000"/>
          <w:sz w:val="28"/>
          <w:szCs w:val="28"/>
          <w:rtl/>
        </w:rPr>
        <w:t>المقدم: أحسن الله إليكم، بعد هذا البيان من خلال الحديث وما تفضلتم به من ذكر بعض ألفاظه، لم يمر بنا حتى الآن أي حديث حذفه المختص</w:t>
      </w:r>
      <w:r w:rsidR="0097611A">
        <w:rPr>
          <w:rFonts w:cs="Simplified Arabic" w:hint="cs"/>
          <w:b/>
          <w:bCs/>
          <w:color w:val="000000"/>
          <w:sz w:val="28"/>
          <w:szCs w:val="28"/>
          <w:rtl/>
        </w:rPr>
        <w:t>ِ</w:t>
      </w:r>
      <w:r w:rsidR="0097611A">
        <w:rPr>
          <w:rFonts w:cs="Simplified Arabic"/>
          <w:b/>
          <w:bCs/>
          <w:color w:val="000000"/>
          <w:sz w:val="28"/>
          <w:szCs w:val="28"/>
          <w:rtl/>
        </w:rPr>
        <w:t>ر</w:t>
      </w:r>
      <w:r w:rsidR="0097611A">
        <w:rPr>
          <w:rFonts w:cs="Simplified Arabic" w:hint="cs"/>
          <w:b/>
          <w:bCs/>
          <w:color w:val="000000"/>
          <w:sz w:val="28"/>
          <w:szCs w:val="28"/>
          <w:rtl/>
        </w:rPr>
        <w:t xml:space="preserve"> حتى الآن </w:t>
      </w:r>
      <w:r>
        <w:rPr>
          <w:rFonts w:cs="Simplified Arabic"/>
          <w:b/>
          <w:bCs/>
          <w:color w:val="000000"/>
          <w:sz w:val="28"/>
          <w:szCs w:val="28"/>
          <w:rtl/>
        </w:rPr>
        <w:t>يا شيخ</w:t>
      </w:r>
      <w:r w:rsidR="0097611A">
        <w:rPr>
          <w:rFonts w:cs="Simplified Arabic" w:hint="cs"/>
          <w:b/>
          <w:bCs/>
          <w:color w:val="000000"/>
          <w:sz w:val="28"/>
          <w:szCs w:val="28"/>
          <w:rtl/>
        </w:rPr>
        <w:t>.</w:t>
      </w:r>
    </w:p>
    <w:p w:rsidR="002C0F2C" w:rsidRDefault="002C0F2C" w:rsidP="00476618">
      <w:pPr>
        <w:jc w:val="both"/>
        <w:rPr>
          <w:rFonts w:cs="Simplified Arabic"/>
          <w:color w:val="000000"/>
          <w:sz w:val="28"/>
          <w:szCs w:val="28"/>
          <w:rtl/>
        </w:rPr>
      </w:pPr>
      <w:r>
        <w:rPr>
          <w:rFonts w:cs="Simplified Arabic"/>
          <w:color w:val="000000"/>
          <w:sz w:val="28"/>
          <w:szCs w:val="28"/>
          <w:rtl/>
        </w:rPr>
        <w:t>إلى الآن نعم، لم ير</w:t>
      </w:r>
      <w:r w:rsidR="0097611A">
        <w:rPr>
          <w:rFonts w:cs="Simplified Arabic" w:hint="cs"/>
          <w:color w:val="000000"/>
          <w:sz w:val="28"/>
          <w:szCs w:val="28"/>
          <w:rtl/>
        </w:rPr>
        <w:t>ِ</w:t>
      </w:r>
      <w:r>
        <w:rPr>
          <w:rFonts w:cs="Simplified Arabic"/>
          <w:color w:val="000000"/>
          <w:sz w:val="28"/>
          <w:szCs w:val="28"/>
          <w:rtl/>
        </w:rPr>
        <w:t>د مكرر إلى الآن.</w:t>
      </w:r>
    </w:p>
    <w:p w:rsidR="002C0F2C" w:rsidRDefault="00627463" w:rsidP="0097611A">
      <w:pPr>
        <w:jc w:val="both"/>
        <w:rPr>
          <w:rFonts w:cs="Simplified Arabic"/>
          <w:b/>
          <w:bCs/>
          <w:color w:val="000000"/>
          <w:sz w:val="28"/>
          <w:szCs w:val="28"/>
          <w:rtl/>
        </w:rPr>
      </w:pPr>
      <w:r>
        <w:rPr>
          <w:rFonts w:cs="Simplified Arabic"/>
          <w:b/>
          <w:bCs/>
          <w:color w:val="000000"/>
          <w:sz w:val="28"/>
          <w:szCs w:val="28"/>
          <w:rtl/>
        </w:rPr>
        <w:t xml:space="preserve">المقدم: هل هناك منهج للبخاري </w:t>
      </w:r>
      <w:r w:rsidR="0097611A">
        <w:rPr>
          <w:rFonts w:cs="Simplified Arabic" w:hint="cs"/>
          <w:b/>
          <w:bCs/>
          <w:color w:val="000000"/>
          <w:sz w:val="28"/>
          <w:szCs w:val="28"/>
          <w:rtl/>
        </w:rPr>
        <w:t>-</w:t>
      </w:r>
      <w:r>
        <w:rPr>
          <w:rFonts w:cs="Simplified Arabic"/>
          <w:b/>
          <w:bCs/>
          <w:color w:val="000000"/>
          <w:sz w:val="28"/>
          <w:szCs w:val="28"/>
          <w:rtl/>
        </w:rPr>
        <w:t>رحمه الله</w:t>
      </w:r>
      <w:r w:rsidR="0097611A">
        <w:rPr>
          <w:rFonts w:cs="Simplified Arabic" w:hint="cs"/>
          <w:b/>
          <w:bCs/>
          <w:color w:val="000000"/>
          <w:sz w:val="28"/>
          <w:szCs w:val="28"/>
          <w:rtl/>
        </w:rPr>
        <w:t>-</w:t>
      </w:r>
      <w:r w:rsidR="002C0F2C">
        <w:rPr>
          <w:rFonts w:cs="Simplified Arabic"/>
          <w:b/>
          <w:bCs/>
          <w:color w:val="000000"/>
          <w:sz w:val="28"/>
          <w:szCs w:val="28"/>
          <w:rtl/>
        </w:rPr>
        <w:t xml:space="preserve"> في ترتيب الأحاديث، بمعنى ما دام الآن في كتاب بدء الوحي لماذا لم يقدم حديث عائشة أول ما ب</w:t>
      </w:r>
      <w:r w:rsidR="0097611A">
        <w:rPr>
          <w:rFonts w:cs="Simplified Arabic" w:hint="cs"/>
          <w:b/>
          <w:bCs/>
          <w:color w:val="000000"/>
          <w:sz w:val="28"/>
          <w:szCs w:val="28"/>
          <w:rtl/>
        </w:rPr>
        <w:t>ُ</w:t>
      </w:r>
      <w:r w:rsidR="002C0F2C">
        <w:rPr>
          <w:rFonts w:cs="Simplified Arabic"/>
          <w:b/>
          <w:bCs/>
          <w:color w:val="000000"/>
          <w:sz w:val="28"/>
          <w:szCs w:val="28"/>
          <w:rtl/>
        </w:rPr>
        <w:t>د</w:t>
      </w:r>
      <w:r w:rsidR="0097611A">
        <w:rPr>
          <w:rFonts w:cs="Simplified Arabic" w:hint="cs"/>
          <w:b/>
          <w:bCs/>
          <w:color w:val="000000"/>
          <w:sz w:val="28"/>
          <w:szCs w:val="28"/>
          <w:rtl/>
        </w:rPr>
        <w:t>ِ</w:t>
      </w:r>
      <w:r w:rsidR="002C0F2C">
        <w:rPr>
          <w:rFonts w:cs="Simplified Arabic"/>
          <w:b/>
          <w:bCs/>
          <w:color w:val="000000"/>
          <w:sz w:val="28"/>
          <w:szCs w:val="28"/>
          <w:rtl/>
        </w:rPr>
        <w:t xml:space="preserve">ئ </w:t>
      </w:r>
      <w:r w:rsidR="0097611A">
        <w:rPr>
          <w:rFonts w:cs="Simplified Arabic" w:hint="cs"/>
          <w:b/>
          <w:bCs/>
          <w:color w:val="000000"/>
          <w:sz w:val="28"/>
          <w:szCs w:val="28"/>
          <w:rtl/>
        </w:rPr>
        <w:t xml:space="preserve">به </w:t>
      </w:r>
      <w:r w:rsidR="002C0F2C">
        <w:rPr>
          <w:rFonts w:cs="Simplified Arabic"/>
          <w:b/>
          <w:bCs/>
          <w:color w:val="000000"/>
          <w:sz w:val="28"/>
          <w:szCs w:val="28"/>
          <w:rtl/>
        </w:rPr>
        <w:t>النبي -صلى الله عليه وسلم- من الوحي الرؤيا الصالحة، ثم ذكرت بداية الوحي، ألم يكن هذا الحديث هو الأحق أن يبدأ به قبل حديث الحارث؟</w:t>
      </w:r>
    </w:p>
    <w:p w:rsidR="002C0F2C" w:rsidRDefault="002C0F2C" w:rsidP="0097611A">
      <w:pPr>
        <w:jc w:val="both"/>
        <w:rPr>
          <w:rFonts w:cs="Simplified Arabic"/>
          <w:color w:val="000000"/>
          <w:sz w:val="28"/>
          <w:szCs w:val="28"/>
          <w:rtl/>
        </w:rPr>
      </w:pPr>
      <w:r>
        <w:rPr>
          <w:rFonts w:cs="Simplified Arabic"/>
          <w:color w:val="000000"/>
          <w:sz w:val="28"/>
          <w:szCs w:val="28"/>
          <w:rtl/>
        </w:rPr>
        <w:t>مما</w:t>
      </w:r>
      <w:r w:rsidR="00627463">
        <w:rPr>
          <w:rFonts w:cs="Simplified Arabic"/>
          <w:color w:val="000000"/>
          <w:sz w:val="28"/>
          <w:szCs w:val="28"/>
          <w:rtl/>
        </w:rPr>
        <w:t xml:space="preserve"> قيل في ذلك أن الإمام البخاري </w:t>
      </w:r>
      <w:r w:rsidR="0097611A">
        <w:rPr>
          <w:rFonts w:cs="Simplified Arabic" w:hint="cs"/>
          <w:color w:val="000000"/>
          <w:sz w:val="28"/>
          <w:szCs w:val="28"/>
          <w:rtl/>
        </w:rPr>
        <w:t>-</w:t>
      </w:r>
      <w:r w:rsidR="00627463">
        <w:rPr>
          <w:rFonts w:cs="Simplified Arabic"/>
          <w:color w:val="000000"/>
          <w:sz w:val="28"/>
          <w:szCs w:val="28"/>
          <w:rtl/>
        </w:rPr>
        <w:t>رحمه الله تعالى</w:t>
      </w:r>
      <w:r w:rsidR="0097611A">
        <w:rPr>
          <w:rFonts w:cs="Simplified Arabic" w:hint="cs"/>
          <w:color w:val="000000"/>
          <w:sz w:val="28"/>
          <w:szCs w:val="28"/>
          <w:rtl/>
        </w:rPr>
        <w:t>-</w:t>
      </w:r>
      <w:r>
        <w:rPr>
          <w:rFonts w:cs="Simplified Arabic"/>
          <w:color w:val="000000"/>
          <w:sz w:val="28"/>
          <w:szCs w:val="28"/>
          <w:rtl/>
        </w:rPr>
        <w:t xml:space="preserve"> خر</w:t>
      </w:r>
      <w:r w:rsidR="0097611A">
        <w:rPr>
          <w:rFonts w:cs="Simplified Arabic" w:hint="cs"/>
          <w:color w:val="000000"/>
          <w:sz w:val="28"/>
          <w:szCs w:val="28"/>
          <w:rtl/>
        </w:rPr>
        <w:t>َّ</w:t>
      </w:r>
      <w:r>
        <w:rPr>
          <w:rFonts w:cs="Simplified Arabic"/>
          <w:color w:val="000000"/>
          <w:sz w:val="28"/>
          <w:szCs w:val="28"/>
          <w:rtl/>
        </w:rPr>
        <w:t xml:space="preserve">ج حديث </w:t>
      </w:r>
      <w:r w:rsidR="0097611A" w:rsidRPr="0097611A">
        <w:rPr>
          <w:rFonts w:cs="Simplified Arabic" w:hint="cs"/>
          <w:color w:val="0000FF"/>
          <w:sz w:val="28"/>
          <w:szCs w:val="28"/>
          <w:rtl/>
        </w:rPr>
        <w:t>«</w:t>
      </w:r>
      <w:r w:rsidRPr="0097611A">
        <w:rPr>
          <w:rFonts w:cs="Simplified Arabic"/>
          <w:color w:val="0000FF"/>
          <w:sz w:val="28"/>
          <w:szCs w:val="28"/>
          <w:rtl/>
        </w:rPr>
        <w:t>الأعمال بالنيات</w:t>
      </w:r>
      <w:r w:rsidR="0097611A" w:rsidRPr="0097611A">
        <w:rPr>
          <w:rFonts w:cs="Simplified Arabic" w:hint="cs"/>
          <w:color w:val="0000FF"/>
          <w:sz w:val="28"/>
          <w:szCs w:val="28"/>
          <w:rtl/>
        </w:rPr>
        <w:t>»</w:t>
      </w:r>
      <w:r>
        <w:rPr>
          <w:rFonts w:cs="Simplified Arabic"/>
          <w:color w:val="000000"/>
          <w:sz w:val="28"/>
          <w:szCs w:val="28"/>
          <w:rtl/>
        </w:rPr>
        <w:t xml:space="preserve"> عن شيخه الحميدي وهو مكي، ثم ثنى بحديث عائشة الثاني؛ لأنه من طريق مالك وهو مدني، فقد</w:t>
      </w:r>
      <w:r w:rsidR="0097611A">
        <w:rPr>
          <w:rFonts w:cs="Simplified Arabic" w:hint="cs"/>
          <w:color w:val="000000"/>
          <w:sz w:val="28"/>
          <w:szCs w:val="28"/>
          <w:rtl/>
        </w:rPr>
        <w:t>َّ</w:t>
      </w:r>
      <w:r>
        <w:rPr>
          <w:rFonts w:cs="Simplified Arabic"/>
          <w:color w:val="000000"/>
          <w:sz w:val="28"/>
          <w:szCs w:val="28"/>
          <w:rtl/>
        </w:rPr>
        <w:t>م مكة ثم المدينة، من أجل هذا قد</w:t>
      </w:r>
      <w:r w:rsidR="0097611A">
        <w:rPr>
          <w:rFonts w:cs="Simplified Arabic" w:hint="cs"/>
          <w:color w:val="000000"/>
          <w:sz w:val="28"/>
          <w:szCs w:val="28"/>
          <w:rtl/>
        </w:rPr>
        <w:t>َّ</w:t>
      </w:r>
      <w:r>
        <w:rPr>
          <w:rFonts w:cs="Simplified Arabic"/>
          <w:color w:val="000000"/>
          <w:sz w:val="28"/>
          <w:szCs w:val="28"/>
          <w:rtl/>
        </w:rPr>
        <w:t>م حديث</w:t>
      </w:r>
      <w:r w:rsidR="0097611A">
        <w:rPr>
          <w:rFonts w:cs="Simplified Arabic" w:hint="cs"/>
          <w:color w:val="000000"/>
          <w:sz w:val="28"/>
          <w:szCs w:val="28"/>
          <w:rtl/>
        </w:rPr>
        <w:t>ه</w:t>
      </w:r>
      <w:r>
        <w:rPr>
          <w:rFonts w:cs="Simplified Arabic"/>
          <w:color w:val="000000"/>
          <w:sz w:val="28"/>
          <w:szCs w:val="28"/>
          <w:rtl/>
        </w:rPr>
        <w:t xml:space="preserve"> على حديث عائشة أول ما بدئ به رسول الله -صلى الله عليه وسلم- من الوحي الرؤيا الصادقة أو الصالحة على ما سيأتي، هذا مما قيل، وعلى كل حال هذا وقع في الصحيح، ومناسبة الحديث للباب ظاهرة، وكونها من الدقة بحيث</w:t>
      </w:r>
      <w:r w:rsidR="0097611A">
        <w:rPr>
          <w:rFonts w:cs="Simplified Arabic"/>
          <w:color w:val="000000"/>
          <w:sz w:val="28"/>
          <w:szCs w:val="28"/>
          <w:rtl/>
        </w:rPr>
        <w:t xml:space="preserve"> تكون مائة بالمائة لا يلزم؛ لأن</w:t>
      </w:r>
      <w:r>
        <w:rPr>
          <w:rFonts w:cs="Simplified Arabic"/>
          <w:color w:val="000000"/>
          <w:sz w:val="28"/>
          <w:szCs w:val="28"/>
          <w:rtl/>
        </w:rPr>
        <w:t xml:space="preserve"> المقصود العلم وقد حصل، وحفظ السنة يحصل بهذه الكيفية.</w:t>
      </w:r>
    </w:p>
    <w:p w:rsidR="002C0F2C" w:rsidRDefault="00627463" w:rsidP="00476618">
      <w:pPr>
        <w:jc w:val="both"/>
        <w:rPr>
          <w:rFonts w:cs="Simplified Arabic"/>
          <w:b/>
          <w:bCs/>
          <w:color w:val="000000"/>
          <w:sz w:val="28"/>
          <w:szCs w:val="28"/>
          <w:rtl/>
        </w:rPr>
      </w:pPr>
      <w:r>
        <w:rPr>
          <w:rFonts w:cs="Simplified Arabic" w:hint="cs"/>
          <w:b/>
          <w:bCs/>
          <w:color w:val="000000"/>
          <w:sz w:val="28"/>
          <w:szCs w:val="28"/>
          <w:rtl/>
        </w:rPr>
        <w:t>المقدم</w:t>
      </w:r>
      <w:r w:rsidR="002C0F2C">
        <w:rPr>
          <w:rFonts w:cs="Simplified Arabic"/>
          <w:b/>
          <w:bCs/>
          <w:color w:val="000000"/>
          <w:sz w:val="28"/>
          <w:szCs w:val="28"/>
          <w:rtl/>
        </w:rPr>
        <w:t xml:space="preserve">: ذكرتم فضيلة الشيخ حديث: </w:t>
      </w:r>
      <w:r>
        <w:rPr>
          <w:rFonts w:cs="Simplified Arabic" w:hint="cs"/>
          <w:b/>
          <w:bCs/>
          <w:color w:val="0000FF"/>
          <w:sz w:val="28"/>
          <w:szCs w:val="28"/>
          <w:rtl/>
        </w:rPr>
        <w:t>«</w:t>
      </w:r>
      <w:r w:rsidR="002C0F2C">
        <w:rPr>
          <w:rFonts w:cs="Simplified Arabic"/>
          <w:b/>
          <w:bCs/>
          <w:color w:val="0000FF"/>
          <w:sz w:val="28"/>
          <w:szCs w:val="28"/>
          <w:rtl/>
        </w:rPr>
        <w:t>نحن أحق بالشك من إبراهيم</w:t>
      </w:r>
      <w:r>
        <w:rPr>
          <w:rFonts w:cs="Simplified Arabic" w:hint="cs"/>
          <w:b/>
          <w:bCs/>
          <w:color w:val="0000FF"/>
          <w:sz w:val="28"/>
          <w:szCs w:val="28"/>
          <w:rtl/>
        </w:rPr>
        <w:t>»</w:t>
      </w:r>
      <w:r w:rsidR="002C0F2C">
        <w:rPr>
          <w:rFonts w:cs="Simplified Arabic"/>
          <w:b/>
          <w:bCs/>
          <w:color w:val="000000"/>
          <w:sz w:val="28"/>
          <w:szCs w:val="28"/>
          <w:rtl/>
        </w:rPr>
        <w:t xml:space="preserve"> فهل يعني هذا أن إبراهيم -عليه السلام- أفضل من نبينا محمد -صلى الله عليه وسلم-؟ لو فصلتم في هذا فضيلة الشيخ.</w:t>
      </w:r>
    </w:p>
    <w:p w:rsidR="00E26FE0" w:rsidRPr="0097611A" w:rsidRDefault="002C0F2C" w:rsidP="0097611A">
      <w:pPr>
        <w:jc w:val="both"/>
        <w:rPr>
          <w:rFonts w:ascii="Simplified Arabic" w:hAnsi="Simplified Arabic" w:cs="Simplified Arabic"/>
          <w:smallCaps/>
          <w:color w:val="000000"/>
          <w:sz w:val="28"/>
          <w:szCs w:val="28"/>
        </w:rPr>
      </w:pPr>
      <w:r>
        <w:rPr>
          <w:rFonts w:cs="Simplified Arabic"/>
          <w:color w:val="000000"/>
          <w:sz w:val="28"/>
          <w:szCs w:val="28"/>
          <w:rtl/>
        </w:rPr>
        <w:t>الحديث كما في الصحيح يقو</w:t>
      </w:r>
      <w:bookmarkStart w:id="1" w:name="_GoBack"/>
      <w:bookmarkEnd w:id="1"/>
      <w:r>
        <w:rPr>
          <w:rFonts w:cs="Simplified Arabic"/>
          <w:color w:val="000000"/>
          <w:sz w:val="28"/>
          <w:szCs w:val="28"/>
          <w:rtl/>
        </w:rPr>
        <w:t xml:space="preserve">ل -عليه الصلاة والسلام-: </w:t>
      </w:r>
      <w:r w:rsidR="00627463">
        <w:rPr>
          <w:rFonts w:cs="Simplified Arabic" w:hint="cs"/>
          <w:color w:val="0000FF"/>
          <w:sz w:val="28"/>
          <w:szCs w:val="28"/>
          <w:rtl/>
        </w:rPr>
        <w:t>«</w:t>
      </w:r>
      <w:r>
        <w:rPr>
          <w:rFonts w:cs="Simplified Arabic"/>
          <w:color w:val="0000FF"/>
          <w:sz w:val="28"/>
          <w:szCs w:val="28"/>
          <w:rtl/>
        </w:rPr>
        <w:t>نحن أحق بالشك من إبراهي</w:t>
      </w:r>
      <w:r w:rsidR="00627463">
        <w:rPr>
          <w:rFonts w:cs="Simplified Arabic" w:hint="cs"/>
          <w:color w:val="0000FF"/>
          <w:sz w:val="28"/>
          <w:szCs w:val="28"/>
          <w:rtl/>
        </w:rPr>
        <w:t>م...</w:t>
      </w:r>
      <w:r w:rsidR="00627463">
        <w:rPr>
          <w:rFonts w:cs="Simplified Arabic" w:hint="eastAsia"/>
          <w:color w:val="0000FF"/>
          <w:sz w:val="28"/>
          <w:szCs w:val="28"/>
          <w:rtl/>
        </w:rPr>
        <w:t>»</w:t>
      </w:r>
      <w:r w:rsidR="0097611A" w:rsidRPr="0097611A">
        <w:rPr>
          <w:rFonts w:cs="Simplified Arabic" w:hint="cs"/>
          <w:color w:val="000000"/>
          <w:sz w:val="28"/>
          <w:szCs w:val="28"/>
          <w:rtl/>
        </w:rPr>
        <w:t>.</w:t>
      </w:r>
    </w:p>
    <w:sectPr w:rsidR="00E26FE0" w:rsidRPr="0097611A" w:rsidSect="002271AF">
      <w:headerReference w:type="even" r:id="rId6"/>
      <w:headerReference w:type="default" r:id="rId7"/>
      <w:pgSz w:w="11906" w:h="16838"/>
      <w:pgMar w:top="1440" w:right="566" w:bottom="1440" w:left="567"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07F" w:rsidRDefault="00E8007F" w:rsidP="00D5686F">
      <w:r>
        <w:separator/>
      </w:r>
    </w:p>
  </w:endnote>
  <w:endnote w:type="continuationSeparator" w:id="0">
    <w:p w:rsidR="00E8007F" w:rsidRDefault="00E8007F" w:rsidP="00D56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9A32FA2-7B88-42B1-B17D-79070890229E}"/>
  </w:font>
  <w:font w:name="Arial">
    <w:panose1 w:val="020B0604020202020204"/>
    <w:charset w:val="00"/>
    <w:family w:val="swiss"/>
    <w:pitch w:val="variable"/>
    <w:sig w:usb0="E0002EFF" w:usb1="C0007843" w:usb2="00000009" w:usb3="00000000" w:csb0="000001FF" w:csb1="00000000"/>
    <w:embedRegular r:id="rId2" w:fontKey="{5F4C72C9-39EA-4076-ADF7-D940A997FED3}"/>
  </w:font>
  <w:font w:name="Times New Roman">
    <w:panose1 w:val="02020603050405020304"/>
    <w:charset w:val="00"/>
    <w:family w:val="roman"/>
    <w:pitch w:val="variable"/>
    <w:sig w:usb0="E0002EFF" w:usb1="C000785B" w:usb2="00000009" w:usb3="00000000" w:csb0="000001FF" w:csb1="00000000"/>
    <w:embedRegular r:id="rId3" w:fontKey="{008631DC-D713-4CC4-8317-FE6CDA32D799}"/>
    <w:embedBold r:id="rId4" w:fontKey="{43842E33-8EDF-4E90-BCE0-69F25D8E5E85}"/>
  </w:font>
  <w:font w:name="Traditional Arabic">
    <w:panose1 w:val="02020603050405020304"/>
    <w:charset w:val="00"/>
    <w:family w:val="roman"/>
    <w:pitch w:val="variable"/>
    <w:sig w:usb0="00002003" w:usb1="80000000" w:usb2="00000008" w:usb3="00000000" w:csb0="00000041" w:csb1="00000000"/>
    <w:embedRegular r:id="rId5" w:fontKey="{E783145F-0310-4AD9-92C2-A4F4D1BE0510}"/>
    <w:embedBold r:id="rId6" w:fontKey="{86F8B607-2014-439D-BB9B-CEEB9BC711DA}"/>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28590E25-3904-4080-83BE-852510E124F6}"/>
  </w:font>
  <w:font w:name="Tahoma">
    <w:panose1 w:val="020B0604030504040204"/>
    <w:charset w:val="00"/>
    <w:family w:val="swiss"/>
    <w:pitch w:val="variable"/>
    <w:sig w:usb0="E1002EFF" w:usb1="C000605B" w:usb2="00000029" w:usb3="00000000" w:csb0="000101FF" w:csb1="00000000"/>
    <w:embedRegular r:id="rId8" w:fontKey="{B17A46F8-76B7-48FD-9E8E-0DBEE8CA229C}"/>
    <w:embedBold r:id="rId9" w:fontKey="{A6783820-DF32-4205-8DCB-715EA56F35A6}"/>
  </w:font>
  <w:font w:name="Cambria">
    <w:panose1 w:val="02040503050406030204"/>
    <w:charset w:val="00"/>
    <w:family w:val="roman"/>
    <w:pitch w:val="variable"/>
    <w:sig w:usb0="E00002FF" w:usb1="400004FF" w:usb2="00000000" w:usb3="00000000" w:csb0="0000019F" w:csb1="00000000"/>
    <w:embedRegular r:id="rId10" w:fontKey="{DF607CED-D767-4542-85DF-E1A3FF595E0C}"/>
    <w:embedBold r:id="rId11" w:fontKey="{B90A99F3-5C95-4950-B00D-778C00F5D072}"/>
  </w:font>
  <w:font w:name="AGA Arabesque">
    <w:panose1 w:val="05000000000000000000"/>
    <w:charset w:val="02"/>
    <w:family w:val="auto"/>
    <w:pitch w:val="variable"/>
    <w:sig w:usb0="00000000" w:usb1="10000000" w:usb2="00000000" w:usb3="00000000" w:csb0="80000000" w:csb1="00000000"/>
    <w:embedRegular r:id="rId12" w:fontKey="{F251BFFE-85CE-422C-AFEB-04CAD9D7E921}"/>
  </w:font>
  <w:font w:name="PT Bold Heading">
    <w:panose1 w:val="02010400000000000000"/>
    <w:charset w:val="B2"/>
    <w:family w:val="auto"/>
    <w:pitch w:val="variable"/>
    <w:sig w:usb0="00002001" w:usb1="80000000" w:usb2="00000008" w:usb3="00000000" w:csb0="00000040" w:csb1="00000000"/>
    <w:embedRegular r:id="rId13" w:fontKey="{DA7BD566-3E56-44D0-8A40-0F8517B66529}"/>
  </w:font>
  <w:font w:name="Andalus">
    <w:panose1 w:val="02020603050405020304"/>
    <w:charset w:val="00"/>
    <w:family w:val="roman"/>
    <w:pitch w:val="variable"/>
    <w:sig w:usb0="00002003" w:usb1="80000000" w:usb2="00000008" w:usb3="00000000" w:csb0="00000041" w:csb1="00000000"/>
    <w:embedRegular r:id="rId14" w:fontKey="{4F250089-CF3A-46A7-9625-F209009F7498}"/>
    <w:embedBold r:id="rId15" w:fontKey="{6C6AF0DD-4B89-4815-B71D-9515365A0BD9}"/>
  </w:font>
  <w:font w:name="AL-Mohanad Bold">
    <w:altName w:val="Times New Roman"/>
    <w:panose1 w:val="00000000000000000000"/>
    <w:charset w:val="B2"/>
    <w:family w:val="auto"/>
    <w:pitch w:val="variable"/>
    <w:sig w:usb0="00002001" w:usb1="00000000" w:usb2="00000000" w:usb3="00000000" w:csb0="00000040" w:csb1="00000000"/>
    <w:embedRegular r:id="rId16" w:fontKey="{28415FE0-3F8B-4121-BC87-E39C39F60806}"/>
  </w:font>
  <w:font w:name="QCF_P039">
    <w:panose1 w:val="02000400000000000000"/>
    <w:charset w:val="00"/>
    <w:family w:val="auto"/>
    <w:pitch w:val="variable"/>
    <w:sig w:usb0="80002003" w:usb1="90000000" w:usb2="00000008" w:usb3="00000000" w:csb0="80000041" w:csb1="00000000"/>
    <w:embedBold r:id="rId17" w:fontKey="{2099FAB4-F215-438F-A45B-FEFB0D5CCD4F}"/>
  </w:font>
  <w:font w:name="Al-Mohanad">
    <w:altName w:val="Times New Roman"/>
    <w:panose1 w:val="02060603050605020204"/>
    <w:charset w:val="00"/>
    <w:family w:val="roman"/>
    <w:pitch w:val="variable"/>
    <w:sig w:usb0="800020AF" w:usb1="C000204A" w:usb2="00000008" w:usb3="00000000" w:csb0="00000041" w:csb1="00000000"/>
    <w:embedBold r:id="rId18" w:fontKey="{1DC14891-6F85-4388-87B8-8B35FBA6FB04}"/>
  </w:font>
  <w:font w:name="Simplified Arabic">
    <w:panose1 w:val="02020603050405020304"/>
    <w:charset w:val="00"/>
    <w:family w:val="roman"/>
    <w:pitch w:val="variable"/>
    <w:sig w:usb0="00002003" w:usb1="80000000" w:usb2="00000008" w:usb3="00000000" w:csb0="00000041" w:csb1="00000000"/>
    <w:embedRegular r:id="rId19" w:fontKey="{84D8AEDD-4B40-44EC-B6C6-1BB38D090F13}"/>
    <w:embedBold r:id="rId20" w:fontKey="{EC64767E-207C-4232-8E35-320D1389610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07F" w:rsidRDefault="00E8007F" w:rsidP="00D5686F">
      <w:r>
        <w:separator/>
      </w:r>
    </w:p>
  </w:footnote>
  <w:footnote w:type="continuationSeparator" w:id="0">
    <w:p w:rsidR="00E8007F" w:rsidRDefault="00E8007F" w:rsidP="00D56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23" w:rsidRDefault="00E8007F" w:rsidP="007C2A23">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7" type="#_x0000_t202" style="position:absolute;left:0;text-align:left;margin-left:410.55pt;margin-top:21.3pt;width:45pt;height:36pt;z-index:251666944" filled="f" stroked="f">
          <v:textbox style="mso-next-textbox:#_x0000_s2067">
            <w:txbxContent>
              <w:p w:rsidR="007C2A23" w:rsidRDefault="007124DB" w:rsidP="007C2A23">
                <w:pPr>
                  <w:pStyle w:val="Heading2"/>
                  <w:ind w:firstLine="32"/>
                  <w:rPr>
                    <w:rFonts w:cs="Traditional Arabic"/>
                    <w:sz w:val="30"/>
                    <w:szCs w:val="30"/>
                    <w:rtl/>
                  </w:rPr>
                </w:pPr>
                <w:r>
                  <w:rPr>
                    <w:rStyle w:val="PageNumber"/>
                    <w:sz w:val="26"/>
                    <w:szCs w:val="26"/>
                  </w:rPr>
                  <w:fldChar w:fldCharType="begin"/>
                </w:r>
                <w:r w:rsidR="007C2A23">
                  <w:rPr>
                    <w:rStyle w:val="PageNumber"/>
                    <w:sz w:val="26"/>
                    <w:szCs w:val="26"/>
                  </w:rPr>
                  <w:instrText xml:space="preserve"> PAGE </w:instrText>
                </w:r>
                <w:r>
                  <w:rPr>
                    <w:rStyle w:val="PageNumber"/>
                    <w:sz w:val="26"/>
                    <w:szCs w:val="26"/>
                  </w:rPr>
                  <w:fldChar w:fldCharType="separate"/>
                </w:r>
                <w:r w:rsidR="00C00FCE">
                  <w:rPr>
                    <w:rStyle w:val="PageNumber"/>
                    <w:sz w:val="26"/>
                    <w:szCs w:val="26"/>
                    <w:rtl/>
                  </w:rPr>
                  <w:t>6</w:t>
                </w:r>
                <w:r>
                  <w:rPr>
                    <w:rStyle w:val="PageNumber"/>
                    <w:sz w:val="26"/>
                    <w:szCs w:val="26"/>
                  </w:rPr>
                  <w:fldChar w:fldCharType="end"/>
                </w:r>
              </w:p>
            </w:txbxContent>
          </v:textbox>
          <w10:wrap anchorx="page"/>
        </v:shape>
      </w:pict>
    </w:r>
    <w:r>
      <w:rPr>
        <w:rtl/>
        <w:lang w:val="ar-SA" w:eastAsia="ar-SA"/>
      </w:rPr>
      <w:pict>
        <v:shape id="_x0000_s2066" type="#_x0000_t202" style="position:absolute;left:0;text-align:left;margin-left:34.8pt;margin-top:16.7pt;width:141pt;height:27pt;z-index:251665920" stroked="f">
          <v:textbox style="mso-next-textbox:#_x0000_s2066" inset="0,,1mm">
            <w:txbxContent>
              <w:p w:rsidR="007C2A23" w:rsidRPr="0004247D" w:rsidRDefault="007C2A23" w:rsidP="007C2A23">
                <w:pPr>
                  <w:jc w:val="center"/>
                  <w:rPr>
                    <w:rFonts w:cs="AL-Mohanad Bold"/>
                    <w:szCs w:val="22"/>
                    <w:rtl/>
                  </w:rPr>
                </w:pPr>
                <w:r>
                  <w:rPr>
                    <w:rFonts w:cs="AL-Mohanad Bold" w:hint="cs"/>
                    <w:szCs w:val="22"/>
                    <w:rtl/>
                  </w:rPr>
                  <w:t>التجريد الصريح</w:t>
                </w:r>
                <w:r>
                  <w:rPr>
                    <w:rFonts w:cs="AL-Mohanad Bold"/>
                    <w:szCs w:val="22"/>
                    <w:rtl/>
                  </w:rPr>
                  <w:t>–</w:t>
                </w:r>
                <w:r w:rsidR="00FD0D75">
                  <w:rPr>
                    <w:rFonts w:cs="AL-Mohanad Bold" w:hint="cs"/>
                    <w:szCs w:val="22"/>
                    <w:rtl/>
                  </w:rPr>
                  <w:t xml:space="preserve"> الحلقة العاشرة</w:t>
                </w:r>
              </w:p>
            </w:txbxContent>
          </v:textbox>
          <w10:wrap anchorx="page"/>
        </v:shape>
      </w:pict>
    </w:r>
    <w:r>
      <w:rPr>
        <w:rtl/>
        <w:lang w:val="ar-SA" w:eastAsia="ar-SA"/>
      </w:rPr>
      <w:pict>
        <v:shape id="_x0000_s2064" type="#_x0000_t202" style="position:absolute;left:0;text-align:left;margin-left:382.05pt;margin-top:7.7pt;width:99pt;height:45pt;z-index:251663872" stroked="f">
          <v:textbox style="mso-next-textbox:#_x0000_s2064">
            <w:txbxContent>
              <w:p w:rsidR="007C2A23" w:rsidRDefault="007C2A23" w:rsidP="007C2A23">
                <w:pPr>
                  <w:jc w:val="center"/>
                  <w:rPr>
                    <w:sz w:val="36"/>
                    <w:rtl/>
                  </w:rPr>
                </w:pPr>
                <w:r>
                  <w:rPr>
                    <w:rFonts w:ascii="AGA Arabesque" w:hAnsi="AGA Arabesque"/>
                    <w:sz w:val="72"/>
                    <w:szCs w:val="72"/>
                  </w:rPr>
                  <w:t></w:t>
                </w:r>
                <w:r>
                  <w:rPr>
                    <w:rFonts w:ascii="AGA Arabesque" w:hAnsi="AGA Arabesque"/>
                    <w:sz w:val="72"/>
                    <w:szCs w:val="72"/>
                  </w:rPr>
                  <w:t></w:t>
                </w:r>
              </w:p>
              <w:p w:rsidR="007C2A23" w:rsidRDefault="007124DB" w:rsidP="007C2A23">
                <w:pPr>
                  <w:pStyle w:val="Heading2"/>
                  <w:ind w:firstLine="32"/>
                  <w:rPr>
                    <w:rFonts w:cs="Traditional Arabic"/>
                    <w:sz w:val="32"/>
                    <w:rtl/>
                  </w:rPr>
                </w:pPr>
                <w:r>
                  <w:rPr>
                    <w:sz w:val="28"/>
                    <w:szCs w:val="28"/>
                  </w:rPr>
                  <w:fldChar w:fldCharType="begin"/>
                </w:r>
                <w:r w:rsidR="007C2A23">
                  <w:rPr>
                    <w:sz w:val="28"/>
                    <w:szCs w:val="28"/>
                  </w:rPr>
                  <w:instrText xml:space="preserve"> PAGE </w:instrText>
                </w:r>
                <w:r>
                  <w:rPr>
                    <w:sz w:val="28"/>
                    <w:szCs w:val="28"/>
                  </w:rPr>
                  <w:fldChar w:fldCharType="separate"/>
                </w:r>
                <w:r w:rsidR="00C00FCE">
                  <w:rPr>
                    <w:sz w:val="28"/>
                    <w:szCs w:val="28"/>
                    <w:rtl/>
                  </w:rPr>
                  <w:t>6</w:t>
                </w:r>
                <w:r>
                  <w:rPr>
                    <w:sz w:val="28"/>
                    <w:szCs w:val="28"/>
                  </w:rPr>
                  <w:fldChar w:fldCharType="end"/>
                </w:r>
              </w:p>
            </w:txbxContent>
          </v:textbox>
          <w10:wrap type="square"/>
        </v:shape>
      </w:pict>
    </w:r>
    <w:r w:rsidR="007C2A23">
      <w:rPr>
        <w:rtl/>
      </w:rPr>
      <w:tab/>
    </w:r>
  </w:p>
  <w:p w:rsidR="007C2A23" w:rsidRDefault="00E8007F" w:rsidP="007C2A23">
    <w:pPr>
      <w:pStyle w:val="Header"/>
      <w:tabs>
        <w:tab w:val="left" w:pos="8"/>
      </w:tabs>
      <w:ind w:left="8"/>
    </w:pPr>
    <w:r>
      <w:rPr>
        <w:lang w:val="ar-SA" w:eastAsia="ar-SA"/>
      </w:rPr>
      <w:pict>
        <v:line id="_x0000_s2065" style="position:absolute;left:0;text-align:left;z-index:251664896" from="6.3pt,2.6pt" to="399.1pt,4.15pt" strokeweight="5pt">
          <v:stroke linestyle="thickThin"/>
          <w10:wrap anchorx="page"/>
        </v:line>
      </w:pict>
    </w:r>
  </w:p>
  <w:p w:rsidR="00D5686F" w:rsidRPr="007C2A23" w:rsidRDefault="00D5686F" w:rsidP="007C2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86F" w:rsidRDefault="00E8007F" w:rsidP="00D5686F">
    <w:pPr>
      <w:pStyle w:val="Header"/>
      <w:rPr>
        <w:rtl/>
      </w:rPr>
    </w:pPr>
    <w:r>
      <w:rPr>
        <w:rtl/>
        <w:lang w:val="ar-SA" w:eastAsia="ar-SA"/>
      </w:rPr>
      <w:pict>
        <v:shapetype id="_x0000_t202" coordsize="21600,21600" o:spt="202" path="m,l,21600r21600,l21600,xe">
          <v:stroke joinstyle="miter"/>
          <v:path gradientshapeok="t" o:connecttype="rect"/>
        </v:shapetype>
        <v:shape id="_x0000_s2061" type="#_x0000_t202" style="position:absolute;left:0;text-align:left;margin-left:4.6pt;margin-top:27.95pt;width:45pt;height:36pt;z-index:251661824" filled="f" stroked="f">
          <v:textbox style="mso-next-textbox:#_x0000_s2061">
            <w:txbxContent>
              <w:p w:rsidR="00D5686F" w:rsidRDefault="007124DB" w:rsidP="00D5686F">
                <w:pPr>
                  <w:jc w:val="center"/>
                  <w:rPr>
                    <w:sz w:val="30"/>
                    <w:szCs w:val="30"/>
                    <w:rtl/>
                  </w:rPr>
                </w:pPr>
                <w:r>
                  <w:rPr>
                    <w:rStyle w:val="PageNumber"/>
                    <w:rFonts w:eastAsia="SimSun"/>
                    <w:sz w:val="26"/>
                    <w:szCs w:val="26"/>
                  </w:rPr>
                  <w:fldChar w:fldCharType="begin"/>
                </w:r>
                <w:r w:rsidR="00D5686F">
                  <w:rPr>
                    <w:rStyle w:val="PageNumber"/>
                    <w:rFonts w:eastAsia="SimSun"/>
                    <w:sz w:val="26"/>
                    <w:szCs w:val="26"/>
                  </w:rPr>
                  <w:instrText xml:space="preserve"> PAGE </w:instrText>
                </w:r>
                <w:r>
                  <w:rPr>
                    <w:rStyle w:val="PageNumber"/>
                    <w:rFonts w:eastAsia="SimSun"/>
                    <w:sz w:val="26"/>
                    <w:szCs w:val="26"/>
                  </w:rPr>
                  <w:fldChar w:fldCharType="separate"/>
                </w:r>
                <w:r w:rsidR="00C00FCE">
                  <w:rPr>
                    <w:rStyle w:val="PageNumber"/>
                    <w:rFonts w:eastAsia="SimSun"/>
                    <w:noProof/>
                    <w:sz w:val="26"/>
                    <w:szCs w:val="26"/>
                    <w:rtl/>
                  </w:rPr>
                  <w:t>5</w:t>
                </w:r>
                <w:r>
                  <w:rPr>
                    <w:rStyle w:val="PageNumber"/>
                    <w:rFonts w:eastAsia="SimSun"/>
                    <w:sz w:val="26"/>
                    <w:szCs w:val="26"/>
                  </w:rPr>
                  <w:fldChar w:fldCharType="end"/>
                </w:r>
              </w:p>
            </w:txbxContent>
          </v:textbox>
          <w10:wrap anchorx="page"/>
        </v:shape>
      </w:pict>
    </w:r>
    <w:r>
      <w:rPr>
        <w:rtl/>
        <w:lang w:val="ar-SA" w:eastAsia="ar-SA"/>
      </w:rPr>
      <w:pict>
        <v:shape id="_x0000_s2058" type="#_x0000_t202" style="position:absolute;left:0;text-align:left;margin-left:-22.55pt;margin-top:16.7pt;width:99pt;height:45pt;z-index:251658752" stroked="f">
          <v:textbox style="mso-next-textbox:#_x0000_s2058">
            <w:txbxContent>
              <w:p w:rsidR="00D5686F" w:rsidRDefault="00D5686F" w:rsidP="00D5686F">
                <w:pPr>
                  <w:jc w:val="center"/>
                  <w:rPr>
                    <w:sz w:val="36"/>
                    <w:rtl/>
                  </w:rPr>
                </w:pPr>
                <w:r>
                  <w:rPr>
                    <w:rFonts w:ascii="AGA Arabesque" w:hAnsi="AGA Arabesque"/>
                    <w:sz w:val="72"/>
                    <w:szCs w:val="72"/>
                  </w:rPr>
                  <w:t></w:t>
                </w:r>
                <w:r>
                  <w:rPr>
                    <w:rFonts w:ascii="AGA Arabesque" w:hAnsi="AGA Arabesque"/>
                    <w:sz w:val="72"/>
                    <w:szCs w:val="72"/>
                  </w:rPr>
                  <w:t></w:t>
                </w:r>
              </w:p>
              <w:p w:rsidR="00D5686F" w:rsidRDefault="007124DB" w:rsidP="00D5686F">
                <w:pPr>
                  <w:pStyle w:val="Heading2"/>
                  <w:ind w:firstLine="32"/>
                  <w:rPr>
                    <w:rFonts w:cs="Traditional Arabic"/>
                    <w:sz w:val="32"/>
                    <w:rtl/>
                  </w:rPr>
                </w:pPr>
                <w:r>
                  <w:rPr>
                    <w:rStyle w:val="PageNumber"/>
                    <w:sz w:val="28"/>
                    <w:szCs w:val="28"/>
                  </w:rPr>
                  <w:fldChar w:fldCharType="begin"/>
                </w:r>
                <w:r w:rsidR="00D5686F">
                  <w:rPr>
                    <w:rStyle w:val="PageNumber"/>
                    <w:sz w:val="28"/>
                    <w:szCs w:val="28"/>
                  </w:rPr>
                  <w:instrText xml:space="preserve"> PAGE </w:instrText>
                </w:r>
                <w:r>
                  <w:rPr>
                    <w:rStyle w:val="PageNumber"/>
                    <w:sz w:val="28"/>
                    <w:szCs w:val="28"/>
                  </w:rPr>
                  <w:fldChar w:fldCharType="separate"/>
                </w:r>
                <w:r w:rsidR="00C00FCE">
                  <w:rPr>
                    <w:rStyle w:val="PageNumber"/>
                    <w:sz w:val="28"/>
                    <w:szCs w:val="28"/>
                    <w:rtl/>
                  </w:rPr>
                  <w:t>5</w:t>
                </w:r>
                <w:r>
                  <w:rPr>
                    <w:rStyle w:val="PageNumber"/>
                    <w:sz w:val="28"/>
                    <w:szCs w:val="28"/>
                  </w:rPr>
                  <w:fldChar w:fldCharType="end"/>
                </w:r>
              </w:p>
            </w:txbxContent>
          </v:textbox>
          <w10:wrap type="square"/>
        </v:shape>
      </w:pict>
    </w:r>
    <w:r>
      <w:rPr>
        <w:rtl/>
        <w:lang w:val="ar-SA" w:eastAsia="ar-SA"/>
      </w:rPr>
      <w:pict>
        <v:shape id="_x0000_s2057" type="#_x0000_t202" style="position:absolute;left:0;text-align:left;margin-left:12.55pt;margin-top:30.2pt;width:39pt;height:28.5pt;z-index:251657728" filled="f" stroked="f">
          <v:textbox style="mso-next-textbox:#_x0000_s2057">
            <w:txbxContent>
              <w:p w:rsidR="00D5686F" w:rsidRDefault="007124DB" w:rsidP="00D5686F">
                <w:pPr>
                  <w:pStyle w:val="Heading2"/>
                  <w:rPr>
                    <w:rFonts w:cs="Traditional Arabic"/>
                    <w:sz w:val="32"/>
                    <w:rtl/>
                  </w:rPr>
                </w:pPr>
                <w:r>
                  <w:rPr>
                    <w:rStyle w:val="PageNumber"/>
                  </w:rPr>
                  <w:fldChar w:fldCharType="begin"/>
                </w:r>
                <w:r w:rsidR="00D5686F">
                  <w:rPr>
                    <w:rStyle w:val="PageNumber"/>
                  </w:rPr>
                  <w:instrText xml:space="preserve"> PAGE </w:instrText>
                </w:r>
                <w:r>
                  <w:rPr>
                    <w:rStyle w:val="PageNumber"/>
                  </w:rPr>
                  <w:fldChar w:fldCharType="separate"/>
                </w:r>
                <w:r w:rsidR="00C00FCE">
                  <w:rPr>
                    <w:rStyle w:val="PageNumber"/>
                    <w:rtl/>
                  </w:rPr>
                  <w:t>5</w:t>
                </w:r>
                <w:r>
                  <w:rPr>
                    <w:rStyle w:val="PageNumber"/>
                  </w:rPr>
                  <w:fldChar w:fldCharType="end"/>
                </w:r>
              </w:p>
            </w:txbxContent>
          </v:textbox>
          <w10:wrap anchorx="page"/>
        </v:shape>
      </w:pict>
    </w:r>
  </w:p>
  <w:p w:rsidR="00D5686F" w:rsidRPr="00075AA7" w:rsidRDefault="00E8007F" w:rsidP="00D5686F">
    <w:pPr>
      <w:pStyle w:val="Header"/>
    </w:pPr>
    <w:r>
      <w:rPr>
        <w:lang w:val="ar-SA" w:eastAsia="ar-SA"/>
      </w:rPr>
      <w:pict>
        <v:shape id="_x0000_s2060" type="#_x0000_t202" style="position:absolute;left:0;text-align:left;margin-left:271.4pt;margin-top:1.05pt;width:145.05pt;height:27pt;z-index:251660800" stroked="f">
          <v:textbox style="mso-next-textbox:#_x0000_s2060" inset="0,0,0,0">
            <w:txbxContent>
              <w:p w:rsidR="00D5686F" w:rsidRPr="0004247D" w:rsidRDefault="00D5686F" w:rsidP="00D5686F">
                <w:pPr>
                  <w:jc w:val="center"/>
                  <w:rPr>
                    <w:rFonts w:cs="AL-Mohanad Bold"/>
                    <w:szCs w:val="22"/>
                    <w:rtl/>
                  </w:rPr>
                </w:pPr>
                <w:r>
                  <w:rPr>
                    <w:rFonts w:cs="AL-Mohanad Bold" w:hint="cs"/>
                    <w:szCs w:val="22"/>
                    <w:rtl/>
                  </w:rPr>
                  <w:t>فضيلة الشيخ عبد الكريم الخضير</w:t>
                </w:r>
              </w:p>
              <w:p w:rsidR="00D5686F" w:rsidRDefault="00D5686F" w:rsidP="00D5686F">
                <w:pPr>
                  <w:rPr>
                    <w:rtl/>
                  </w:rPr>
                </w:pPr>
              </w:p>
              <w:p w:rsidR="00D5686F" w:rsidRDefault="007124DB" w:rsidP="00D5686F">
                <w:pPr>
                  <w:pStyle w:val="Heading2"/>
                  <w:ind w:firstLine="32"/>
                  <w:rPr>
                    <w:rFonts w:cs="Traditional Arabic"/>
                    <w:sz w:val="30"/>
                    <w:szCs w:val="30"/>
                    <w:rtl/>
                  </w:rPr>
                </w:pPr>
                <w:r>
                  <w:rPr>
                    <w:rStyle w:val="PageNumber"/>
                    <w:sz w:val="26"/>
                    <w:szCs w:val="26"/>
                  </w:rPr>
                  <w:fldChar w:fldCharType="begin"/>
                </w:r>
                <w:r w:rsidR="00D5686F">
                  <w:rPr>
                    <w:rStyle w:val="PageNumber"/>
                    <w:sz w:val="26"/>
                    <w:szCs w:val="26"/>
                  </w:rPr>
                  <w:instrText xml:space="preserve"> PAGE </w:instrText>
                </w:r>
                <w:r>
                  <w:rPr>
                    <w:rStyle w:val="PageNumber"/>
                    <w:sz w:val="26"/>
                    <w:szCs w:val="26"/>
                  </w:rPr>
                  <w:fldChar w:fldCharType="separate"/>
                </w:r>
                <w:r w:rsidR="00C00FCE">
                  <w:rPr>
                    <w:rStyle w:val="PageNumber"/>
                    <w:sz w:val="26"/>
                    <w:szCs w:val="26"/>
                    <w:rtl/>
                  </w:rPr>
                  <w:t>5</w:t>
                </w:r>
                <w:r>
                  <w:rPr>
                    <w:rStyle w:val="PageNumber"/>
                    <w:sz w:val="26"/>
                    <w:szCs w:val="26"/>
                  </w:rPr>
                  <w:fldChar w:fldCharType="end"/>
                </w:r>
              </w:p>
              <w:p w:rsidR="00D5686F" w:rsidRDefault="00D5686F" w:rsidP="00D5686F">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9" style="position:absolute;left:0;text-align:left;z-index:251659776" from="53.6pt,12.9pt" to="464.55pt,14.5pt" strokeweight="5pt">
          <v:stroke linestyle="thickThin"/>
          <w10:wrap anchorx="page"/>
        </v:line>
      </w:pict>
    </w:r>
  </w:p>
  <w:p w:rsidR="00D5686F" w:rsidRPr="00D5686F" w:rsidRDefault="00D5686F" w:rsidP="00D568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C0F2C"/>
    <w:rsid w:val="000E7B1F"/>
    <w:rsid w:val="002271AF"/>
    <w:rsid w:val="002C0F2C"/>
    <w:rsid w:val="002E1721"/>
    <w:rsid w:val="00403CD2"/>
    <w:rsid w:val="00476618"/>
    <w:rsid w:val="004775F6"/>
    <w:rsid w:val="00485FB4"/>
    <w:rsid w:val="00540A05"/>
    <w:rsid w:val="005C7D73"/>
    <w:rsid w:val="00627463"/>
    <w:rsid w:val="00631140"/>
    <w:rsid w:val="006874CE"/>
    <w:rsid w:val="007124DB"/>
    <w:rsid w:val="00717AE2"/>
    <w:rsid w:val="00736B92"/>
    <w:rsid w:val="007C2267"/>
    <w:rsid w:val="007C2A23"/>
    <w:rsid w:val="009004E8"/>
    <w:rsid w:val="00962271"/>
    <w:rsid w:val="00962DB7"/>
    <w:rsid w:val="0097611A"/>
    <w:rsid w:val="00A271F3"/>
    <w:rsid w:val="00BE7701"/>
    <w:rsid w:val="00C00FCE"/>
    <w:rsid w:val="00D33E52"/>
    <w:rsid w:val="00D5686F"/>
    <w:rsid w:val="00D63306"/>
    <w:rsid w:val="00D77FCA"/>
    <w:rsid w:val="00DF453E"/>
    <w:rsid w:val="00E20A3B"/>
    <w:rsid w:val="00E26FE0"/>
    <w:rsid w:val="00E8007F"/>
    <w:rsid w:val="00EC2905"/>
    <w:rsid w:val="00FD0D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7AF9D18F"/>
  <w15:docId w15:val="{A7DB3FFB-1950-4F24-A0F3-5F91653C7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F2C"/>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D5686F"/>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0F2C"/>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5686F"/>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D5686F"/>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D5686F"/>
    <w:pPr>
      <w:ind w:left="-1282" w:right="-709"/>
      <w:jc w:val="center"/>
    </w:pPr>
    <w:rPr>
      <w:rFonts w:cs="Tahoma"/>
      <w:b/>
      <w:bCs/>
      <w:noProof/>
      <w:sz w:val="32"/>
      <w:szCs w:val="28"/>
    </w:rPr>
  </w:style>
  <w:style w:type="paragraph" w:styleId="Header">
    <w:name w:val="header"/>
    <w:basedOn w:val="Normal"/>
    <w:link w:val="HeaderChar"/>
    <w:uiPriority w:val="99"/>
    <w:unhideWhenUsed/>
    <w:rsid w:val="00D5686F"/>
    <w:pPr>
      <w:tabs>
        <w:tab w:val="center" w:pos="4513"/>
        <w:tab w:val="right" w:pos="9026"/>
      </w:tabs>
    </w:pPr>
  </w:style>
  <w:style w:type="character" w:customStyle="1" w:styleId="HeaderChar">
    <w:name w:val="Header Char"/>
    <w:basedOn w:val="DefaultParagraphFont"/>
    <w:link w:val="Header"/>
    <w:uiPriority w:val="99"/>
    <w:rsid w:val="00D5686F"/>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D5686F"/>
    <w:pPr>
      <w:tabs>
        <w:tab w:val="center" w:pos="4513"/>
        <w:tab w:val="right" w:pos="9026"/>
      </w:tabs>
    </w:pPr>
  </w:style>
  <w:style w:type="character" w:customStyle="1" w:styleId="FooterChar">
    <w:name w:val="Footer Char"/>
    <w:basedOn w:val="DefaultParagraphFont"/>
    <w:link w:val="Footer"/>
    <w:uiPriority w:val="99"/>
    <w:semiHidden/>
    <w:rsid w:val="00D5686F"/>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D5686F"/>
    <w:rPr>
      <w:rFonts w:ascii="Tahoma" w:hAnsi="Tahoma" w:cs="Tahoma"/>
      <w:sz w:val="16"/>
      <w:szCs w:val="16"/>
    </w:rPr>
  </w:style>
  <w:style w:type="character" w:customStyle="1" w:styleId="BalloonTextChar">
    <w:name w:val="Balloon Text Char"/>
    <w:basedOn w:val="DefaultParagraphFont"/>
    <w:link w:val="BalloonText"/>
    <w:uiPriority w:val="99"/>
    <w:semiHidden/>
    <w:rsid w:val="00D5686F"/>
    <w:rPr>
      <w:rFonts w:ascii="Tahoma" w:eastAsia="Times New Roman" w:hAnsi="Tahoma" w:cs="Tahoma"/>
      <w:sz w:val="16"/>
      <w:szCs w:val="16"/>
    </w:rPr>
  </w:style>
  <w:style w:type="character" w:customStyle="1" w:styleId="Heading2Char">
    <w:name w:val="Heading 2 Char"/>
    <w:basedOn w:val="DefaultParagraphFont"/>
    <w:uiPriority w:val="9"/>
    <w:semiHidden/>
    <w:rsid w:val="00D5686F"/>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D5686F"/>
  </w:style>
  <w:style w:type="character" w:customStyle="1" w:styleId="Heading2Char1">
    <w:name w:val="Heading 2 Char1"/>
    <w:link w:val="Heading2"/>
    <w:rsid w:val="00D5686F"/>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Pages>
  <Words>2057</Words>
  <Characters>11727</Characters>
  <Application>Microsoft Office Word</Application>
  <DocSecurity>0</DocSecurity>
  <Lines>97</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15</cp:revision>
  <cp:lastPrinted>2016-11-03T13:00:00Z</cp:lastPrinted>
  <dcterms:created xsi:type="dcterms:W3CDTF">2015-02-26T19:55:00Z</dcterms:created>
  <dcterms:modified xsi:type="dcterms:W3CDTF">2016-11-03T13:00:00Z</dcterms:modified>
</cp:coreProperties>
</file>