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DE6B08">
      <w:pPr>
        <w:ind w:left="-1282" w:right="-709"/>
        <w:jc w:val="center"/>
        <w:rPr>
          <w:sz w:val="96"/>
          <w:szCs w:val="96"/>
          <w:rtl/>
        </w:rPr>
      </w:pPr>
    </w:p>
    <w:p w:rsidR="008C0EC7" w:rsidRPr="00DE6B08" w:rsidRDefault="008C0EC7" w:rsidP="00DE6B08">
      <w:pPr>
        <w:ind w:left="-1282" w:right="-709"/>
        <w:jc w:val="center"/>
        <w:rPr>
          <w:rFonts w:cs="Arial"/>
          <w:sz w:val="96"/>
          <w:szCs w:val="96"/>
        </w:rPr>
      </w:pPr>
      <w:r w:rsidRPr="00DE6B08">
        <w:rPr>
          <w:sz w:val="96"/>
          <w:szCs w:val="96"/>
        </w:rPr>
        <w:sym w:font="AGA Arabesque" w:char="0050"/>
      </w:r>
    </w:p>
    <w:p w:rsidR="008C0EC7" w:rsidRPr="00DE6B08" w:rsidRDefault="008C0EC7" w:rsidP="00DE6B08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DE6B08" w:rsidRDefault="008C0EC7" w:rsidP="00DE6B08">
      <w:pPr>
        <w:ind w:left="-1282" w:right="-709"/>
        <w:rPr>
          <w:rFonts w:cs="PT Bold Heading"/>
          <w:sz w:val="96"/>
          <w:szCs w:val="96"/>
          <w:rtl/>
        </w:rPr>
      </w:pPr>
    </w:p>
    <w:p w:rsidR="00E659B2" w:rsidRPr="00DE6B08" w:rsidRDefault="008C0EC7" w:rsidP="00DE6B08">
      <w:pPr>
        <w:ind w:left="-1282" w:right="-709"/>
        <w:jc w:val="center"/>
        <w:rPr>
          <w:rFonts w:cs="PT Bold Heading"/>
          <w:sz w:val="96"/>
          <w:szCs w:val="96"/>
        </w:rPr>
      </w:pPr>
      <w:r w:rsidRPr="00DE6B08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DE6B08" w:rsidRDefault="00E659B2" w:rsidP="00DE6B08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DE6B08" w:rsidRDefault="008C0EC7" w:rsidP="00DE6B08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DE6B08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DE6B08" w:rsidRDefault="008C0EC7" w:rsidP="00DE6B08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DE6B08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DE6B08" w:rsidRDefault="008C0EC7" w:rsidP="00DE6B08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DE6B08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DE6B08" w:rsidRDefault="008C0EC7" w:rsidP="00DE6B08">
      <w:pPr>
        <w:pStyle w:val="AL-MohanadBold16"/>
        <w:rPr>
          <w:rtl/>
        </w:rPr>
      </w:pPr>
    </w:p>
    <w:p w:rsidR="008C0EC7" w:rsidRPr="00DE6B08" w:rsidRDefault="008C0EC7" w:rsidP="00DE6B08">
      <w:pPr>
        <w:pStyle w:val="AL-MohanadBold16"/>
        <w:rPr>
          <w:rtl/>
        </w:rPr>
      </w:pPr>
    </w:p>
    <w:p w:rsidR="008C0EC7" w:rsidRPr="00DE6B08" w:rsidRDefault="008C0EC7" w:rsidP="00DE6B08">
      <w:pPr>
        <w:ind w:left="-1282" w:right="-709"/>
        <w:jc w:val="center"/>
        <w:rPr>
          <w:rFonts w:ascii="Tahoma" w:hAnsi="Tahoma" w:cs="Tahoma"/>
          <w:bCs/>
          <w:rtl/>
        </w:rPr>
      </w:pPr>
      <w:r w:rsidRPr="00DE6B08">
        <w:rPr>
          <w:rFonts w:ascii="Tahoma" w:hAnsi="Tahoma" w:cs="Tahoma"/>
          <w:bCs/>
          <w:rtl/>
        </w:rPr>
        <w:t xml:space="preserve"> (الحلقة</w:t>
      </w:r>
      <w:r w:rsidR="00C66B7B" w:rsidRPr="00DE6B08">
        <w:rPr>
          <w:rFonts w:ascii="Tahoma" w:hAnsi="Tahoma" w:cs="Tahoma" w:hint="cs"/>
          <w:bCs/>
          <w:rtl/>
        </w:rPr>
        <w:t xml:space="preserve"> الثالثة</w:t>
      </w:r>
      <w:r w:rsidRPr="00DE6B08">
        <w:rPr>
          <w:rFonts w:ascii="Tahoma" w:hAnsi="Tahoma" w:cs="Tahoma"/>
          <w:bCs/>
          <w:rtl/>
        </w:rPr>
        <w:t>)</w:t>
      </w:r>
    </w:p>
    <w:p w:rsidR="00503290" w:rsidRPr="00DE6B08" w:rsidRDefault="00503290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503290" w:rsidRPr="00DE6B08" w:rsidRDefault="00503290" w:rsidP="00CC0E42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  <w:bookmarkStart w:id="0" w:name="_GoBack"/>
      <w:bookmarkEnd w:id="0"/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الحمد لله رب العالمين، 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وصلى الله وسلم وبارك على عبده ورسوله نبينا محمد و</w:t>
      </w:r>
      <w:r w:rsidR="005F1770"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أهلا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 بكم </w:t>
      </w:r>
      <w:r w:rsidR="005F1770"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إلى حلق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اتنا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ضمن برنامجكم 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شرح التجريد الصريح لأحاديث الجامع الصحيح، </w:t>
      </w:r>
      <w:r w:rsidR="0050329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والتي نخصصها لشرح كتاب الصوم من هذا الكتاب، 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مع </w:t>
      </w:r>
      <w:r w:rsidR="0050329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بداية حلقتنا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يسرنا أن نرحب بصاحب الفضيلة الشيخ الدكتور: عبد الكريم بن عبدالله الخضير</w:t>
      </w:r>
      <w:r w:rsid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فأهلا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شيخ عبد الكريم.</w:t>
      </w:r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المقدم: 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قال المصنف-</w:t>
      </w:r>
      <w:r w:rsidR="0006681C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رحمه الله- 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عن أبي هريرة- رضي الله عنه- أن رسول الله</w:t>
      </w:r>
      <w:r w:rsidR="00503290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- صلى الله عليه وسلم-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قال: </w:t>
      </w:r>
      <w:r w:rsidR="005F1770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الصيام جنة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فلا يرفث ولا يجهل</w:t>
      </w:r>
      <w:r w:rsidR="0006681C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وإن امرؤ </w:t>
      </w:r>
      <w:r w:rsidR="0006681C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قاتله 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أو </w:t>
      </w:r>
      <w:r w:rsidR="0006681C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شاتمه 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فليقل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: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إني صائم مرتين، والذي نفسي بيده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،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لخلوف فم الصائم أطيب عند الله من ريح المسك، يترك طعامه وشرابه</w:t>
      </w:r>
      <w:r w:rsidR="0006681C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وشهوته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من أجلي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.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 xml:space="preserve"> الصيام لي وأنا أجزي به، والحسنة بعشر أمثالها</w:t>
      </w:r>
      <w:r w:rsidR="005F1770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514129" w:rsidRPr="00DE6B08">
        <w:rPr>
          <w:rFonts w:ascii="Simplified Arabic" w:eastAsia="SimSun" w:hAnsi="Simplified Arabic" w:cs="Simplified Arabic" w:hint="cs"/>
          <w:b/>
          <w:bCs/>
          <w:noProof/>
          <w:color w:val="0000FF"/>
          <w:sz w:val="28"/>
          <w:szCs w:val="28"/>
          <w:rtl/>
        </w:rPr>
        <w:t>.</w:t>
      </w:r>
    </w:p>
    <w:p w:rsidR="002A38A7" w:rsidRPr="00DE6B08" w:rsidRDefault="002A38A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الحمد لله رب العالمين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5F177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وصلى الله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وسلم وبارك</w:t>
      </w:r>
      <w:r w:rsidR="005F177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على عبده ورسوله نبينا محمد، وعلى آله 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وصحبه</w:t>
      </w:r>
      <w:r w:rsidR="005F177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أجمعين. </w:t>
      </w:r>
    </w:p>
    <w:p w:rsidR="002A38A7" w:rsidRPr="00DE6B08" w:rsidRDefault="0051412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راوي الحديث الصحاب</w:t>
      </w:r>
      <w:r w:rsidR="0031550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الجليل حافظ الأمة أبو هريرة، تقدم التعريف به.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والحديث ترجم عل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يه الإمام البخاري بقوله</w:t>
      </w:r>
      <w:r w:rsidR="00CA63E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فض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 الصوم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الحافظ ابن حجر في فتح الباري: ذكر فيه حديث 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أبي هريرة من طريق مالك عن أبي الزناد عن الأعرج عنه، وهو يشتمل على حديثين أفرده</w:t>
      </w:r>
      <w:r w:rsidR="0031550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مالك في الموطأ، يقول 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الحافظ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فم</w:t>
      </w:r>
      <w:r w:rsidR="0031550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</w:t>
      </w:r>
      <w:r w:rsidR="004842C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أوله إلى قوله: الصيام جنة حديث، أين تقع هذه الجملة؟ الصيام جنة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4842CA" w:rsidRPr="00DE6B08" w:rsidRDefault="004842CA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أول الحديث.</w:t>
      </w:r>
    </w:p>
    <w:p w:rsidR="004842CA" w:rsidRPr="00DE6B08" w:rsidRDefault="004842CA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أول الحديث، فمن أوله إلى قوله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الصيام جنة حديث. </w:t>
      </w:r>
    </w:p>
    <w:p w:rsidR="004842CA" w:rsidRPr="00DE6B08" w:rsidRDefault="004842CA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يمكن.</w:t>
      </w:r>
    </w:p>
    <w:p w:rsidR="00FC556F" w:rsidRPr="00DE6B08" w:rsidRDefault="004842CA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يمكن، </w:t>
      </w:r>
      <w:r w:rsidR="00FC55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ومن ثم إلى آخره حديث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C55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وجمعهما عنه هكذا القعنبي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وعنه رواه البخاري</w:t>
      </w:r>
      <w:r w:rsidR="0031550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FC55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البخاري رواه من طريق </w:t>
      </w:r>
      <w:r w:rsidR="00A47B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عبد الله بن مسلمة القعنبي، </w:t>
      </w:r>
      <w:r w:rsidR="00FC55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لكن الذي في الموطأ، وهو الذي يقصده الحافظ 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FC55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 حجر...</w:t>
      </w:r>
    </w:p>
    <w:p w:rsidR="00A47BDC" w:rsidRPr="00DE6B08" w:rsidRDefault="00FC556F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</w:t>
      </w:r>
      <w:r w:rsidR="00A47B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أوله من قوله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47B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الصيام جنة إلى قوله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A47B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والذي نفسي بيده، حديث</w:t>
      </w:r>
      <w:r w:rsidR="00A47BDC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A47BDC" w:rsidRPr="00DE6B08" w:rsidRDefault="00A47BDC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ومن ثم يعني من قوله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والذي نفسي بيدي إلى آخره حديث.</w:t>
      </w:r>
    </w:p>
    <w:p w:rsidR="00A47BDC" w:rsidRPr="00DE6B08" w:rsidRDefault="00A47BDC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حديث.</w:t>
      </w:r>
    </w:p>
    <w:p w:rsidR="00315501" w:rsidRPr="00DE6B08" w:rsidRDefault="00315501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وهنا يستقيم الكلام.</w:t>
      </w:r>
    </w:p>
    <w:p w:rsidR="00A47BDC" w:rsidRPr="00DE6B08" w:rsidRDefault="00E92C0B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وكنت أظن أن هذا..</w:t>
      </w:r>
    </w:p>
    <w:p w:rsidR="00E92C0B" w:rsidRPr="00DE6B08" w:rsidRDefault="00A47BDC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في الموطأ 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أحسن الله إليك</w:t>
      </w:r>
      <w:r w:rsidR="005F177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FC556F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E92C0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في موضعين جاء</w:t>
      </w:r>
      <w:r w:rsid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E92C0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يعني متواليين.</w:t>
      </w:r>
    </w:p>
    <w:p w:rsidR="00E92C0B" w:rsidRPr="00DE6B08" w:rsidRDefault="00E92C0B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حدثني عن مالك عن أبي الزناد عن الأعرج عن أبي هريرة 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أن رسول الله</w:t>
      </w:r>
      <w:r w:rsidR="00315501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- صلى الله عليه وسلم- 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قال: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الصيام جنة، فإذا كان أحدكم صائم</w:t>
      </w:r>
      <w:r w:rsidR="005F1770" w:rsidRPr="00DE6B08">
        <w:rPr>
          <w:rFonts w:cs="Simplified Arabic" w:hint="cs"/>
          <w:color w:val="0000FF"/>
          <w:sz w:val="28"/>
          <w:szCs w:val="28"/>
          <w:rtl/>
        </w:rPr>
        <w:t>ًا</w:t>
      </w:r>
      <w:r w:rsidRPr="00DE6B08">
        <w:rPr>
          <w:rFonts w:cs="Simplified Arabic" w:hint="cs"/>
          <w:color w:val="0000FF"/>
          <w:sz w:val="28"/>
          <w:szCs w:val="28"/>
          <w:rtl/>
        </w:rPr>
        <w:t xml:space="preserve"> فلا يرفث ولا يجهل، وإن امرؤ </w:t>
      </w:r>
      <w:r w:rsidR="00640654" w:rsidRPr="00DE6B08">
        <w:rPr>
          <w:rFonts w:cs="Simplified Arabic" w:hint="cs"/>
          <w:color w:val="0000FF"/>
          <w:sz w:val="28"/>
          <w:szCs w:val="28"/>
          <w:rtl/>
        </w:rPr>
        <w:t xml:space="preserve">قاتله أو </w:t>
      </w:r>
      <w:r w:rsidRPr="00DE6B08">
        <w:rPr>
          <w:rFonts w:cs="Simplified Arabic" w:hint="cs"/>
          <w:color w:val="0000FF"/>
          <w:sz w:val="28"/>
          <w:szCs w:val="28"/>
          <w:rtl/>
        </w:rPr>
        <w:t>شاتمه فليقل</w:t>
      </w:r>
      <w:r w:rsidR="005F1770" w:rsidRPr="00DE6B08">
        <w:rPr>
          <w:rFonts w:cs="Simplified Arabic" w:hint="cs"/>
          <w:color w:val="0000FF"/>
          <w:sz w:val="28"/>
          <w:szCs w:val="28"/>
          <w:rtl/>
        </w:rPr>
        <w:t>:</w:t>
      </w:r>
      <w:r w:rsidRPr="00DE6B08">
        <w:rPr>
          <w:rFonts w:cs="Simplified Arabic" w:hint="cs"/>
          <w:color w:val="0000FF"/>
          <w:sz w:val="28"/>
          <w:szCs w:val="28"/>
          <w:rtl/>
        </w:rPr>
        <w:t xml:space="preserve"> إني صائم، إني صائم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Pr="00DE6B08">
        <w:rPr>
          <w:rFonts w:cs="Simplified Arabic" w:hint="cs"/>
          <w:color w:val="0000FF"/>
          <w:sz w:val="28"/>
          <w:szCs w:val="28"/>
          <w:rtl/>
        </w:rPr>
        <w:t>.</w:t>
      </w:r>
    </w:p>
    <w:p w:rsidR="00E92C0B" w:rsidRPr="00DE6B08" w:rsidRDefault="00E92C0B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lastRenderedPageBreak/>
        <w:t>المقدم: وينتهي هنا.</w:t>
      </w:r>
    </w:p>
    <w:p w:rsidR="00E92C0B" w:rsidRPr="00DE6B08" w:rsidRDefault="00640654" w:rsidP="00DE6B08">
      <w:pPr>
        <w:jc w:val="both"/>
        <w:rPr>
          <w:rFonts w:cs="Simplified Arabic"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انتهى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وحدثني عن مالك عن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أبي الزناد عن الأعرج عن أبي هريرة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 رسول الله</w:t>
      </w:r>
      <w:r w:rsidR="00CA63E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والذي نفسي بيد</w:t>
      </w:r>
      <w:r w:rsidR="005F1770" w:rsidRPr="00DE6B08">
        <w:rPr>
          <w:rFonts w:cs="Simplified Arabic" w:hint="cs"/>
          <w:color w:val="0000FF"/>
          <w:sz w:val="28"/>
          <w:szCs w:val="28"/>
          <w:rtl/>
        </w:rPr>
        <w:t>ه،</w:t>
      </w:r>
      <w:r w:rsidRPr="00DE6B08">
        <w:rPr>
          <w:rFonts w:cs="Simplified Arabic" w:hint="cs"/>
          <w:color w:val="0000FF"/>
          <w:sz w:val="28"/>
          <w:szCs w:val="28"/>
          <w:rtl/>
        </w:rPr>
        <w:t xml:space="preserve"> لخلوف فم الصائم...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 xml:space="preserve"> »</w:t>
      </w:r>
      <w:r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DE6B08">
        <w:rPr>
          <w:rFonts w:cs="Simplified Arabic" w:hint="cs"/>
          <w:sz w:val="28"/>
          <w:szCs w:val="28"/>
          <w:rtl/>
        </w:rPr>
        <w:t xml:space="preserve">إلى </w:t>
      </w:r>
      <w:r w:rsidR="002F12DC" w:rsidRPr="00DE6B08">
        <w:rPr>
          <w:rFonts w:cs="Simplified Arabic" w:hint="cs"/>
          <w:sz w:val="28"/>
          <w:szCs w:val="28"/>
          <w:rtl/>
        </w:rPr>
        <w:t>آ</w:t>
      </w:r>
      <w:r w:rsidRPr="00DE6B08">
        <w:rPr>
          <w:rFonts w:cs="Simplified Arabic" w:hint="cs"/>
          <w:sz w:val="28"/>
          <w:szCs w:val="28"/>
          <w:rtl/>
        </w:rPr>
        <w:t>خره.</w:t>
      </w:r>
    </w:p>
    <w:p w:rsidR="00640654" w:rsidRPr="00DE6B08" w:rsidRDefault="00640654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ويستقيم </w:t>
      </w:r>
      <w:r w:rsidR="002F12DC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هكذا.</w:t>
      </w:r>
    </w:p>
    <w:p w:rsidR="00315501" w:rsidRPr="00DE6B08" w:rsidRDefault="002F12DC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هذه رواية يحي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ى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بن يحي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ى،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القعنبي جمع بين الرو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ايتين، عبدالله بن مسلمة القعنبي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جمع بين الحديثين وجعلهما حديث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واحد</w:t>
      </w:r>
      <w:r w:rsidR="005F177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والسياق واحد، وعنه أخذ البخاري؛ لأنه روى الحديث من طريق عبد الله بن مسلمة وهو </w:t>
      </w:r>
      <w:r w:rsidR="00EF041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القعنبي. </w:t>
      </w:r>
    </w:p>
    <w:p w:rsidR="00315501" w:rsidRPr="00DE6B08" w:rsidRDefault="00315501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جيد.</w:t>
      </w:r>
    </w:p>
    <w:p w:rsidR="00DE6B08" w:rsidRDefault="005F1770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 القسطلاني: 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اعلم أن الصوم لجام المتقين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وجنة المحاربين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ورياضة الأبرار والمقربين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البخاري</w:t>
      </w:r>
      <w:r w:rsidR="0031550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رحمه الله-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ترجم على هذا الحديث بقوله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فضل الصوم، الصيام جنة، الصيام لي وأنا أجزي به، </w:t>
      </w:r>
      <w:r w:rsidR="00AF06B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هذا يدل على فضل عظيم لهذه العبادة، </w:t>
      </w:r>
      <w:r w:rsidR="002F12D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فالمناسبة ظاهرة</w:t>
      </w:r>
      <w:r w:rsidR="00AF06B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DE6B08" w:rsidRDefault="00315501" w:rsidP="00DE6B08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F1770" w:rsidRPr="00DE6B08">
        <w:rPr>
          <w:rFonts w:cs="Simplified Arabic" w:hint="cs"/>
          <w:color w:val="0000FF"/>
          <w:sz w:val="28"/>
          <w:szCs w:val="28"/>
          <w:rtl/>
        </w:rPr>
        <w:t xml:space="preserve">قوله: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2F12DC" w:rsidRPr="00DE6B08">
        <w:rPr>
          <w:rFonts w:cs="Simplified Arabic"/>
          <w:color w:val="0000FF"/>
          <w:sz w:val="28"/>
          <w:szCs w:val="28"/>
          <w:rtl/>
        </w:rPr>
        <w:t>الصيام جنة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AF06BC" w:rsidRPr="00DE6B08">
        <w:rPr>
          <w:rFonts w:cs="Simplified Arabic" w:hint="cs"/>
          <w:color w:val="0000FF"/>
          <w:sz w:val="28"/>
          <w:szCs w:val="28"/>
          <w:rtl/>
        </w:rPr>
        <w:t>:</w:t>
      </w:r>
      <w:r w:rsidR="00AF06B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ابن حجر: 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زاد 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سعيد 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بن منصور</w:t>
      </w:r>
      <w:r w:rsidR="005F1770" w:rsidRPr="00DE6B08">
        <w:rPr>
          <w:rFonts w:cs="Simplified Arabic" w:hint="cs"/>
          <w:color w:val="0000FF"/>
          <w:sz w:val="28"/>
          <w:szCs w:val="28"/>
          <w:rtl/>
        </w:rPr>
        <w:t xml:space="preserve">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7B7027" w:rsidRPr="00DE6B08">
        <w:rPr>
          <w:rFonts w:cs="Simplified Arabic"/>
          <w:color w:val="0000FF"/>
          <w:sz w:val="28"/>
          <w:szCs w:val="28"/>
          <w:rtl/>
        </w:rPr>
        <w:t>جنة من النار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جنة من النار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وللنسائ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ي من حديث عائشة مثله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وله من حديث عثمان بن أبي العاص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2F12DC" w:rsidRPr="00DE6B08">
        <w:rPr>
          <w:rFonts w:cs="Simplified Arabic"/>
          <w:color w:val="0000FF"/>
          <w:sz w:val="28"/>
          <w:szCs w:val="28"/>
          <w:rtl/>
        </w:rPr>
        <w:t>ال</w:t>
      </w:r>
      <w:r w:rsidR="007B7027" w:rsidRPr="00DE6B08">
        <w:rPr>
          <w:rFonts w:cs="Simplified Arabic"/>
          <w:color w:val="0000FF"/>
          <w:sz w:val="28"/>
          <w:szCs w:val="28"/>
          <w:rtl/>
        </w:rPr>
        <w:t>صيام جنة كجنة أحدكم من القتال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ولأحمد</w:t>
      </w:r>
      <w:r w:rsidR="00CA63E4" w:rsidRPr="00DE6B08">
        <w:rPr>
          <w:rFonts w:cs="Simplified Arabic"/>
          <w:color w:val="0000FF"/>
          <w:sz w:val="28"/>
          <w:szCs w:val="28"/>
          <w:rtl/>
        </w:rPr>
        <w:t>:</w:t>
      </w:r>
      <w:r w:rsidR="00BD216F"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2F12DC" w:rsidRPr="00DE6B08">
        <w:rPr>
          <w:rFonts w:cs="Simplified Arabic"/>
          <w:color w:val="0000FF"/>
          <w:sz w:val="28"/>
          <w:szCs w:val="28"/>
          <w:rtl/>
        </w:rPr>
        <w:t>جنة وحصن حصين من النار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BD216F" w:rsidRPr="00DE6B08">
        <w:rPr>
          <w:rFonts w:cs="Simplified Arabic" w:hint="cs"/>
          <w:color w:val="0000FF"/>
          <w:sz w:val="28"/>
          <w:szCs w:val="28"/>
          <w:rtl/>
        </w:rPr>
        <w:t>،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وله من حديث أبي عبيدة بن الجراح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: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2F12DC" w:rsidRPr="00DE6B08">
        <w:rPr>
          <w:rFonts w:cs="Simplified Arabic"/>
          <w:color w:val="0000FF"/>
          <w:sz w:val="28"/>
          <w:szCs w:val="28"/>
          <w:rtl/>
        </w:rPr>
        <w:t>الصيام</w:t>
      </w:r>
      <w:r w:rsidR="007B7027" w:rsidRPr="00DE6B08">
        <w:rPr>
          <w:rFonts w:cs="Simplified Arabic"/>
          <w:color w:val="0000FF"/>
          <w:sz w:val="28"/>
          <w:szCs w:val="28"/>
          <w:rtl/>
        </w:rPr>
        <w:t xml:space="preserve"> جنة ما لم يخرقها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زاد الدارمي</w:t>
      </w:r>
      <w:r w:rsidR="00CA63E4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2F12DC" w:rsidRPr="00DE6B08">
        <w:rPr>
          <w:rFonts w:cs="Simplified Arabic"/>
          <w:color w:val="0000FF"/>
          <w:sz w:val="28"/>
          <w:szCs w:val="28"/>
          <w:rtl/>
        </w:rPr>
        <w:t xml:space="preserve"> بالغيبة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7B7027" w:rsidRPr="00DE6B08">
        <w:rPr>
          <w:rFonts w:cs="Simplified Arabic" w:hint="cs"/>
          <w:color w:val="0000FF"/>
          <w:sz w:val="28"/>
          <w:szCs w:val="28"/>
          <w:rtl/>
        </w:rPr>
        <w:t>،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جنة من النار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من صام يوم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في سبيل الله باعد الله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وجهه عن النار سبعين خريف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ا،</w:t>
      </w:r>
      <w:r w:rsidR="002F12D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7B702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الصيام جنة ما لم يخرقها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يخرقها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B702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بأي شيء؟ بارتكاب المحرمات لا سيما 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ن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عليه كالغيبة. والجنة كما في الصحاح يقول الجوهري: جننت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الميتة 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وأجننته أي واريته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وأجننت الشيء في صدري أي أ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كننته، وأ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جنت المرأة ولد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</w:t>
      </w:r>
      <w:r w:rsidR="00843AE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يعني اختفى أو </w:t>
      </w:r>
      <w:r w:rsidR="00BD216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843AE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خفته في بطنها؛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مجن 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مختفٍ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الأنظار، والجنين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4B638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الولد ما دام في البطن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C07FA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جمع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أجِنّةٌ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والجنين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المقبور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لأنه موارى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جننت الميتة أي واريته،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والجُنَّة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بالضم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ما استترت به من سلاح</w:t>
      </w:r>
      <w:r w:rsidR="00C07FA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والجُنة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السترة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والجمع 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جُنَنٌ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يقال 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اسْتَجَنَّ بجنة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استتر 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بسترة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والمِجَن 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بالكسر الترس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جمع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مَجَان 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بالفتح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B638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مَجَان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جمع </w:t>
      </w:r>
      <w:r w:rsidR="00865DD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المِجَن 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بالفتح،</w:t>
      </w:r>
      <w:r w:rsidR="00843AE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المجن جمع مجان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843AE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جاء 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الحديث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B55C46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865DD3" w:rsidRPr="00DE6B08">
        <w:rPr>
          <w:rFonts w:cs="Simplified Arabic" w:hint="cs"/>
          <w:color w:val="0000FF"/>
          <w:sz w:val="28"/>
          <w:szCs w:val="28"/>
          <w:rtl/>
        </w:rPr>
        <w:t>تقاتل</w:t>
      </w:r>
      <w:r w:rsidR="00B55C46" w:rsidRPr="00DE6B08">
        <w:rPr>
          <w:rFonts w:cs="Simplified Arabic" w:hint="cs"/>
          <w:color w:val="0000FF"/>
          <w:sz w:val="28"/>
          <w:szCs w:val="28"/>
          <w:rtl/>
        </w:rPr>
        <w:t>وا</w:t>
      </w:r>
      <w:r w:rsidR="00865DD3" w:rsidRPr="00DE6B08">
        <w:rPr>
          <w:rFonts w:cs="Simplified Arabic" w:hint="cs"/>
          <w:color w:val="0000FF"/>
          <w:sz w:val="28"/>
          <w:szCs w:val="28"/>
          <w:rtl/>
        </w:rPr>
        <w:t xml:space="preserve"> قوم</w:t>
      </w:r>
      <w:r w:rsidR="00B55C46" w:rsidRPr="00DE6B08">
        <w:rPr>
          <w:rFonts w:cs="Simplified Arabic" w:hint="cs"/>
          <w:color w:val="0000FF"/>
          <w:sz w:val="28"/>
          <w:szCs w:val="28"/>
          <w:rtl/>
        </w:rPr>
        <w:t>ًا</w:t>
      </w:r>
      <w:r w:rsidR="00865DD3" w:rsidRPr="00DE6B08">
        <w:rPr>
          <w:rFonts w:cs="Simplified Arabic" w:hint="cs"/>
          <w:color w:val="0000FF"/>
          <w:sz w:val="28"/>
          <w:szCs w:val="28"/>
          <w:rtl/>
        </w:rPr>
        <w:t xml:space="preserve"> صغار الأعين</w:t>
      </w:r>
      <w:r w:rsidR="00B55C46" w:rsidRPr="00DE6B08">
        <w:rPr>
          <w:rFonts w:cs="Simplified Arabic" w:hint="cs"/>
          <w:color w:val="0000FF"/>
          <w:sz w:val="28"/>
          <w:szCs w:val="28"/>
          <w:rtl/>
        </w:rPr>
        <w:t xml:space="preserve"> وجوههم كالمجان المطرقة</w:t>
      </w:r>
      <w:r w:rsidR="00B55C46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الشراح يقولون 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نهم الترك. وفي النهاية: الصوم جنة أ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يقي صاحبه ما يؤذيه من الشهوات.</w:t>
      </w:r>
      <w:r w:rsidR="00865DD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وقال عياض: </w:t>
      </w:r>
      <w:r w:rsidR="001A5CB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معناه سترة من الآثام أو من النار أو من جميع ذلك، وبالأخير جزم النووي</w:t>
      </w:r>
      <w:r w:rsidR="001A5C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1A5CB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من جميع ذلك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5C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سترة من الإقدام على ما يوجب له أو ما يستحق عليه العقاب</w:t>
      </w:r>
      <w:r w:rsidR="001A5CBE" w:rsidRPr="00DE6B08">
        <w:rPr>
          <w:rFonts w:cs="Simplified Arabic" w:hint="cs"/>
          <w:color w:val="0000FF"/>
          <w:sz w:val="28"/>
          <w:szCs w:val="28"/>
          <w:rtl/>
        </w:rPr>
        <w:t>.</w:t>
      </w:r>
    </w:p>
    <w:p w:rsidR="00125F40" w:rsidRPr="00DE6B08" w:rsidRDefault="00B55C46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1A5CBE" w:rsidRPr="00DE6B08">
        <w:rPr>
          <w:rFonts w:cs="Simplified Arabic" w:hint="cs"/>
          <w:color w:val="0000FF"/>
          <w:sz w:val="28"/>
          <w:szCs w:val="28"/>
          <w:rtl/>
        </w:rPr>
        <w:t xml:space="preserve"> فلا يرفث</w:t>
      </w:r>
      <w:r w:rsidR="00CA63E4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1A5CBE" w:rsidRPr="00DE6B08">
        <w:rPr>
          <w:rFonts w:cs="Simplified Arabic" w:hint="cs"/>
          <w:color w:val="0000FF"/>
          <w:sz w:val="28"/>
          <w:szCs w:val="28"/>
          <w:rtl/>
        </w:rPr>
        <w:t>:</w:t>
      </w:r>
      <w:r w:rsidR="001A5C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بتثليت الفاء كما قال العيني: يرفُث، ويرفِث، ويرفَث، ولم يذكر الحافظ الفتح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5C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بل اقتصر على الضم والكسر، ويجوز في ماضيه التثليث، والمراد بالرفث: ا</w:t>
      </w:r>
      <w:r w:rsidR="00843AE7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لكلام الفاحش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و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يطلق على هذا، وعلى الجماع، وعلى مقدماته، وعلى ذكره مع النساء أو مطلق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125F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125F40" w:rsidRPr="00DE6B08" w:rsidRDefault="00125F40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ماضيه التثليث يا شيخ يجوز، هكذا نص عليه.</w:t>
      </w:r>
    </w:p>
    <w:p w:rsidR="00E40619" w:rsidRPr="00DE6B08" w:rsidRDefault="00E4061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ويجوز </w:t>
      </w:r>
      <w:r w:rsidR="00125F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ماضيه التثليث،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E40619" w:rsidRPr="00DE6B08" w:rsidRDefault="00E4061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رف</w:t>
      </w:r>
      <w:r w:rsidR="00843AE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َ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ث</w:t>
      </w:r>
      <w:r w:rsidR="00843AE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رفِث- رفُث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865DD3" w:rsidRPr="00DE6B08" w:rsidRDefault="00E4061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نعم،</w:t>
      </w:r>
      <w:r w:rsidR="001A5CB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يطلق على هذا،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على الكلام الفاحش،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وعلى الجماع، وعلى مقدماته، وعلى ذكره مع النساء أو مطلق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25F40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1A5CB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ويحتم</w:t>
      </w:r>
      <w:r w:rsidR="009A553D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ل أن يكون لما هو أعم منها</w:t>
      </w:r>
      <w:r w:rsidR="001A5CB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.</w:t>
      </w:r>
      <w:r w:rsidR="009A553D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يطلق على هذا، وعلى الجماع، وعلى مقدماته، وعلى ذكره مع النساء أو مطلق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9A553D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A553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إذا ذكرت مقدمات الجماع والحديث عنه مع الرجال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571D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571D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سمى رفث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ًا،</w:t>
      </w:r>
      <w:r w:rsidR="00571D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أو</w:t>
      </w:r>
      <w:r w:rsidR="00571D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</w:t>
      </w:r>
      <w:r w:rsidR="009A553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9A553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سمى؟ 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سمى على قوله وعلى ذكره مع النساء، أما على قوله مطلق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أو مطلق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يدخل، </w:t>
      </w:r>
      <w:r w:rsidR="005A5DAB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ويحتمل أن يكون لما هو أعم منها.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الأزهري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تهذيبه</w:t>
      </w:r>
      <w:r w:rsidR="005A5DA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قال الليث، من الليث؟ 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الليث بن 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يش؟ ابن المظفر.</w:t>
      </w:r>
    </w:p>
    <w:p w:rsidR="00194634" w:rsidRPr="00DE6B08" w:rsidRDefault="00194634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نعم.</w:t>
      </w:r>
    </w:p>
    <w:p w:rsidR="00B916E9" w:rsidRPr="00DE6B08" w:rsidRDefault="00DE6B0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 الليث: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71D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الرفث: 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الجماع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وأصله قول الفحش، </w:t>
      </w:r>
      <w:r w:rsidR="0086594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قال تعالى</w:t>
      </w:r>
      <w:r w:rsidR="00865947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5C343E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865947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6543C1" w:rsidRPr="00DE6B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فَلا رَفَثَ وَلا فُسُوقَ</w:t>
      </w:r>
      <w:r w:rsidR="005C343E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6543C1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6543C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 سورة البقرة 197]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وقال الزجاج: </w:t>
      </w:r>
      <w:r w:rsidR="0019463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جماع ولا كلمة من أسباب الجماع، أي 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جماع ولا كلمة من أسباب الجماع، </w:t>
      </w:r>
      <w:r w:rsidR="00DA5F9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قال: والرفث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كلمة</w:t>
      </w:r>
      <w:r w:rsidR="00DA5F9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جامع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 w:rsidR="00DA5F9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لكل ما</w:t>
      </w:r>
      <w:r w:rsidR="0086594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يريده</w:t>
      </w:r>
      <w:r w:rsidR="00DA5F9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الرجل من أهله، وذكر عن ابن عباس ما يدل على أن الرفث خاص بما خ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D2E7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DA5F9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طبت به المرأ</w:t>
      </w:r>
      <w:r w:rsidR="00D1537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ة، ذكره ابن عباس وذكره غيره، ذكره صاحب الجمهرة، وذكره الحافظ ابن كثير في تفسيره، وذكر عن ابن عباس ما يدل على أن الرفث خاص بما خ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D1537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طبت به المرأة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D2E7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ولذا نقلوا عنه بيت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D2E7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يذكر فيه هذا النوع من الكلام، لكنه لا يخاطب به امرأة قاله في الحج، لكن لا يجوز ذكره في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مثل</w:t>
      </w:r>
      <w:r w:rsidR="004D2E7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المجال، 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خاص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D2E7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ولا أعلم ثبوته عن ابن عباس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أيض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2C6C0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لأن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أوله قال: إن تصدق الطير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916E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ولا يليق بابن عباس أن يقول مثل هذا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B916E9" w:rsidRPr="00DE6B08" w:rsidRDefault="00B916E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طيرة.</w:t>
      </w:r>
    </w:p>
    <w:p w:rsidR="00C16637" w:rsidRPr="00DE6B08" w:rsidRDefault="00B916E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2C6C0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هذه عمدتهم على ما نقلوه عن ابن عباس هذا البيت،</w:t>
      </w:r>
      <w:r w:rsidR="00B55C4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يدل على أن الرفث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خاص بما خوطبت به المرأة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أما أن يرفث في كلامه، ولا تسمع امر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أة رفثه فغير داخل في قوله تعالى: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A63E4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2C6C0A" w:rsidRPr="00DE6B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فَلا رَفَثَ</w:t>
      </w:r>
      <w:r w:rsidR="00CA63E4"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ونحو هذا الكلام الذي قاله الأزهري في الجمهرة لابن 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دريد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وفي الموطأ: الصيام جنة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فإذا كان أحدكم صائم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فلا يرفث، والذي عندنا</w:t>
      </w:r>
      <w:r w:rsidR="00CA63E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الصيام جنة.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الصيام جنة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فلا يرفث، ولا يجهل أي لا يفعل فعل الجهال كالصياح والسخرية أو يسفه على أحد، ويقول القرطبي: ولا يفهم من هذا أن غير يوم الصوم ي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باح فيه ما ذكر، وإنما المراد المنع من ذلك يتأكد بالصوم، المنع من ذلك يتأكد بالصوم.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بالصوم.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لا شك أن الممنوع...</w:t>
      </w:r>
    </w:p>
    <w:p w:rsidR="00C16637" w:rsidRPr="00DE6B08" w:rsidRDefault="00F42742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أصله في الشرع 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يتأكد منعه بالنسبة لشرف الزمان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C1663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أشد.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والمكان، الزمان والمكان، أيض</w:t>
      </w:r>
      <w:r w:rsid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مزاولة ما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هي عنه أثناء تلبس ال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شخص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بالعبادة لا شك أنه يزداد فيه الأمر أعظم.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F42742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المنع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C16637" w:rsidRPr="00DE6B08" w:rsidRDefault="00C1663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قوله</w:t>
      </w:r>
      <w:r w:rsidR="0094762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فلا يرفث ولا يجهل</w:t>
      </w:r>
      <w:r w:rsidR="0061610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ورواية</w:t>
      </w:r>
      <w:r w:rsidR="0094762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61610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ولا يصخب</w:t>
      </w:r>
      <w:r w:rsidR="0094762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61610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هذه في مسلم يا شيخ؟</w:t>
      </w:r>
    </w:p>
    <w:p w:rsidR="00616107" w:rsidRPr="00DE6B08" w:rsidRDefault="00DE6B0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نعم</w:t>
      </w:r>
      <w:r w:rsidR="0061610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616107" w:rsidRPr="00DE6B08" w:rsidRDefault="0061610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قوله</w:t>
      </w:r>
      <w:r w:rsidR="0094762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فلا يرفث ولا يجهل، ورواية</w:t>
      </w:r>
      <w:r w:rsidR="0094762B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ولا يصخب هذه في مسلم؟</w:t>
      </w:r>
    </w:p>
    <w:p w:rsidR="00616107" w:rsidRPr="00DE6B08" w:rsidRDefault="0061610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تأتي الإشارة إلى شيء من هذا، لعلها تأتي. أقول: الأمور الممن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وعة في الشرع أصلها ممنوع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كلها م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منوعة هذه؛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الرفث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والجهل والمشاتمة والمقاتلة كلها ممنوعة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تزداد في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..</w:t>
      </w:r>
    </w:p>
    <w:p w:rsidR="00616107" w:rsidRPr="00DE6B08" w:rsidRDefault="0061610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أوقات</w:t>
      </w:r>
      <w:r w:rsidR="0052764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p w:rsidR="00616107" w:rsidRPr="00DE6B08" w:rsidRDefault="0000429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61610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تتغلظ في الأوقات الفاضلة، والأماكن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الفاضلة، ولذا أ</w:t>
      </w:r>
      <w:r w:rsidR="002B738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كد إليها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وإلا فالأصل أنها ممنوعة أصلا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46CC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تحتاج أن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ينص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عليها،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لأ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نها تتأكد بالصوم يعني أثناء عبادة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وفي شهر فاضل، وقد تكون في مكان...</w:t>
      </w:r>
    </w:p>
    <w:p w:rsidR="00446CC6" w:rsidRPr="00DE6B08" w:rsidRDefault="00446CC6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004297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فاضل.</w:t>
      </w:r>
    </w:p>
    <w:p w:rsidR="00004297" w:rsidRPr="00DE6B08" w:rsidRDefault="0000429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فاضل، فلهذه الأمور الثلاثة يعني الأمر في نهار رمضان 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004297" w:rsidRPr="00DE6B08" w:rsidRDefault="00004297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أشد.</w:t>
      </w:r>
    </w:p>
    <w:p w:rsidR="007301A6" w:rsidRPr="00DE6B08" w:rsidRDefault="0000429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وهو صائم</w:t>
      </w:r>
      <w:r w:rsidR="00D754A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أشد،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ليله أخف من كونه وهو صائم، لكنه يبقى</w:t>
      </w:r>
      <w:r w:rsidR="007301A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أنه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أشد من غير رمضان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</w:p>
    <w:p w:rsidR="007301A6" w:rsidRPr="00DE6B08" w:rsidRDefault="00004297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المكان الفاضل كالحرمين مثلا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004297" w:rsidRPr="00DE6B08" w:rsidRDefault="007301A6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</w:t>
      </w:r>
      <w:r w:rsidR="0000429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الأمر أعظم.</w:t>
      </w:r>
    </w:p>
    <w:p w:rsidR="00004297" w:rsidRPr="00DE6B08" w:rsidRDefault="002B7385" w:rsidP="00DE6B08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004297" w:rsidRPr="00DE6B08">
        <w:rPr>
          <w:rFonts w:cs="Simplified Arabic" w:hint="cs"/>
          <w:color w:val="0000FF"/>
          <w:sz w:val="28"/>
          <w:szCs w:val="28"/>
          <w:rtl/>
        </w:rPr>
        <w:t>وإن امرؤ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004297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كلمة إن مخففة موصولة بما بعده، تقديره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وإن قاتله امرؤ، وإن قاتله امرؤ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ولفظ قاتله يفسره، وإن امرؤ قاتله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التقدير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وإن قاتله امرؤ يف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سره ما بعده، كما في قوله تعالى: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DE6B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وَإِنْ أَحَدٌ مِّنَ الْمُشْرِكِينَ اسْتَجَارَكَ فَأَجِرْهُ ح</w:t>
      </w:r>
      <w:r w:rsidR="0094762B" w:rsidRPr="00DE6B0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َتَّىٰ يَسْمَعَ كَلَامَ اللَّهِ</w:t>
      </w:r>
      <w:r w:rsidRPr="00DE6B0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[ سورة التوبة 6]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أي إن استجارك أحد من المشركين، ومعنى 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84380B" w:rsidRPr="00DE6B08">
        <w:rPr>
          <w:rFonts w:cs="Simplified Arabic" w:hint="cs"/>
          <w:color w:val="0000FF"/>
          <w:sz w:val="28"/>
          <w:szCs w:val="28"/>
          <w:rtl/>
        </w:rPr>
        <w:t>قاتله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84380B" w:rsidRPr="00DE6B08">
        <w:rPr>
          <w:rFonts w:cs="Simplified Arabic" w:hint="cs"/>
          <w:color w:val="0000FF"/>
          <w:sz w:val="28"/>
          <w:szCs w:val="28"/>
          <w:rtl/>
        </w:rPr>
        <w:t>: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نازعه ودافعه</w:t>
      </w:r>
      <w:r w:rsidR="0094762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ويكون بمعنى شاتمه ولاعنه، يعني يأتي القتال والمقاتلة بمعنى السب والشتم، 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84380B" w:rsidRPr="00DE6B08">
        <w:rPr>
          <w:rFonts w:cs="Simplified Arabic" w:hint="cs"/>
          <w:color w:val="0000FF"/>
          <w:sz w:val="28"/>
          <w:szCs w:val="28"/>
          <w:rtl/>
        </w:rPr>
        <w:t>قاتل الله اليهود والنصاري اتخذوا قبور أنبيائهم مساجد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 ل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عنهم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أو شاتمه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لا ي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رد</w:t>
      </w:r>
      <w:r w:rsidR="0084380B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هنا 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كما قال بعضهم 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حديث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84380B" w:rsidRPr="00DE6B08">
        <w:rPr>
          <w:rFonts w:cs="Simplified Arabic" w:hint="cs"/>
          <w:color w:val="0000FF"/>
          <w:sz w:val="28"/>
          <w:szCs w:val="28"/>
          <w:rtl/>
        </w:rPr>
        <w:t>إذا صلى أحدكم إلى شيء يستره من الناس</w:t>
      </w:r>
      <w:r w:rsidR="0045450F" w:rsidRPr="00DE6B08">
        <w:rPr>
          <w:rFonts w:cs="Simplified Arabic" w:hint="cs"/>
          <w:color w:val="0000FF"/>
          <w:sz w:val="28"/>
          <w:szCs w:val="28"/>
          <w:rtl/>
        </w:rPr>
        <w:t>،</w:t>
      </w:r>
      <w:r w:rsidR="0084380B"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CB67BE" w:rsidRPr="00DE6B08">
        <w:rPr>
          <w:rFonts w:cs="Simplified Arabic" w:hint="cs"/>
          <w:color w:val="0000FF"/>
          <w:sz w:val="28"/>
          <w:szCs w:val="28"/>
          <w:rtl/>
        </w:rPr>
        <w:t>فأراد أحد أن يجتاز بين يديه...</w:t>
      </w:r>
      <w:r w:rsidRPr="00DE6B08">
        <w:rPr>
          <w:rFonts w:cs="Simplified Arabic" w:hint="eastAsia"/>
          <w:color w:val="0000FF"/>
          <w:sz w:val="28"/>
          <w:szCs w:val="28"/>
          <w:rtl/>
        </w:rPr>
        <w:t>»</w:t>
      </w:r>
    </w:p>
    <w:p w:rsidR="004B147C" w:rsidRPr="00DE6B08" w:rsidRDefault="004B147C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فليمنع.</w:t>
      </w:r>
    </w:p>
    <w:p w:rsidR="00CB67BE" w:rsidRPr="00DE6B08" w:rsidRDefault="004B147C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فليدفعه</w:t>
      </w:r>
    </w:p>
    <w:p w:rsidR="00CB67BE" w:rsidRPr="00DE6B08" w:rsidRDefault="00CB67BE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فإن أبى..</w:t>
      </w:r>
    </w:p>
    <w:p w:rsidR="00CB67BE" w:rsidRPr="00DE6B08" w:rsidRDefault="00CB67BE" w:rsidP="0052764E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فإن أبى فليقاتله قال بعضهم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يقاتله بالسب والشتم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CB67BE" w:rsidRPr="00DE6B08" w:rsidRDefault="00CB67BE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يمكن.</w:t>
      </w:r>
    </w:p>
    <w:p w:rsidR="00410B16" w:rsidRPr="00DE6B08" w:rsidRDefault="00410B16" w:rsidP="0052764E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لكن هذا 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يمكن</w:t>
      </w:r>
      <w:r w:rsidR="002B738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</w:t>
      </w:r>
      <w:r w:rsidR="00CB67BE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عبادة يبطلها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مثل هذا الكلام. 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أو شاتمه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 أو تعرض للمشاتمة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وقد استشكل ظاهر ذلك، 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وقد استشكل ظاهر ذلك</w:t>
      </w:r>
      <w:r w:rsidR="005A07F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لأن المفاعلة تقتضي وقوع الفعل من الجانبين، </w:t>
      </w:r>
      <w:r w:rsidR="005A07F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تقتضي وقوع الفعل من الجانبين،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والصائم لا تصدر منه الأفعال التي ر</w:t>
      </w:r>
      <w:r w:rsidR="005A07F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تب عليها الجواب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والصائم لا تصدر منه الأفعال التي ر</w:t>
      </w:r>
      <w:r w:rsidR="005A07F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627AC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تب عليها الجواب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خصوص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المقاتلة، 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مقتضى الصيغة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أن المفاعلة 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تكون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الطرفين، كل واحد يفعل مع الآخر ما ذُكر</w:t>
      </w:r>
      <w:r w:rsidR="006543C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6543C1" w:rsidRPr="00DE6B08" w:rsidRDefault="005A07F1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مقتضى الصيغة</w:t>
      </w:r>
      <w:r w:rsidR="006543C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مفاعلة مضاربة، مشاتمة، مقاتلة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6543C1" w:rsidRPr="00DE6B08" w:rsidRDefault="006543C1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مذاكرة.</w:t>
      </w:r>
    </w:p>
    <w:p w:rsidR="005A07F1" w:rsidRPr="00DE6B08" w:rsidRDefault="006543C1" w:rsidP="0052764E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كلها،</w:t>
      </w:r>
      <w:r w:rsidR="005A07F1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تقتضي أن الفعل من الطرفين، لكن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هل...</w:t>
      </w:r>
    </w:p>
    <w:p w:rsidR="00410B16" w:rsidRPr="00DE6B08" w:rsidRDefault="00410B16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يستقيم أن يكون الصائم...</w:t>
      </w:r>
    </w:p>
    <w:p w:rsidR="006543C1" w:rsidRPr="00DE6B08" w:rsidRDefault="006543C1" w:rsidP="0052764E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يستقيم أبد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لأن مقتضاه إذا شتمك فاشتمه لتكون مفاعلة، لكن هذا مشكل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استشكل ظاهر ذلك؛ لأن المفاعلة تقتضي وقوع الفعل من الجانبين، والصائم لا تصدر منه الأفعال التي رُتب عليها الجواب، خصوص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المقاتلة، والجواب عن ذلك أن المراد بالمفاعلة التهي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ؤ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لها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 إن تهيأ أحد لمقاتلته أو مشاتمته</w:t>
      </w:r>
      <w:r w:rsidR="0052764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..</w:t>
      </w:r>
    </w:p>
    <w:p w:rsidR="006543C1" w:rsidRPr="00DE6B08" w:rsidRDefault="006543C1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فليقل..</w:t>
      </w:r>
    </w:p>
    <w:p w:rsidR="006543C1" w:rsidRPr="00DE6B08" w:rsidRDefault="006543C1" w:rsidP="009348AA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فليقل إني صائم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 كيف إن تهيأ أحد لمقاتلته؟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معنى هذا الكلام؟ هل ا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لمقصود أنه تهيأ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الطرفين لتتم المفاعلة؟ وإذا لم يكن الأمر ذلك ما أجيب عن الإشكال، وهل للصائم أن يتهيأ 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للمكافأة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بمثل هذا الكلام؟ ليس له ذلك، أقول: عندي أن المفاعلة هنا ليست على بابها، كالمسافرة، سافر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معنى سافر؟ وحده يسافر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تقتضي من طرفين، والمطارقة يقال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طارقت النعل من طرف واحد، والمكاتبة يقال: كاتب زيد عمر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ا، كاتبه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كتب إليه.</w:t>
      </w:r>
    </w:p>
    <w:p w:rsidR="006543C1" w:rsidRPr="00DE6B08" w:rsidRDefault="006543C1" w:rsidP="009348AA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وال</w:t>
      </w:r>
      <w:r w:rsidR="00F4274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عالجة الطبيب يعالج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المريض، والمريض يعالج الطبيب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يعالج؟</w:t>
      </w:r>
    </w:p>
    <w:p w:rsidR="006543C1" w:rsidRPr="00DE6B08" w:rsidRDefault="006543C1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يعالج.</w:t>
      </w:r>
    </w:p>
    <w:p w:rsidR="006543C1" w:rsidRPr="00DE6B08" w:rsidRDefault="006543C1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</w:t>
      </w:r>
      <w:r w:rsidR="0045450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من طرف واحد، والمعافاة أنت تسأل الله</w:t>
      </w:r>
      <w:r w:rsidR="00C171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جلا وعلا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المعاف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وهي من طرف واحد. إذ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المعافاة هنا ليست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على بابها. فليقل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إني صائم</w:t>
      </w:r>
      <w:r w:rsidR="00C171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 فليقل ذلك بلسانه</w:t>
      </w:r>
      <w:r w:rsidR="00802DA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C1714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الأصل ف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القول.</w:t>
      </w:r>
    </w:p>
    <w:p w:rsidR="006543C1" w:rsidRPr="00DE6B08" w:rsidRDefault="006543C1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لكن ما يمكن أن يقال يا شيخ كما قال بعضهم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إ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ن قاتله أو شاتمه 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يعني 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صدرت من الطرف الأول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المقاتلة والمشاتمة التي في ظاهرها تستدعي أن هذا فعلا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من شدتها ي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كاد ي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كون من طرفين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لك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</w:t>
      </w:r>
      <w:r w:rsidR="00C1714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أمسك نفسه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بسبب الصيام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فيكون داعي مقاتلة هذا ومشاتمته تدعو الآخر 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الذ</w:t>
      </w:r>
      <w:r w:rsidR="00802DAF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ي هو الصائم </w:t>
      </w:r>
      <w:r w:rsidR="005C343E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يعني لشدته...</w:t>
      </w:r>
    </w:p>
    <w:p w:rsidR="005C343E" w:rsidRPr="00DE6B08" w:rsidRDefault="00180A5A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المقصود أنه التهيؤ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802DAF" w:rsidRPr="00DE6B08" w:rsidRDefault="00802DAF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أن يتهيأ.</w:t>
      </w:r>
    </w:p>
    <w:p w:rsidR="00802DAF" w:rsidRPr="00DE6B08" w:rsidRDefault="00802DAF" w:rsidP="009348AA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التهيؤ من طرف واحد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أم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طرفين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802DAF" w:rsidRPr="00DE6B08" w:rsidRDefault="00802DAF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هذا فعل، قاتله وشاتمه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802DAF" w:rsidRPr="00DE6B08" w:rsidRDefault="00802DAF" w:rsidP="009348AA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أنا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تكلم عن التهيؤ.</w:t>
      </w:r>
    </w:p>
    <w:p w:rsidR="00802DAF" w:rsidRPr="00DE6B08" w:rsidRDefault="00802DAF" w:rsidP="009348AA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نعم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802DAF" w:rsidRPr="00DE6B08" w:rsidRDefault="00802DAF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كأن المقاتلة والمشاتمة هنا مهايأة، إذ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المهايأة تحتاج إلى أن تكون من طرفين، فلابد أن نصرف المفاعلة عن بابها، وله نظائر.</w:t>
      </w:r>
    </w:p>
    <w:p w:rsidR="008C0EC7" w:rsidRPr="00DE6B08" w:rsidRDefault="00802DAF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كالمسافرة والمطارقة والمكاتبة مثل ما ذكرنا المعالجة والمعافاة ونحوها.</w:t>
      </w:r>
      <w:r w:rsidR="002B7385" w:rsidRPr="00DE6B08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فليقل</w:t>
      </w:r>
      <w:r w:rsidR="009348AA">
        <w:rPr>
          <w:rFonts w:cs="Simplified Arabic" w:hint="cs"/>
          <w:color w:val="0000FF"/>
          <w:sz w:val="28"/>
          <w:szCs w:val="28"/>
          <w:rtl/>
        </w:rPr>
        <w:t>:</w:t>
      </w:r>
      <w:r w:rsidRPr="00DE6B08">
        <w:rPr>
          <w:rFonts w:cs="Simplified Arabic" w:hint="cs"/>
          <w:color w:val="0000FF"/>
          <w:sz w:val="28"/>
          <w:szCs w:val="28"/>
          <w:rtl/>
        </w:rPr>
        <w:t xml:space="preserve"> إني صائم</w:t>
      </w:r>
      <w:r w:rsidR="002B7385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أي فليقل ذلك بلسانه</w:t>
      </w:r>
      <w:r w:rsidR="002A0DEF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كما اختاره الن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ووي في الأذكار، أو بقلبه كما جزم به غيره، وسيأتي في ترجمة عند البخاري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هل يقول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إني صائم إذا شُتم؟</w:t>
      </w:r>
    </w:p>
    <w:p w:rsidR="00A13269" w:rsidRPr="00DE6B08" w:rsidRDefault="00802DAF" w:rsidP="009348AA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باللفظ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؟</w:t>
      </w:r>
    </w:p>
    <w:p w:rsidR="00A13269" w:rsidRPr="00DE6B08" w:rsidRDefault="00A1326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باللفظ.</w:t>
      </w:r>
    </w:p>
    <w:p w:rsidR="00802DAF" w:rsidRPr="00DE6B08" w:rsidRDefault="00A1326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802DAF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يعني يرفع </w:t>
      </w:r>
      <w:r w:rsidR="00990585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به </w:t>
      </w:r>
      <w:r w:rsidR="00802DAF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صوته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13269" w:rsidRPr="00DE6B08" w:rsidRDefault="00A1326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76702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هل يخبر أنه صائم؟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الصيام اكتسب</w:t>
      </w:r>
      <w:r w:rsidR="0076702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مزيد الفضل: الصوم لي وأنا أجزي...</w:t>
      </w:r>
    </w:p>
    <w:p w:rsidR="00802DAF" w:rsidRPr="00DE6B08" w:rsidRDefault="00180A5A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لأنه عبادة خفي</w:t>
      </w:r>
      <w:r w:rsidR="00802DAF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ة.</w:t>
      </w:r>
    </w:p>
    <w:p w:rsidR="00A13269" w:rsidRPr="00DE6B08" w:rsidRDefault="00A1326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خفية،</w:t>
      </w:r>
      <w:r w:rsidR="0076702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إذا قلت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76702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إني صائم...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أظهرته.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أظهرته.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لكن في رمضان؟</w:t>
      </w:r>
    </w:p>
    <w:p w:rsidR="00767029" w:rsidRPr="00DE6B08" w:rsidRDefault="00767029" w:rsidP="009348AA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الروياني: إن كان رمضان فليقل بلسانه؛ لأن الناس يشتركو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الصيام، إن كان في رمضان فليقل بلسان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ه، وإن كان في غيره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فليقله في نفسه، وادعى ا</w:t>
      </w:r>
      <w:r w:rsidR="0099058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 العربي أن موضع الخلاف في الت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طوع، وأما في الفرض فيقوله </w:t>
      </w:r>
      <w:r w:rsidR="0099058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بلسانه قطع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990585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ا، موضع الخلاف في الت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طوع، وأما في الفرض فيقوله بلسانه قطع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ًا، 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الفرق بين هذا وغيره، والذي قبله؟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هذا وسع في الفرض.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قد يكون قضاء</w:t>
      </w:r>
      <w:r w:rsidR="009348A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80A5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767029" w:rsidRPr="00DE6B08" w:rsidRDefault="00767029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يعني قد يكون رمضان، قد يكون قضاء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180A5A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قد يكون نذر</w:t>
      </w:r>
      <w:r w:rsidR="009348A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ًا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C468C8" w:rsidRPr="00DE6B08" w:rsidRDefault="0076702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Pr="00DE6B08">
        <w:rPr>
          <w:rFonts w:cs="Simplified Arabic" w:hint="cs"/>
          <w:color w:val="0000FF"/>
          <w:sz w:val="28"/>
          <w:szCs w:val="28"/>
          <w:rtl/>
        </w:rPr>
        <w:t>مرتين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تكرار القول يتأكد الانزجار منه أو ممن يخاطبه بذلك، منه</w:t>
      </w:r>
      <w:r w:rsidR="00EA10F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إن قاله في نفسه، أو ممن يخاطبه بذلك</w:t>
      </w:r>
      <w:r w:rsidR="00EA10F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 قاله بلسانه،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ونقل الزركشي </w:t>
      </w:r>
      <w:r w:rsidR="00C468C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أن المراد بقوله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6B2980" w:rsidRPr="00DE6B08">
        <w:rPr>
          <w:rFonts w:cs="Simplified Arabic"/>
          <w:color w:val="0000FF"/>
          <w:sz w:val="28"/>
          <w:szCs w:val="28"/>
          <w:rtl/>
        </w:rPr>
        <w:t>فليقل</w:t>
      </w:r>
      <w:r w:rsidRPr="00DE6B08">
        <w:rPr>
          <w:rFonts w:cs="Simplified Arabic"/>
          <w:color w:val="0000FF"/>
          <w:sz w:val="28"/>
          <w:szCs w:val="28"/>
          <w:rtl/>
        </w:rPr>
        <w:t>: إني صائم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C468C8" w:rsidRPr="00DE6B08">
        <w:rPr>
          <w:rFonts w:cs="Simplified Arabic"/>
          <w:color w:val="0000FF"/>
          <w:sz w:val="28"/>
          <w:szCs w:val="28"/>
          <w:rtl/>
        </w:rPr>
        <w:t>: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مرتين يقوله مرة بقلبه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ومرة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C468C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بلسانه</w:t>
      </w:r>
      <w:r w:rsidR="00C468C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C4598A" w:rsidRDefault="00767029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فيستف</w:t>
      </w:r>
      <w:r w:rsidR="00C468C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يد بقوله بقلبه كف لسانه عن خصمه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وبقوله بلسانه كف خصمه عنه</w:t>
      </w:r>
      <w:r w:rsidR="00C468C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يبدأ بنفسه يقول: إني صائم</w:t>
      </w:r>
      <w:r w:rsidR="00C4598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468C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فلا أجيب مثل هذا الكلام، ثم يقوله بلسانه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 لينكف وينزجر الخصم</w:t>
      </w:r>
      <w:r w:rsidR="00C468C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770228" w:rsidRPr="00DE6B08" w:rsidRDefault="00C468C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Arabic Transparent" w:hAnsi="Arabic Transparent" w:cs="Arabic Transparent"/>
          <w:b/>
          <w:bCs/>
          <w:sz w:val="20"/>
          <w:szCs w:val="20"/>
          <w:rtl/>
        </w:rPr>
        <w:t xml:space="preserve"> </w:t>
      </w:r>
      <w:r w:rsidR="00C35E73" w:rsidRPr="00DE6B08">
        <w:rPr>
          <w:rFonts w:ascii="Arabic Transparent" w:hAnsi="Arabic Transparent" w:cs="Arabic Transparent" w:hint="eastAsia"/>
          <w:b/>
          <w:bCs/>
          <w:sz w:val="20"/>
          <w:szCs w:val="20"/>
          <w:rtl/>
        </w:rPr>
        <w:t>«</w:t>
      </w:r>
      <w:r w:rsidR="00C35E73" w:rsidRPr="00DE6B08">
        <w:rPr>
          <w:rFonts w:ascii="Arabic Transparent" w:hAnsi="Arabic Transparent" w:cs="Arabic Transparent" w:hint="cs"/>
          <w:b/>
          <w:bCs/>
          <w:sz w:val="20"/>
          <w:szCs w:val="20"/>
          <w:rtl/>
        </w:rPr>
        <w:t xml:space="preserve"> </w:t>
      </w:r>
      <w:r w:rsidRPr="00DE6B08">
        <w:rPr>
          <w:rFonts w:cs="Simplified Arabic"/>
          <w:color w:val="0000FF"/>
          <w:sz w:val="28"/>
          <w:szCs w:val="28"/>
          <w:rtl/>
        </w:rPr>
        <w:t>والذي نفسي بيده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: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فيه القسم على الأمور المهمة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ولو من غير استحلاف، وفيه إثبات اليد لله- تعالى- على ما يليق بجلاله وعظمته،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الكثير من الشراح إذا جاؤ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 لمثل هذا القسم" والذي نفسي بيده" يقولون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والذي روحي في تصرفه؛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فرار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من إثبات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اليد لله-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جلا وعلا-.</w:t>
      </w:r>
      <w:r w:rsidR="006B2980"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770228" w:rsidRPr="00DE6B08">
        <w:rPr>
          <w:rFonts w:cs="Simplified Arabic" w:hint="cs"/>
          <w:color w:val="0000FF"/>
          <w:sz w:val="28"/>
          <w:szCs w:val="28"/>
          <w:rtl/>
        </w:rPr>
        <w:t xml:space="preserve"> لخلوف</w:t>
      </w:r>
      <w:r w:rsidR="00C35E73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770228" w:rsidRPr="00DE6B08">
        <w:rPr>
          <w:rFonts w:cs="Simplified Arabic" w:hint="cs"/>
          <w:color w:val="0000FF"/>
          <w:sz w:val="28"/>
          <w:szCs w:val="28"/>
          <w:rtl/>
        </w:rPr>
        <w:t>: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7022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بضم 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الخاء </w:t>
      </w:r>
      <w:r w:rsidR="0077022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المعجمة 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غير هذا هو المعرو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 في كتب اللغة والحديث، ولم يحكِ صاحب المحكم والصحاح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غيره.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يعني خلُوف مثل</w:t>
      </w:r>
      <w:r w:rsidR="006B298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ا.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نعم، وخُلوف لا غير.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يعني ما حُكي خَلوف أبد</w:t>
      </w:r>
      <w:r w:rsidR="006B298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ا.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قال عياض: 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كثير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من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الشيوخ ي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رو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نها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بفتح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ها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قال الخطابي: وهو خطأ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طيب نحتاج إلى صاحب المحكم من هو؟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ابن سيده.</w:t>
      </w:r>
    </w:p>
    <w:p w:rsidR="00770228" w:rsidRPr="00DE6B08" w:rsidRDefault="00C4598A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>ابن سيده، والص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حاح؟ مر ذكره منسوب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770228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لصاحبه في هذه الحلقة، الجوهري.</w:t>
      </w:r>
    </w:p>
    <w:p w:rsidR="00770228" w:rsidRPr="00DE6B08" w:rsidRDefault="00770228" w:rsidP="00C4598A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C4598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نعم</w:t>
      </w:r>
      <w:r w:rsidR="006B298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قال عياض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</w:p>
    <w:p w:rsidR="00770228" w:rsidRPr="00DE6B08" w:rsidRDefault="00770228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6B298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صح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اح اللغة يعني؟ </w:t>
      </w:r>
    </w:p>
    <w:p w:rsidR="007A6CC4" w:rsidRPr="00DE6B08" w:rsidRDefault="00770228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وقال القاضي عياض: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كثير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من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الشيوخ ي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رو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نها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بفتح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ها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قال الخطابي: وهو خطأ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قال القاضي:</w:t>
      </w:r>
      <w:r w:rsidR="00C4598A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وحك</w:t>
      </w:r>
      <w:r w:rsidR="00C4598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043DD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عن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القابسي 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فيه الفتح والضم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</w:t>
      </w: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وقال: أهل المشرق يقولونه بالوجهين</w:t>
      </w:r>
      <w:r w:rsidR="001A75A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والصواب الأول، كذا في عمدة القاري، وفي فتح الباري:</w:t>
      </w:r>
      <w:r w:rsidR="00C1185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وبالغ النووي في شرح المهذب</w:t>
      </w:r>
      <w:r w:rsidR="001A75A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1185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فقال: لا يجوز فتح الخاء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واحتج غيره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لذلك بأن المصادر التي جاءت على ف</w:t>
      </w:r>
      <w:r w:rsidR="001A75A3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َ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عول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بفتح أوله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قليلة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ذك</w:t>
      </w:r>
      <w:r w:rsidR="001A75A3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رها سيبويه وغيره، وليس هذا منها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واتفقوا على</w:t>
      </w:r>
      <w:r w:rsidR="007A6CC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</w:p>
    <w:p w:rsidR="007A6CC4" w:rsidRPr="00DE6B08" w:rsidRDefault="007A6CC4" w:rsidP="00C4598A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القليل فُعول </w:t>
      </w:r>
      <w:r w:rsidR="00C4598A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أم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فَعول؟</w:t>
      </w:r>
    </w:p>
    <w:p w:rsidR="00340D2A" w:rsidRPr="00DE6B08" w:rsidRDefault="00340D2A" w:rsidP="00DE6B08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فَعول.</w:t>
      </w:r>
    </w:p>
    <w:p w:rsidR="00340D2A" w:rsidRPr="00DE6B08" w:rsidRDefault="00340D2A" w:rsidP="00DE6B0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فَعول.</w:t>
      </w:r>
    </w:p>
    <w:p w:rsidR="00DA0B59" w:rsidRPr="00DE6B08" w:rsidRDefault="007A6CC4" w:rsidP="00C4598A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واتفقوا على </w:t>
      </w:r>
      <w:r w:rsidR="0077022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أن المراد به</w:t>
      </w:r>
      <w:r w:rsidR="00043DD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7022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043DDD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أن المراد به –</w:t>
      </w:r>
      <w:r w:rsidR="00043DD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الخلوف- </w:t>
      </w:r>
      <w:r w:rsidR="00770228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ت</w:t>
      </w:r>
      <w:r w:rsidR="00340D2A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غير رائحة فم الصائم بسبب الصيام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هذا اتفقوا على معناه أن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المراد به تغير رائحة الفم بسبب</w:t>
      </w:r>
      <w:r w:rsidR="006B298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الصيام.</w:t>
      </w:r>
      <w:r w:rsidR="00C1185E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C1185E" w:rsidRPr="00DE6B08">
        <w:rPr>
          <w:rFonts w:cs="Simplified Arabic" w:hint="eastAsia"/>
          <w:color w:val="0000FF"/>
          <w:sz w:val="28"/>
          <w:szCs w:val="28"/>
          <w:rtl/>
        </w:rPr>
        <w:t>«</w:t>
      </w:r>
      <w:r w:rsidR="00C1185E" w:rsidRPr="00DE6B08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340D2A" w:rsidRPr="00DE6B08">
        <w:rPr>
          <w:rFonts w:cs="Simplified Arabic"/>
          <w:color w:val="0000FF"/>
          <w:sz w:val="28"/>
          <w:szCs w:val="28"/>
          <w:rtl/>
        </w:rPr>
        <w:t>فم الصائم</w:t>
      </w:r>
      <w:r w:rsidR="00C1185E" w:rsidRPr="00DE6B08">
        <w:rPr>
          <w:rFonts w:cs="Simplified Arabic" w:hint="eastAsia"/>
          <w:color w:val="0000FF"/>
          <w:sz w:val="28"/>
          <w:szCs w:val="28"/>
          <w:rtl/>
        </w:rPr>
        <w:t>»</w:t>
      </w:r>
      <w:r w:rsidR="00340D2A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قال ابن حجر: </w:t>
      </w:r>
      <w:r w:rsidR="00340D2A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فيه رد على من قال: لا تثبت الميم في الفم عند الإضافة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هنا</w:t>
      </w:r>
      <w:r w:rsidR="00DA0B5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فيه ولخلوف فم الصائم: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ثبتت الميم </w:t>
      </w:r>
      <w:r w:rsidR="00DA0B5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مع</w:t>
      </w:r>
      <w:r w:rsidR="00340D2A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الإضافة</w:t>
      </w:r>
      <w:r w:rsidR="00DA0B59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الأصل مع الإضافة أن يقال</w:t>
      </w:r>
      <w:r w:rsidR="00C4598A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</w:t>
      </w:r>
    </w:p>
    <w:p w:rsidR="00DA0B59" w:rsidRPr="00DE6B08" w:rsidRDefault="00DA0B59" w:rsidP="00DE6B08">
      <w:pPr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الصائم.</w:t>
      </w:r>
    </w:p>
    <w:p w:rsidR="004A48CC" w:rsidRPr="00DE6B08" w:rsidRDefault="00DA0B59" w:rsidP="00DE6B08">
      <w:pPr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الصائم، </w:t>
      </w:r>
      <w:r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إلا في ضرورة الشعر</w:t>
      </w:r>
      <w:r w:rsidR="00340D2A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؛ لثب</w:t>
      </w:r>
      <w:r w:rsidR="004A48CC" w:rsidRPr="00DE6B08">
        <w:rPr>
          <w:rFonts w:ascii="Simplified Arabic" w:eastAsia="SimSun" w:hAnsi="Simplified Arabic" w:cs="Simplified Arabic"/>
          <w:noProof/>
          <w:sz w:val="28"/>
          <w:szCs w:val="28"/>
          <w:rtl/>
        </w:rPr>
        <w:t>وته في هذا الحديث الصحيح وغيره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A48C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وهذا بناء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A48C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أن الحديث ي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A48CC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حتج به في </w:t>
      </w:r>
      <w:r w:rsidR="00022D0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...</w:t>
      </w:r>
    </w:p>
    <w:p w:rsidR="004A48CC" w:rsidRPr="00DE6B08" w:rsidRDefault="004A48CC" w:rsidP="00DE6B08">
      <w:pPr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اللغة.</w:t>
      </w:r>
    </w:p>
    <w:p w:rsidR="00E659B2" w:rsidRPr="00DE6B08" w:rsidRDefault="004A48CC" w:rsidP="00DE6B08">
      <w:pPr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اللغة، وهذا قول معتمد عند أهل العلم، وإن خالف بعضهم، والبغدادي في مقدمة الخزانة بسط المسألة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043DD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التهذيب للأزهري نقلا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ابن السكيت قال الفراء: يقال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هذا فَمٌ، فَمٌ 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مفتوح الفاء مخفف الميم،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وكذا في النصب رأيت ف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َم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وفي ال</w:t>
      </w:r>
      <w:r w:rsidR="00043DDD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خفض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مررت بفَم، نعم مفتوح الفاء مخفف الميم، 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ومنهم من يقول: هذا فُمٌ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ومررت بفُم، ورأيت فُمًا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A10D6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وأما التشد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يد فإنه يجوز في الشعر، تشديد 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يش؟ الميم، نعم يجوز في الشعر. 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قال: وأما فُو، وفِي فإنما يقال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الإضافة، 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وأما فُو، وفِي، وفا فإنما يقال</w:t>
      </w:r>
      <w:r w:rsidR="005612B4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الإضافة الذي هو أحد الأسماء الخمسة، نعم إنما يقال في الإضافة. فمفهوم كلامه أنه إذا أريد الإضافة جيء بفي الذي هو أحد الأ</w:t>
      </w:r>
      <w:r w:rsidR="000913A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سماء الخمسة، وإذا قُطع عن الإضافة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جيء بالميم، </w:t>
      </w:r>
      <w:r w:rsidR="000913A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ليس فيه ما يدل على أنه لا يقال بالميم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0913A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يقول: قال: </w:t>
      </w:r>
      <w:r w:rsidR="006B2980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وأما فُو، وفِي، وفا فإنما يقال</w:t>
      </w:r>
      <w:r w:rsidR="000913A2"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الإضافة.</w:t>
      </w:r>
    </w:p>
    <w:p w:rsidR="000913A2" w:rsidRPr="00DE6B08" w:rsidRDefault="000913A2" w:rsidP="00DE6B08">
      <w:pPr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وهذا </w:t>
      </w:r>
      <w:r w:rsidR="00E148C0"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غير </w:t>
      </w: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صحيح يا شيخ؟</w:t>
      </w:r>
    </w:p>
    <w:p w:rsidR="000913A2" w:rsidRPr="00DE6B08" w:rsidRDefault="000913A2" w:rsidP="00DE6B08">
      <w:pPr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كلام أهل اللغة، هذا التهذيب للأزهري إمام من أئمة أهل اللغة.</w:t>
      </w:r>
    </w:p>
    <w:p w:rsidR="009D05FD" w:rsidRPr="00DE6B08" w:rsidRDefault="009D05FD" w:rsidP="00DE6B08">
      <w:pPr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لكنها...</w:t>
      </w:r>
    </w:p>
    <w:p w:rsidR="009D05FD" w:rsidRPr="00DE6B08" w:rsidRDefault="006B2980" w:rsidP="00DE6B08">
      <w:pPr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E6B08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لكنه جاء هنا في الحديث الصحيح.</w:t>
      </w:r>
    </w:p>
    <w:p w:rsidR="002A38A7" w:rsidRPr="00DE6B08" w:rsidRDefault="002A38A7" w:rsidP="00DE6B08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DE6B08">
        <w:rPr>
          <w:rFonts w:cs="Simplified Arabic"/>
          <w:b/>
          <w:bCs/>
          <w:sz w:val="28"/>
          <w:szCs w:val="28"/>
          <w:rtl/>
        </w:rPr>
        <w:lastRenderedPageBreak/>
        <w:t>المقدم</w:t>
      </w:r>
      <w:r w:rsidRPr="00DE6B08">
        <w:rPr>
          <w:rFonts w:cs="Simplified Arabic" w:hint="cs"/>
          <w:b/>
          <w:bCs/>
          <w:sz w:val="28"/>
          <w:szCs w:val="28"/>
          <w:rtl/>
        </w:rPr>
        <w:t>:</w:t>
      </w:r>
      <w:r w:rsidRPr="00DE6B08">
        <w:rPr>
          <w:rFonts w:cs="Simplified Arabic"/>
          <w:b/>
          <w:bCs/>
          <w:sz w:val="28"/>
          <w:szCs w:val="28"/>
          <w:rtl/>
        </w:rPr>
        <w:t xml:space="preserve"> أحسن الله إليك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>م</w:t>
      </w:r>
      <w:r w:rsidRPr="00DE6B08">
        <w:rPr>
          <w:rFonts w:cs="Simplified Arabic" w:hint="cs"/>
          <w:b/>
          <w:bCs/>
          <w:sz w:val="28"/>
          <w:szCs w:val="28"/>
          <w:rtl/>
        </w:rPr>
        <w:t>، لعلنا</w:t>
      </w:r>
      <w:r w:rsidR="009D05FD" w:rsidRPr="00DE6B08">
        <w:rPr>
          <w:rFonts w:cs="Simplified Arabic" w:hint="cs"/>
          <w:b/>
          <w:bCs/>
          <w:sz w:val="28"/>
          <w:szCs w:val="28"/>
          <w:rtl/>
        </w:rPr>
        <w:t xml:space="preserve"> نستكمل بإذن الله وبالذات هذه القضية نجعلها مبدأ الحديث في الحلقة القادمة</w:t>
      </w:r>
      <w:r w:rsidR="006B2980" w:rsidRPr="00DE6B08">
        <w:rPr>
          <w:rFonts w:cs="Simplified Arabic" w:hint="cs"/>
          <w:b/>
          <w:bCs/>
          <w:sz w:val="28"/>
          <w:szCs w:val="28"/>
          <w:rtl/>
        </w:rPr>
        <w:t>؛</w:t>
      </w:r>
      <w:r w:rsidR="009D05FD" w:rsidRPr="00DE6B0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>لانتهاء حلقتنا لهذا اليوم</w:t>
      </w:r>
      <w:r w:rsidRPr="00DE6B08">
        <w:rPr>
          <w:rFonts w:cs="Simplified Arabic"/>
          <w:b/>
          <w:bCs/>
          <w:sz w:val="28"/>
          <w:szCs w:val="28"/>
          <w:rtl/>
        </w:rPr>
        <w:t xml:space="preserve">، </w:t>
      </w:r>
      <w:r w:rsidRPr="00DE6B08">
        <w:rPr>
          <w:rFonts w:cs="Simplified Arabic" w:hint="cs"/>
          <w:b/>
          <w:bCs/>
          <w:sz w:val="28"/>
          <w:szCs w:val="28"/>
          <w:rtl/>
        </w:rPr>
        <w:t xml:space="preserve">أيها الإخوة والأخوات </w:t>
      </w:r>
      <w:r w:rsidR="009D05FD" w:rsidRPr="00DE6B08">
        <w:rPr>
          <w:rFonts w:cs="Simplified Arabic" w:hint="cs"/>
          <w:b/>
          <w:bCs/>
          <w:sz w:val="28"/>
          <w:szCs w:val="28"/>
          <w:rtl/>
        </w:rPr>
        <w:t>كنا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 xml:space="preserve"> مع </w:t>
      </w:r>
      <w:r w:rsidR="006B2980" w:rsidRPr="00DE6B08">
        <w:rPr>
          <w:rFonts w:cs="Simplified Arabic" w:hint="cs"/>
          <w:b/>
          <w:bCs/>
          <w:sz w:val="28"/>
          <w:szCs w:val="28"/>
          <w:rtl/>
        </w:rPr>
        <w:t xml:space="preserve">صاحب الفضيلة 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>الشيخ: عبد الكريم بن عبد الله الخضير نتحدث في كتاب الصوم</w:t>
      </w:r>
      <w:r w:rsidRPr="00DE6B08">
        <w:rPr>
          <w:rFonts w:cs="Simplified Arabic" w:hint="cs"/>
          <w:b/>
          <w:bCs/>
          <w:sz w:val="28"/>
          <w:szCs w:val="28"/>
          <w:rtl/>
        </w:rPr>
        <w:t xml:space="preserve"> من 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 xml:space="preserve">كتاب </w:t>
      </w:r>
      <w:r w:rsidRPr="00DE6B08">
        <w:rPr>
          <w:rFonts w:cs="Simplified Arabic" w:hint="cs"/>
          <w:b/>
          <w:bCs/>
          <w:sz w:val="28"/>
          <w:szCs w:val="28"/>
          <w:rtl/>
        </w:rPr>
        <w:t xml:space="preserve">شرح التجريد الصريح لأحاديث الجامع الصحيح، نستكمل 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>حديث أبي هريرة</w:t>
      </w:r>
      <w:r w:rsidR="00FE09FC" w:rsidRPr="00DE6B0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E09FC" w:rsidRPr="00DE6B08">
        <w:rPr>
          <w:rFonts w:cs="Simplified Arabic"/>
          <w:b/>
          <w:bCs/>
          <w:sz w:val="28"/>
          <w:szCs w:val="28"/>
          <w:rtl/>
        </w:rPr>
        <w:t>–</w:t>
      </w:r>
      <w:r w:rsidR="00FE09FC" w:rsidRPr="00DE6B08">
        <w:rPr>
          <w:rFonts w:cs="Simplified Arabic" w:hint="cs"/>
          <w:b/>
          <w:bCs/>
          <w:sz w:val="28"/>
          <w:szCs w:val="28"/>
          <w:rtl/>
        </w:rPr>
        <w:t>رضي الله عنه- بإذن الله</w:t>
      </w:r>
      <w:r w:rsidR="00E148C0" w:rsidRPr="00DE6B08">
        <w:rPr>
          <w:rFonts w:cs="Simplified Arabic" w:hint="cs"/>
          <w:b/>
          <w:bCs/>
          <w:sz w:val="28"/>
          <w:szCs w:val="28"/>
          <w:rtl/>
        </w:rPr>
        <w:t xml:space="preserve"> في</w:t>
      </w:r>
      <w:r w:rsidRPr="00DE6B08">
        <w:rPr>
          <w:rFonts w:cs="Simplified Arabic" w:hint="cs"/>
          <w:b/>
          <w:bCs/>
          <w:sz w:val="28"/>
          <w:szCs w:val="28"/>
          <w:rtl/>
        </w:rPr>
        <w:t xml:space="preserve"> حلقة قادمة، وأنتم على خير.</w:t>
      </w:r>
      <w:r w:rsidRPr="00DE6B0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2A38A7" w:rsidRPr="002A38A7" w:rsidRDefault="002A38A7" w:rsidP="00DE6B08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DE6B08">
        <w:rPr>
          <w:rFonts w:cs="Simplified Arabic"/>
          <w:b/>
          <w:bCs/>
          <w:sz w:val="28"/>
          <w:szCs w:val="28"/>
          <w:rtl/>
        </w:rPr>
        <w:t>والسلام عليكم ورحمة الله وبركاته.</w:t>
      </w:r>
    </w:p>
    <w:p w:rsidR="002A38A7" w:rsidRPr="002A38A7" w:rsidRDefault="002A38A7" w:rsidP="00DE6B08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p w:rsidR="00E93D37" w:rsidRDefault="00E93D37" w:rsidP="00DE6B08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C21" w:rsidRDefault="00FC2C21" w:rsidP="008C0EC7">
      <w:r>
        <w:separator/>
      </w:r>
    </w:p>
  </w:endnote>
  <w:endnote w:type="continuationSeparator" w:id="0">
    <w:p w:rsidR="00FC2C21" w:rsidRDefault="00FC2C21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5B059F9-B06C-4FC6-B5EA-8D644B9A28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EE8D797-55C9-4D45-BC83-BB9DF371F0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9F883F-1890-435C-9F5F-A19BBF5B1E3F}"/>
    <w:embedBold r:id="rId4" w:fontKey="{A675C63B-4055-4612-908A-32274C58CF8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28C4A738-EAD7-435D-BB10-3ABAC9DA0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A1FBB6-F0FF-48B0-98EC-9DF2F2F8A075}"/>
    <w:embedBold r:id="rId7" w:fontKey="{BB2E1CE2-C631-4DBF-A781-E490080727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C965E683-D465-433B-8EE4-48B5355F2EDC}"/>
    <w:embedBold r:id="rId9" w:fontKey="{340B78FE-EBC2-4254-9A43-207CFCA9DB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FEB7785-A3A5-4178-98D1-9EDFBBC52B7E}"/>
    <w:embedBold r:id="rId11" w:fontKey="{14743197-A0AE-4A96-94E4-52ED327F3241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65132CFA-429C-41C8-9190-259BB068C809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AC7A0F8-8678-4F59-BA19-FF79ABDD219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A19A5BFF-56CB-4A0F-8862-798AB7909553}"/>
    <w:embedBold r:id="rId15" w:fontKey="{BA117658-C663-43B4-9111-29E54949804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50D41CF7-B59B-4EBB-8C59-E5B591DDA9F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7AAC5AB-30D2-4D21-88FE-5785AA4C4420}"/>
    <w:embedBold r:id="rId18" w:fontKey="{D60D1665-4C9A-4575-895E-67D921AEB9D3}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  <w:embedBold r:id="rId19" w:fontKey="{46B34845-A7D2-4F4B-9C4F-4A5C24D75C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C21" w:rsidRDefault="00FC2C21" w:rsidP="008C0EC7">
      <w:r>
        <w:separator/>
      </w:r>
    </w:p>
  </w:footnote>
  <w:footnote w:type="continuationSeparator" w:id="0">
    <w:p w:rsidR="00FC2C21" w:rsidRDefault="00FC2C21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413C9F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3810" t="381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Default="00AA110F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C0E42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D063C6" w:rsidRDefault="00AA110F" w:rsidP="00D063C6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C0E42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212090</wp:posOffset>
              </wp:positionV>
              <wp:extent cx="1790700" cy="342900"/>
              <wp:effectExtent l="381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Pr="008C0EC7" w:rsidRDefault="00AA110F" w:rsidP="00CA63E4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التجريد الصريح</w:t>
                          </w:r>
                          <w:r w:rsidRPr="008C0EC7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–</w:t>
                          </w:r>
                          <w:r w:rsidRPr="008C0EC7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 xml:space="preserve"> الحلقة ال</w:t>
                          </w:r>
                          <w:r w:rsidR="00CA63E4">
                            <w:rPr>
                              <w:rFonts w:cs="AL-Mohanad Bold" w:hint="cs"/>
                              <w:sz w:val="22"/>
                              <w:szCs w:val="22"/>
                              <w:rtl/>
                            </w:rPr>
                            <w:t>ثالثة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4.8pt;margin-top:16.7pt;width:14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" stroked="f">
              <v:textbox inset="0,,1mm">
                <w:txbxContent>
                  <w:p w:rsidR="00D063C6" w:rsidRPr="008C0EC7" w:rsidRDefault="00AA110F" w:rsidP="00CA63E4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التجريد الصريح</w:t>
                    </w:r>
                    <w:r w:rsidRPr="008C0EC7">
                      <w:rPr>
                        <w:rFonts w:cs="AL-Mohanad Bold"/>
                        <w:sz w:val="22"/>
                        <w:szCs w:val="22"/>
                        <w:rtl/>
                      </w:rPr>
                      <w:t>–</w:t>
                    </w:r>
                    <w:r w:rsidRPr="008C0EC7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 xml:space="preserve"> الحلقة ال</w:t>
                    </w:r>
                    <w:r w:rsidR="00CA63E4">
                      <w:rPr>
                        <w:rFonts w:cs="AL-Mohanad Bold" w:hint="cs"/>
                        <w:sz w:val="22"/>
                        <w:szCs w:val="22"/>
                        <w:rtl/>
                      </w:rPr>
                      <w:t>ثالثة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3810" t="2540" r="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Default="00AA110F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D063C6" w:rsidRDefault="00AA110F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C0E42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82.05pt;margin-top:7.7pt;width:99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gw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" stroked="f">
              <v:textbox>
                <w:txbxContent>
                  <w:p w:rsidR="00D063C6" w:rsidRDefault="00AA110F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D063C6" w:rsidRDefault="00AA110F" w:rsidP="00D063C6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CC0E42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  <w:r w:rsidR="00AA110F">
      <w:rPr>
        <w:rtl/>
      </w:rPr>
      <w:tab/>
    </w:r>
  </w:p>
  <w:p w:rsidR="00D063C6" w:rsidRPr="00CD4C3A" w:rsidRDefault="00FC2C21" w:rsidP="00D063C6">
    <w:pPr>
      <w:pStyle w:val="Header"/>
      <w:tabs>
        <w:tab w:val="left" w:pos="8"/>
      </w:tabs>
      <w:ind w:left="8"/>
      <w:jc w:val="center"/>
    </w:pPr>
  </w:p>
  <w:p w:rsidR="00D063C6" w:rsidRPr="007D1514" w:rsidRDefault="00413C9F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2385" t="34290" r="36830" b="317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B9188" id="Line 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AA110F">
      <w:tab/>
    </w:r>
  </w:p>
  <w:p w:rsidR="00D063C6" w:rsidRPr="00064954" w:rsidRDefault="00FC2C21" w:rsidP="00D063C6">
    <w:pPr>
      <w:pStyle w:val="Header"/>
    </w:pPr>
  </w:p>
  <w:p w:rsidR="00D063C6" w:rsidRPr="00D063C6" w:rsidRDefault="00FC2C21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3C6" w:rsidRDefault="00413C9F" w:rsidP="00D063C6">
    <w:pPr>
      <w:pStyle w:val="Head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Default="00FC2C21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E7dVfb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:rsidR="00D063C6" w:rsidRDefault="007708A4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Default="00AA110F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D063C6" w:rsidRDefault="00AA110F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C0E42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D063C6" w:rsidRDefault="00AA110F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D063C6" w:rsidRDefault="00AA110F" w:rsidP="00D063C6">
                    <w:pPr>
                      <w:pStyle w:val="Heading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CC0E42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Default="00AA110F" w:rsidP="00D063C6">
                          <w:pPr>
                            <w:pStyle w:val="Heading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CC0E42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NGuA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Kdaw0a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:rsidR="00D063C6" w:rsidRDefault="00AA110F" w:rsidP="00D063C6">
                    <w:pPr>
                      <w:pStyle w:val="Heading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CC0E42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D063C6" w:rsidRPr="00CD4C3A" w:rsidRDefault="00FC2C21" w:rsidP="00D063C6">
    <w:pPr>
      <w:pStyle w:val="Header"/>
    </w:pPr>
  </w:p>
  <w:p w:rsidR="00D063C6" w:rsidRPr="007D1514" w:rsidRDefault="00413C9F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0" t="444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63C6" w:rsidRPr="0004247D" w:rsidRDefault="00AA110F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D063C6" w:rsidRDefault="00FC2C21" w:rsidP="00D063C6">
                          <w:pPr>
                            <w:rPr>
                              <w:rtl/>
                            </w:rPr>
                          </w:pPr>
                        </w:p>
                        <w:p w:rsidR="00D063C6" w:rsidRDefault="00AA110F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CC0E42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D063C6" w:rsidRDefault="00AA110F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Gq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A5pwGq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D063C6" w:rsidRPr="0004247D" w:rsidRDefault="00AA110F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D063C6" w:rsidRDefault="00FC2C21" w:rsidP="00D063C6">
                    <w:pPr>
                      <w:rPr>
                        <w:rtl/>
                      </w:rPr>
                    </w:pPr>
                  </w:p>
                  <w:p w:rsidR="00D063C6" w:rsidRDefault="00AA110F" w:rsidP="00D063C6">
                    <w:pPr>
                      <w:pStyle w:val="Heading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CC0E42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3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D063C6" w:rsidRDefault="00AA110F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3020" t="36830" r="34290" b="3810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482FD6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TV0iPS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D063C6" w:rsidRPr="00E811C5" w:rsidRDefault="00FC2C21" w:rsidP="00D063C6">
    <w:pPr>
      <w:pStyle w:val="Header"/>
    </w:pPr>
  </w:p>
  <w:p w:rsidR="00D063C6" w:rsidRPr="00D063C6" w:rsidRDefault="00FC2C21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04297"/>
    <w:rsid w:val="00022D0D"/>
    <w:rsid w:val="00043DDD"/>
    <w:rsid w:val="0006681C"/>
    <w:rsid w:val="000913A2"/>
    <w:rsid w:val="00125F40"/>
    <w:rsid w:val="00180A5A"/>
    <w:rsid w:val="00194634"/>
    <w:rsid w:val="001A4703"/>
    <w:rsid w:val="001A5CBE"/>
    <w:rsid w:val="001A75A3"/>
    <w:rsid w:val="002A0DEF"/>
    <w:rsid w:val="002A38A7"/>
    <w:rsid w:val="002B7385"/>
    <w:rsid w:val="002C6C0A"/>
    <w:rsid w:val="002F12DC"/>
    <w:rsid w:val="00310CCA"/>
    <w:rsid w:val="00315501"/>
    <w:rsid w:val="00340D2A"/>
    <w:rsid w:val="00372703"/>
    <w:rsid w:val="003F5C19"/>
    <w:rsid w:val="00410B16"/>
    <w:rsid w:val="00413C9F"/>
    <w:rsid w:val="00446CC6"/>
    <w:rsid w:val="0045450F"/>
    <w:rsid w:val="004842CA"/>
    <w:rsid w:val="004A48CC"/>
    <w:rsid w:val="004B147C"/>
    <w:rsid w:val="004B18C1"/>
    <w:rsid w:val="004B6383"/>
    <w:rsid w:val="004D2E75"/>
    <w:rsid w:val="00503290"/>
    <w:rsid w:val="00514129"/>
    <w:rsid w:val="0052764E"/>
    <w:rsid w:val="005612B4"/>
    <w:rsid w:val="00563833"/>
    <w:rsid w:val="00571D40"/>
    <w:rsid w:val="005A07F1"/>
    <w:rsid w:val="005A5DAB"/>
    <w:rsid w:val="005C343E"/>
    <w:rsid w:val="005F1770"/>
    <w:rsid w:val="00600704"/>
    <w:rsid w:val="00616107"/>
    <w:rsid w:val="00627AC0"/>
    <w:rsid w:val="00640654"/>
    <w:rsid w:val="006543C1"/>
    <w:rsid w:val="00662467"/>
    <w:rsid w:val="006B1EEC"/>
    <w:rsid w:val="006B2980"/>
    <w:rsid w:val="006C0C16"/>
    <w:rsid w:val="007301A6"/>
    <w:rsid w:val="00736B92"/>
    <w:rsid w:val="0074446F"/>
    <w:rsid w:val="00767029"/>
    <w:rsid w:val="00770228"/>
    <w:rsid w:val="007708A4"/>
    <w:rsid w:val="00770A70"/>
    <w:rsid w:val="007A6CC4"/>
    <w:rsid w:val="007B7027"/>
    <w:rsid w:val="00802DAF"/>
    <w:rsid w:val="00812E85"/>
    <w:rsid w:val="00817E46"/>
    <w:rsid w:val="0084380B"/>
    <w:rsid w:val="00843AE7"/>
    <w:rsid w:val="00865947"/>
    <w:rsid w:val="00865DD3"/>
    <w:rsid w:val="008C0EC7"/>
    <w:rsid w:val="009348AA"/>
    <w:rsid w:val="0094762B"/>
    <w:rsid w:val="00990585"/>
    <w:rsid w:val="009A553D"/>
    <w:rsid w:val="009B422F"/>
    <w:rsid w:val="009D05FD"/>
    <w:rsid w:val="00A06AA9"/>
    <w:rsid w:val="00A13269"/>
    <w:rsid w:val="00A3106A"/>
    <w:rsid w:val="00A47BDC"/>
    <w:rsid w:val="00AA110F"/>
    <w:rsid w:val="00AD19E7"/>
    <w:rsid w:val="00AF06BC"/>
    <w:rsid w:val="00B55C46"/>
    <w:rsid w:val="00B916E9"/>
    <w:rsid w:val="00BA10D6"/>
    <w:rsid w:val="00BD216F"/>
    <w:rsid w:val="00C07FA0"/>
    <w:rsid w:val="00C1185E"/>
    <w:rsid w:val="00C16637"/>
    <w:rsid w:val="00C17140"/>
    <w:rsid w:val="00C35E73"/>
    <w:rsid w:val="00C4598A"/>
    <w:rsid w:val="00C468C8"/>
    <w:rsid w:val="00C66B7B"/>
    <w:rsid w:val="00CA63E4"/>
    <w:rsid w:val="00CB67BE"/>
    <w:rsid w:val="00CC0E42"/>
    <w:rsid w:val="00D15371"/>
    <w:rsid w:val="00D754A6"/>
    <w:rsid w:val="00DA0B59"/>
    <w:rsid w:val="00DA5F92"/>
    <w:rsid w:val="00DE6B08"/>
    <w:rsid w:val="00E148C0"/>
    <w:rsid w:val="00E26FE0"/>
    <w:rsid w:val="00E40619"/>
    <w:rsid w:val="00E659B2"/>
    <w:rsid w:val="00E92C0B"/>
    <w:rsid w:val="00E93D37"/>
    <w:rsid w:val="00EA10FA"/>
    <w:rsid w:val="00EF0413"/>
    <w:rsid w:val="00F42742"/>
    <w:rsid w:val="00FC2C21"/>
    <w:rsid w:val="00FC556F"/>
    <w:rsid w:val="00FE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8B88F"/>
  <w15:docId w15:val="{A319C49B-CD18-4D61-84BD-C40398BC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unhideWhenUsed/>
    <w:rsid w:val="00770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A734F-6F04-4132-9874-378E074A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2070</Words>
  <Characters>11804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6</cp:revision>
  <dcterms:created xsi:type="dcterms:W3CDTF">2016-07-21T03:51:00Z</dcterms:created>
  <dcterms:modified xsi:type="dcterms:W3CDTF">2017-05-26T13:05:00Z</dcterms:modified>
</cp:coreProperties>
</file>