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CB8" w:rsidRDefault="00106CB8" w:rsidP="00106CB8">
      <w:pPr>
        <w:tabs>
          <w:tab w:val="left" w:pos="720"/>
        </w:tabs>
        <w:ind w:left="540" w:right="360"/>
        <w:jc w:val="center"/>
        <w:rPr>
          <w:rFonts w:ascii="Lotus Linotype" w:hAnsi="Lotus Linotype" w:cs="Lotus Linotype"/>
          <w:b w:val="0"/>
          <w:bCs w:val="0"/>
          <w:noProof w:val="0"/>
          <w:sz w:val="96"/>
          <w:szCs w:val="96"/>
        </w:rPr>
      </w:pPr>
      <w:bookmarkStart w:id="0" w:name="Last"/>
      <w:bookmarkStart w:id="1" w:name="_GoBack"/>
      <w:bookmarkEnd w:id="0"/>
      <w:bookmarkEnd w:id="1"/>
      <w:r>
        <w:rPr>
          <w:rFonts w:ascii="Lotus Linotype" w:hAnsi="Lotus Linotype" w:cs="Lotus Linotype"/>
          <w:b w:val="0"/>
          <w:bCs w:val="0"/>
          <w:sz w:val="96"/>
          <w:szCs w:val="96"/>
        </w:rPr>
        <w:sym w:font="AGA Arabesque" w:char="0050"/>
      </w:r>
    </w:p>
    <w:p w:rsidR="00106CB8" w:rsidRDefault="00106CB8" w:rsidP="00106CB8">
      <w:pPr>
        <w:tabs>
          <w:tab w:val="left" w:pos="720"/>
        </w:tabs>
        <w:ind w:left="540" w:right="360"/>
        <w:jc w:val="center"/>
        <w:rPr>
          <w:rFonts w:ascii="Lotus Linotype" w:hAnsi="Lotus Linotype" w:cs="Lotus Linotype"/>
          <w:b w:val="0"/>
          <w:bCs w:val="0"/>
          <w:noProof w:val="0"/>
          <w:sz w:val="96"/>
          <w:szCs w:val="96"/>
          <w:rtl/>
        </w:rPr>
      </w:pPr>
    </w:p>
    <w:p w:rsidR="00106CB8" w:rsidRDefault="00106CB8" w:rsidP="00106CB8">
      <w:pPr>
        <w:tabs>
          <w:tab w:val="clear" w:pos="5187"/>
          <w:tab w:val="left" w:pos="7082"/>
        </w:tabs>
        <w:jc w:val="center"/>
        <w:rPr>
          <w:rFonts w:cs="PT Bold Heading"/>
          <w:b w:val="0"/>
          <w:bCs w:val="0"/>
          <w:noProof w:val="0"/>
          <w:sz w:val="92"/>
          <w:szCs w:val="92"/>
        </w:rPr>
      </w:pPr>
      <w:r>
        <w:rPr>
          <w:rFonts w:cs="PT Bold Heading" w:hint="cs"/>
          <w:b w:val="0"/>
          <w:bCs w:val="0"/>
          <w:noProof w:val="0"/>
          <w:sz w:val="92"/>
          <w:szCs w:val="92"/>
          <w:rtl/>
        </w:rPr>
        <w:t>تفسير الجلالين</w:t>
      </w:r>
    </w:p>
    <w:p w:rsidR="00106CB8" w:rsidRDefault="00106CB8" w:rsidP="00106CB8">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الكوثر</w:t>
      </w:r>
    </w:p>
    <w:p w:rsidR="00106CB8" w:rsidRDefault="00106CB8" w:rsidP="00106CB8">
      <w:pPr>
        <w:tabs>
          <w:tab w:val="left" w:pos="720"/>
        </w:tabs>
        <w:ind w:left="540" w:right="360"/>
        <w:jc w:val="center"/>
        <w:rPr>
          <w:rFonts w:ascii="Lotus Linotype" w:hAnsi="Lotus Linotype" w:cs="Lotus Linotype"/>
          <w:b w:val="0"/>
          <w:bCs w:val="0"/>
          <w:noProof w:val="0"/>
          <w:sz w:val="96"/>
          <w:szCs w:val="96"/>
          <w:rtl/>
        </w:rPr>
      </w:pPr>
    </w:p>
    <w:p w:rsidR="00106CB8" w:rsidRDefault="00106CB8" w:rsidP="00106CB8">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106CB8" w:rsidRDefault="00106CB8" w:rsidP="00106CB8">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106CB8" w:rsidRDefault="00106CB8" w:rsidP="00106CB8">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106CB8" w:rsidRDefault="00106CB8" w:rsidP="00106CB8">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106CB8" w:rsidRDefault="00106CB8" w:rsidP="00106CB8">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106CB8" w:rsidTr="00106CB8">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06CB8" w:rsidRDefault="00106CB8">
            <w:pPr>
              <w:pStyle w:val="BodyTextIndent"/>
              <w:spacing w:line="276" w:lineRule="auto"/>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106CB8" w:rsidRDefault="00106CB8">
            <w:pPr>
              <w:pStyle w:val="BodyTextIndent"/>
              <w:spacing w:line="276" w:lineRule="auto"/>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06CB8" w:rsidRDefault="00106CB8">
            <w:pPr>
              <w:pStyle w:val="BodyTextIndent"/>
              <w:spacing w:line="276" w:lineRule="auto"/>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CB8" w:rsidRDefault="00106CB8">
            <w:pPr>
              <w:pStyle w:val="BodyTextIndent"/>
              <w:spacing w:line="276" w:lineRule="auto"/>
              <w:ind w:firstLine="0"/>
              <w:jc w:val="center"/>
              <w:rPr>
                <w:noProof w:val="0"/>
              </w:rPr>
            </w:pPr>
          </w:p>
        </w:tc>
      </w:tr>
    </w:tbl>
    <w:p w:rsidR="00106CB8" w:rsidRDefault="00106CB8" w:rsidP="00106CB8">
      <w:pPr>
        <w:rPr>
          <w:noProof w:val="0"/>
          <w:rtl/>
        </w:rPr>
      </w:pPr>
    </w:p>
    <w:p w:rsidR="00106CB8" w:rsidRDefault="00106CB8" w:rsidP="00106CB8">
      <w:pPr>
        <w:bidi w:val="0"/>
        <w:rPr>
          <w:rtl/>
        </w:rPr>
      </w:pPr>
      <w:r>
        <w:rPr>
          <w:noProof w:val="0"/>
          <w:rtl/>
        </w:rPr>
        <w:br w:type="page"/>
      </w:r>
      <w:bookmarkStart w:id="2" w:name="هنا4"/>
      <w:bookmarkEnd w:id="2"/>
    </w:p>
    <w:p w:rsidR="00106CB8" w:rsidRDefault="00106CB8" w:rsidP="00106CB8">
      <w:pPr>
        <w:rPr>
          <w:rFonts w:ascii="ATraditional Arabic" w:hAnsi="ATraditional Arabic"/>
          <w:bCs w:val="0"/>
          <w:sz w:val="28"/>
        </w:rPr>
      </w:pPr>
      <w:r>
        <w:rPr>
          <w:rFonts w:ascii="ATraditional Arabic" w:hAnsi="ATraditional Arabic"/>
          <w:bCs w:val="0"/>
          <w:sz w:val="28"/>
          <w:rtl/>
        </w:rPr>
        <w:lastRenderedPageBreak/>
        <w:t>السلام عليكم ورحمة الله وبركاته</w:t>
      </w:r>
    </w:p>
    <w:p w:rsidR="00106CB8" w:rsidRDefault="00106CB8" w:rsidP="00106CB8">
      <w:pPr>
        <w:rPr>
          <w:rFonts w:ascii="ATraditional Arabic" w:hAnsi="ATraditional Arabic"/>
          <w:bCs w:val="0"/>
          <w:sz w:val="28"/>
          <w:rtl/>
        </w:rPr>
      </w:pPr>
      <w:r>
        <w:rPr>
          <w:rFonts w:ascii="ATraditional Arabic" w:hAnsi="ATraditional Arabic"/>
          <w:bCs w:val="0"/>
          <w:sz w:val="28"/>
          <w:rtl/>
        </w:rPr>
        <w:t xml:space="preserve">الحمد لله رب العالمين وصلى الله وسلم وبارك على عبده ورسوله نبينا محمد وعلى آله وصحبه أجمعين، أما بعد، </w:t>
      </w:r>
    </w:p>
    <w:p w:rsidR="008645ED" w:rsidRDefault="00106CB8" w:rsidP="00EE3EE3">
      <w:pPr>
        <w:rPr>
          <w:rFonts w:ascii="ATraditional Arabic" w:hAnsi="ATraditional Arabic"/>
          <w:bCs w:val="0"/>
          <w:sz w:val="28"/>
          <w:rtl/>
        </w:rPr>
      </w:pPr>
      <w:r>
        <w:rPr>
          <w:rFonts w:ascii="ATraditional Arabic" w:hAnsi="ATraditional Arabic"/>
          <w:bCs w:val="0"/>
          <w:sz w:val="28"/>
          <w:rtl/>
        </w:rPr>
        <w:t xml:space="preserve">فأشكر القائمين على تنظيم هذه الدروس العلمية في هذا </w:t>
      </w:r>
      <w:r w:rsidR="00EE3EE3">
        <w:rPr>
          <w:rFonts w:ascii="ATraditional Arabic" w:hAnsi="ATraditional Arabic"/>
          <w:bCs w:val="0"/>
          <w:sz w:val="28"/>
          <w:rtl/>
        </w:rPr>
        <w:t xml:space="preserve">الظرف المناسب لهذه الدروس وأحب </w:t>
      </w:r>
      <w:r w:rsidR="00EE3EE3">
        <w:rPr>
          <w:rFonts w:ascii="ATraditional Arabic" w:hAnsi="ATraditional Arabic" w:hint="cs"/>
          <w:bCs w:val="0"/>
          <w:sz w:val="28"/>
          <w:rtl/>
        </w:rPr>
        <w:t>أ</w:t>
      </w:r>
      <w:r w:rsidR="008645ED">
        <w:rPr>
          <w:rFonts w:ascii="ATraditional Arabic" w:hAnsi="ATraditional Arabic"/>
          <w:bCs w:val="0"/>
          <w:sz w:val="28"/>
          <w:rtl/>
        </w:rPr>
        <w:t>ن اطمئن ال</w:t>
      </w:r>
      <w:r w:rsidR="008645ED">
        <w:rPr>
          <w:rFonts w:ascii="ATraditional Arabic" w:hAnsi="ATraditional Arabic" w:hint="cs"/>
          <w:bCs w:val="0"/>
          <w:sz w:val="28"/>
          <w:rtl/>
        </w:rPr>
        <w:t>إ</w:t>
      </w:r>
      <w:r>
        <w:rPr>
          <w:rFonts w:ascii="ATraditional Arabic" w:hAnsi="ATraditional Arabic"/>
          <w:bCs w:val="0"/>
          <w:sz w:val="28"/>
          <w:rtl/>
        </w:rPr>
        <w:t>خوة في عموم أقطار الإسلام أن هذه المحنة وهذه النازلة وهذه الكارثة التي تمثلت في سب النبي –عليه الصلاة والسلام- والنيل منه أريد</w:t>
      </w:r>
      <w:r w:rsidR="008645ED">
        <w:rPr>
          <w:rFonts w:ascii="ATraditional Arabic" w:hAnsi="ATraditional Arabic"/>
          <w:bCs w:val="0"/>
          <w:sz w:val="28"/>
          <w:rtl/>
        </w:rPr>
        <w:t xml:space="preserve"> أن أطمئنهم أن هذا خير وليس بشر</w:t>
      </w:r>
      <w:r w:rsidR="008645ED">
        <w:rPr>
          <w:rFonts w:ascii="ATraditional Arabic" w:hAnsi="ATraditional Arabic" w:hint="cs"/>
          <w:bCs w:val="0"/>
          <w:sz w:val="28"/>
          <w:rtl/>
        </w:rPr>
        <w:t>.</w:t>
      </w:r>
    </w:p>
    <w:p w:rsidR="008645ED" w:rsidRDefault="00106CB8" w:rsidP="00EE3EE3">
      <w:pPr>
        <w:rPr>
          <w:rFonts w:ascii="ATraditional Arabic" w:hAnsi="ATraditional Arabic"/>
          <w:bCs w:val="0"/>
          <w:sz w:val="28"/>
          <w:rtl/>
        </w:rPr>
      </w:pPr>
      <w:r>
        <w:rPr>
          <w:rFonts w:ascii="ATraditional Arabic" w:hAnsi="ATraditional Arabic"/>
          <w:bCs w:val="0"/>
          <w:sz w:val="28"/>
          <w:rtl/>
        </w:rPr>
        <w:t xml:space="preserve">فإذا كان الكلام في عرضه –عليه الصلاة والسلام- جاء قول الله -جل وعلا- فيه في قصة الإفك: </w:t>
      </w:r>
      <w:r>
        <w:rPr>
          <w:rFonts w:ascii="ATraditional Arabic" w:hAnsi="ATraditional Arabic"/>
          <w:b w:val="0"/>
          <w:bCs w:val="0"/>
          <w:color w:val="FF0000"/>
          <w:sz w:val="28"/>
          <w:rtl/>
        </w:rPr>
        <w:t>{لَا تَحْسَبُوهُ شَرًّا لَكُمْ بَلْ هُوَ خَيْرٌ لَكُمْ</w:t>
      </w:r>
      <w:r>
        <w:rPr>
          <w:rFonts w:ascii="Simplified Arabic" w:hAnsi="Simplified Arabic"/>
          <w:b w:val="0"/>
          <w:bCs w:val="0"/>
          <w:color w:val="FF0000"/>
          <w:sz w:val="28"/>
          <w:rtl/>
        </w:rPr>
        <w:t>}</w:t>
      </w:r>
      <w:r>
        <w:rPr>
          <w:rFonts w:ascii="ATraditional Arabic" w:hAnsi="ATraditional Arabic"/>
          <w:bCs w:val="0"/>
          <w:sz w:val="28"/>
          <w:rtl/>
        </w:rPr>
        <w:t xml:space="preserve"> [سورة النور:11] إذا كان الكلام في عرضه –عليه الصلاة والسلام- والكلام في العرض أشد في الكلام في الشخص في خلقه وفي خلقه وفي جميع ما يتعلق به الكلام ف</w:t>
      </w:r>
      <w:r w:rsidR="00EE3EE3">
        <w:rPr>
          <w:rFonts w:ascii="ATraditional Arabic" w:hAnsi="ATraditional Arabic" w:hint="cs"/>
          <w:bCs w:val="0"/>
          <w:sz w:val="28"/>
          <w:rtl/>
        </w:rPr>
        <w:t>ي</w:t>
      </w:r>
      <w:r w:rsidR="00EE3EE3">
        <w:rPr>
          <w:rFonts w:ascii="ATraditional Arabic" w:hAnsi="ATraditional Arabic"/>
          <w:bCs w:val="0"/>
          <w:sz w:val="28"/>
          <w:rtl/>
        </w:rPr>
        <w:t xml:space="preserve"> </w:t>
      </w:r>
      <w:r>
        <w:rPr>
          <w:rFonts w:ascii="ATraditional Arabic" w:hAnsi="ATraditional Arabic"/>
          <w:bCs w:val="0"/>
          <w:sz w:val="28"/>
          <w:rtl/>
        </w:rPr>
        <w:t xml:space="preserve">العرض أشد ومع ذلك يقول الله –جل وعلا- : </w:t>
      </w:r>
      <w:r>
        <w:rPr>
          <w:rFonts w:ascii="ATraditional Arabic" w:hAnsi="ATraditional Arabic"/>
          <w:b w:val="0"/>
          <w:bCs w:val="0"/>
          <w:color w:val="FF0000"/>
          <w:sz w:val="28"/>
          <w:rtl/>
        </w:rPr>
        <w:t>{لَا تَحْسَبُوهُ شَرًّا لَكُمْ بَلْ هُوَ خَيْرٌ لَكُمْ</w:t>
      </w:r>
      <w:r>
        <w:rPr>
          <w:rFonts w:ascii="Simplified Arabic" w:hAnsi="Simplified Arabic"/>
          <w:b w:val="0"/>
          <w:bCs w:val="0"/>
          <w:color w:val="FF0000"/>
          <w:sz w:val="28"/>
          <w:rtl/>
        </w:rPr>
        <w:t>}</w:t>
      </w:r>
      <w:r>
        <w:rPr>
          <w:rFonts w:ascii="ATraditional Arabic" w:hAnsi="ATraditional Arabic"/>
          <w:bCs w:val="0"/>
          <w:sz w:val="28"/>
          <w:rtl/>
        </w:rPr>
        <w:t xml:space="preserve"> ومظاهر الخيرية في هذه القضية التي عايشناها ظاهرة جدًا، فبيوت المسلمين في غفلة تامة عن معرفة سيرته –عليه الصلاة والسلام- بل كثير من المسلمين لا أبالغ إذا قلت أنه لا يعرف عن النبي –عليه الصلاة والسلام- إلا مجرد الاسم فلا يعرفون عن سيرته أكثر مما درسوه في المراحل الأولى من التعليم شيء لا يفي بحقه ولا بجزء يسير من حقه –عليه الصلاة والسلام- فلا اهتمام بالسيرة ولا اهتما</w:t>
      </w:r>
      <w:r w:rsidR="00EE3EE3">
        <w:rPr>
          <w:rFonts w:ascii="ATraditional Arabic" w:hAnsi="ATraditional Arabic" w:hint="cs"/>
          <w:bCs w:val="0"/>
          <w:sz w:val="28"/>
          <w:rtl/>
        </w:rPr>
        <w:t>م</w:t>
      </w:r>
      <w:r>
        <w:rPr>
          <w:rFonts w:ascii="ATraditional Arabic" w:hAnsi="ATraditional Arabic"/>
          <w:bCs w:val="0"/>
          <w:sz w:val="28"/>
          <w:rtl/>
        </w:rPr>
        <w:t xml:space="preserve"> بالشمائل ولا بالخصائص وبالمعجزات ولا بدلائل نبوته –عليه الصلاة والسلام- الذي هو أكرم خلق الله على الله</w:t>
      </w:r>
      <w:r w:rsidR="008645ED">
        <w:rPr>
          <w:rFonts w:ascii="ATraditional Arabic" w:hAnsi="ATraditional Arabic" w:hint="cs"/>
          <w:bCs w:val="0"/>
          <w:sz w:val="28"/>
          <w:rtl/>
        </w:rPr>
        <w:t>،</w:t>
      </w:r>
      <w:r>
        <w:rPr>
          <w:rFonts w:ascii="ATraditional Arabic" w:hAnsi="ATraditional Arabic"/>
          <w:bCs w:val="0"/>
          <w:sz w:val="28"/>
          <w:rtl/>
        </w:rPr>
        <w:t xml:space="preserve"> فمثل هذا الحدث هو شر بلا شك ولا نتمناه ولا نفرح به لكن إذا وقع تلقيناه بالرضى والتسليم بما قد الله -جل وعلا- ونجزم بأن </w:t>
      </w:r>
      <w:r w:rsidR="008645ED">
        <w:rPr>
          <w:rFonts w:ascii="ATraditional Arabic" w:hAnsi="ATraditional Arabic"/>
          <w:bCs w:val="0"/>
          <w:sz w:val="28"/>
          <w:rtl/>
        </w:rPr>
        <w:t>النتائج حميدة والعاقبة للمتقين</w:t>
      </w:r>
      <w:r w:rsidR="008645ED">
        <w:rPr>
          <w:rFonts w:ascii="ATraditional Arabic" w:hAnsi="ATraditional Arabic" w:hint="cs"/>
          <w:bCs w:val="0"/>
          <w:sz w:val="28"/>
          <w:rtl/>
        </w:rPr>
        <w:t>.</w:t>
      </w:r>
    </w:p>
    <w:p w:rsidR="008645ED" w:rsidRDefault="00106CB8" w:rsidP="008645ED">
      <w:pPr>
        <w:rPr>
          <w:rFonts w:ascii="ATraditional Arabic" w:hAnsi="ATraditional Arabic"/>
          <w:bCs w:val="0"/>
          <w:sz w:val="28"/>
          <w:rtl/>
        </w:rPr>
      </w:pPr>
      <w:r>
        <w:rPr>
          <w:rFonts w:ascii="ATraditional Arabic" w:hAnsi="ATraditional Arabic"/>
          <w:bCs w:val="0"/>
          <w:sz w:val="28"/>
          <w:rtl/>
        </w:rPr>
        <w:t>المسلمون في جميع أقطار الأرض هبوا لنصرة النبي –عليه الصلاة والسلام- فهذه القضية لامست أحاسيسهم ومشاعرهم وباشرت قلوبهم فهبوا لنصرته –عليه الصلاة والسلام- وبدأوا يقرؤون في سيرته –عليه الصلاة والسلام-</w:t>
      </w:r>
      <w:r w:rsidR="008645ED">
        <w:rPr>
          <w:rFonts w:ascii="ATraditional Arabic" w:hAnsi="ATraditional Arabic" w:hint="cs"/>
          <w:bCs w:val="0"/>
          <w:sz w:val="28"/>
          <w:rtl/>
        </w:rPr>
        <w:t>،</w:t>
      </w:r>
      <w:r>
        <w:rPr>
          <w:rFonts w:ascii="ATraditional Arabic" w:hAnsi="ATraditional Arabic"/>
          <w:bCs w:val="0"/>
          <w:sz w:val="28"/>
          <w:rtl/>
        </w:rPr>
        <w:t xml:space="preserve"> والقراءة وح</w:t>
      </w:r>
      <w:r w:rsidR="00EE3EE3">
        <w:rPr>
          <w:rFonts w:ascii="ATraditional Arabic" w:hAnsi="ATraditional Arabic"/>
          <w:bCs w:val="0"/>
          <w:sz w:val="28"/>
          <w:rtl/>
        </w:rPr>
        <w:t>دها لا تكفي بل لابد من تحقيق ا</w:t>
      </w:r>
      <w:r w:rsidR="00EE3EE3">
        <w:rPr>
          <w:rFonts w:ascii="ATraditional Arabic" w:hAnsi="ATraditional Arabic" w:hint="cs"/>
          <w:bCs w:val="0"/>
          <w:sz w:val="28"/>
          <w:rtl/>
        </w:rPr>
        <w:t>تباعه</w:t>
      </w:r>
      <w:r>
        <w:rPr>
          <w:rFonts w:ascii="ATraditional Arabic" w:hAnsi="ATraditional Arabic"/>
          <w:bCs w:val="0"/>
          <w:sz w:val="28"/>
          <w:rtl/>
        </w:rPr>
        <w:t xml:space="preserve"> –عليه الصلاة والسلام- وأن لا يعبد الله -جل وعلا- إلا بما شرعه على </w:t>
      </w:r>
      <w:r w:rsidR="008645ED">
        <w:rPr>
          <w:rFonts w:ascii="ATraditional Arabic" w:hAnsi="ATraditional Arabic"/>
          <w:bCs w:val="0"/>
          <w:sz w:val="28"/>
          <w:rtl/>
        </w:rPr>
        <w:t>لسان نبيه –عليه الصلاة والسلام-</w:t>
      </w:r>
      <w:r w:rsidR="008645ED">
        <w:rPr>
          <w:rFonts w:ascii="ATraditional Arabic" w:hAnsi="ATraditional Arabic" w:hint="cs"/>
          <w:bCs w:val="0"/>
          <w:sz w:val="28"/>
          <w:rtl/>
        </w:rPr>
        <w:t>.</w:t>
      </w:r>
    </w:p>
    <w:p w:rsidR="008645ED" w:rsidRDefault="00106CB8" w:rsidP="008645ED">
      <w:pPr>
        <w:rPr>
          <w:rFonts w:ascii="ATraditional Arabic" w:hAnsi="ATraditional Arabic"/>
          <w:bCs w:val="0"/>
          <w:sz w:val="28"/>
          <w:rtl/>
        </w:rPr>
      </w:pPr>
      <w:r>
        <w:rPr>
          <w:rFonts w:ascii="ATraditional Arabic" w:hAnsi="ATraditional Arabic"/>
          <w:bCs w:val="0"/>
          <w:sz w:val="28"/>
          <w:rtl/>
        </w:rPr>
        <w:t>فمن هذا المنطلق نطمئن المسلمين في جميع أقطار الأ</w:t>
      </w:r>
      <w:r w:rsidR="008645ED">
        <w:rPr>
          <w:rFonts w:ascii="ATraditional Arabic" w:hAnsi="ATraditional Arabic"/>
          <w:bCs w:val="0"/>
          <w:sz w:val="28"/>
          <w:rtl/>
        </w:rPr>
        <w:t>رض أن هذا خير والعاقبة للمتقين</w:t>
      </w:r>
      <w:r w:rsidR="008645ED">
        <w:rPr>
          <w:rFonts w:ascii="ATraditional Arabic" w:hAnsi="ATraditional Arabic" w:hint="cs"/>
          <w:bCs w:val="0"/>
          <w:sz w:val="28"/>
          <w:rtl/>
        </w:rPr>
        <w:t>.</w:t>
      </w:r>
    </w:p>
    <w:p w:rsidR="00106CB8" w:rsidRDefault="00106CB8" w:rsidP="008645ED">
      <w:pPr>
        <w:rPr>
          <w:rFonts w:ascii="ATraditional Arabic" w:hAnsi="ATraditional Arabic"/>
          <w:bCs w:val="0"/>
          <w:sz w:val="28"/>
          <w:rtl/>
        </w:rPr>
      </w:pPr>
      <w:r>
        <w:rPr>
          <w:rFonts w:ascii="ATraditional Arabic" w:hAnsi="ATraditional Arabic"/>
          <w:bCs w:val="0"/>
          <w:sz w:val="28"/>
          <w:rtl/>
        </w:rPr>
        <w:t>رأينا وسمعنا ما يثلج الصدور في الداخل وفي الخارج من المشاريع الجبارة التي اتخذها كثير من المسلمين لنصرته –عليه الصلاة والسلام- والدفاع عنه والذب عن شخص</w:t>
      </w:r>
      <w:r w:rsidR="00EE3EE3">
        <w:rPr>
          <w:rFonts w:ascii="ATraditional Arabic" w:hAnsi="ATraditional Arabic" w:hint="cs"/>
          <w:bCs w:val="0"/>
          <w:sz w:val="28"/>
          <w:rtl/>
        </w:rPr>
        <w:t>ه</w:t>
      </w:r>
      <w:r>
        <w:rPr>
          <w:rFonts w:ascii="ATraditional Arabic" w:hAnsi="ATraditional Arabic"/>
          <w:bCs w:val="0"/>
          <w:sz w:val="28"/>
          <w:rtl/>
        </w:rPr>
        <w:t xml:space="preserve"> عليه الصلاة والسلام- بقي علينا أن نفهم ونقرأ ونعنى بسيرته وسنته –عليه الصلاة والسلام- لنتمكن من اتباعه حق الاتباع فمجرد الدعاوى لا تكفي مجرد العواطف دون عمل لا تكفي بل لابد من العمل </w:t>
      </w:r>
      <w:r>
        <w:rPr>
          <w:rFonts w:ascii="ATraditional Arabic" w:hAnsi="ATraditional Arabic"/>
          <w:bCs w:val="0"/>
          <w:color w:val="FF0000"/>
          <w:sz w:val="28"/>
          <w:rtl/>
        </w:rPr>
        <w:t xml:space="preserve">{قُلْ إِنْ كُنْتُمْ تُحِبُّونَ اللهَ فَاتَّبِعُونِى يُحْبِبْكُمُ اللهُ} </w:t>
      </w:r>
      <w:r>
        <w:rPr>
          <w:rFonts w:ascii="ATraditional Arabic" w:hAnsi="ATraditional Arabic"/>
          <w:bCs w:val="0"/>
          <w:sz w:val="28"/>
          <w:rtl/>
        </w:rPr>
        <w:t>[سورة آل عمران:31] والذي يعصي النبي –</w:t>
      </w:r>
      <w:r>
        <w:rPr>
          <w:rFonts w:ascii="ATraditional Arabic" w:hAnsi="ATraditional Arabic"/>
          <w:bCs w:val="0"/>
          <w:sz w:val="28"/>
          <w:rtl/>
        </w:rPr>
        <w:lastRenderedPageBreak/>
        <w:t>عليه الصلاة والسلام- من الذكور أو من الإناث هذا في دعواه لحب النبي –عليه الصلاة والسلام- نظر</w:t>
      </w:r>
      <w:r w:rsidR="008645ED">
        <w:rPr>
          <w:rFonts w:ascii="ATraditional Arabic" w:hAnsi="ATraditional Arabic" w:hint="cs"/>
          <w:bCs w:val="0"/>
          <w:sz w:val="28"/>
          <w:rtl/>
        </w:rPr>
        <w:t>.</w:t>
      </w:r>
    </w:p>
    <w:p w:rsidR="00106CB8" w:rsidRDefault="00106CB8" w:rsidP="00106CB8">
      <w:pPr>
        <w:rPr>
          <w:rFonts w:ascii="ATraditional Arabic" w:hAnsi="ATraditional Arabic"/>
          <w:bCs w:val="0"/>
          <w:sz w:val="28"/>
          <w:rtl/>
        </w:rPr>
      </w:pPr>
      <w:r>
        <w:rPr>
          <w:rFonts w:ascii="ATraditional Arabic" w:hAnsi="ATraditional Arabic"/>
          <w:bCs w:val="0"/>
          <w:sz w:val="28"/>
          <w:rtl/>
        </w:rPr>
        <w:t>تَـــعْــــصِــــــــي الْإِلَــــــهَ وَأَنْـــــــــــــــتَ تَــــــــــزْعُـــــــــــمُ حُــــــــــبَّـــــــهُ    هَـــــــــــــذَا لَـــــــعَــــــمْــــــــــرِي فِـــــــــي الْـــقِـــــــــيَــــــاسِ شَــــــنِـــــــيـــــــعُ</w:t>
      </w:r>
    </w:p>
    <w:p w:rsidR="00106CB8" w:rsidRDefault="00106CB8" w:rsidP="00106CB8">
      <w:pPr>
        <w:rPr>
          <w:rFonts w:ascii="ATraditional Arabic" w:hAnsi="ATraditional Arabic"/>
          <w:bCs w:val="0"/>
          <w:sz w:val="28"/>
          <w:rtl/>
        </w:rPr>
      </w:pPr>
      <w:r>
        <w:rPr>
          <w:rFonts w:ascii="ATraditional Arabic" w:hAnsi="ATraditional Arabic"/>
          <w:bCs w:val="0"/>
          <w:sz w:val="28"/>
          <w:rtl/>
        </w:rPr>
        <w:t>لَـــــــــــوْ كَــــــــانَ حُــــبَّـــــــكَ صَــــــــادِقـــــــــًا لَأَطَـــــــــعْــــــــــتَــــــــــهُ    إِنَّ الْمُـــــــــحِـــــــــــــــــبَّ لِـــــــمَـــــــــــــنْ يُــــــــحِـــــــــــبُّ مُــــــطِــــــــيـــــعُ</w:t>
      </w:r>
    </w:p>
    <w:p w:rsidR="008645ED" w:rsidRDefault="00106CB8" w:rsidP="00105643">
      <w:pPr>
        <w:rPr>
          <w:rFonts w:ascii="ATraditional Arabic" w:hAnsi="ATraditional Arabic"/>
          <w:bCs w:val="0"/>
          <w:sz w:val="28"/>
          <w:rtl/>
        </w:rPr>
      </w:pPr>
      <w:r>
        <w:rPr>
          <w:rFonts w:ascii="ATraditional Arabic" w:hAnsi="ATraditional Arabic"/>
          <w:bCs w:val="0"/>
          <w:sz w:val="28"/>
          <w:rtl/>
        </w:rPr>
        <w:t>بعد هذه المقدمة المختصرة عن هذا الموضوع جاء في الصحيحين وغيرهما من حديث أبي هريرة –رضي الله عنه- وفي صحيح مسلم من حديث عمر</w:t>
      </w:r>
      <w:r w:rsidR="008645ED">
        <w:rPr>
          <w:rFonts w:ascii="ATraditional Arabic" w:hAnsi="ATraditional Arabic" w:hint="cs"/>
          <w:bCs w:val="0"/>
          <w:sz w:val="28"/>
          <w:rtl/>
        </w:rPr>
        <w:t xml:space="preserve"> </w:t>
      </w:r>
      <w:r w:rsidR="008645ED">
        <w:rPr>
          <w:rFonts w:ascii="ATraditional Arabic" w:hAnsi="ATraditional Arabic"/>
          <w:bCs w:val="0"/>
          <w:sz w:val="28"/>
          <w:rtl/>
        </w:rPr>
        <w:t>–</w:t>
      </w:r>
      <w:r w:rsidR="008645ED">
        <w:rPr>
          <w:rFonts w:ascii="ATraditional Arabic" w:hAnsi="ATraditional Arabic" w:hint="cs"/>
          <w:bCs w:val="0"/>
          <w:sz w:val="28"/>
          <w:rtl/>
        </w:rPr>
        <w:t>رضي الله عنه-</w:t>
      </w:r>
      <w:r>
        <w:rPr>
          <w:rFonts w:ascii="ATraditional Arabic" w:hAnsi="ATraditional Arabic"/>
          <w:bCs w:val="0"/>
          <w:sz w:val="28"/>
          <w:rtl/>
        </w:rPr>
        <w:t xml:space="preserve"> أن النبي –عليه الصلاة والسلام- كان مع أصحابه جاء في حديث عمر: بينما نحن جلوس عند النبي –صلى الله عليه وسلم- إذ طلع علينا رجل شديد بياض الثياب شديد سواد الشعر لا يرى عليه أثر السفر ولا يعرفه منا أحد، فسأله عن الإيمان وعن الإسلام وعن الإحسان وفي النهاية قال النبي –عليه الصلاة والسلام- : </w:t>
      </w:r>
      <w:r>
        <w:rPr>
          <w:rFonts w:ascii="ATraditional Arabic" w:hAnsi="ATraditional Arabic"/>
          <w:bCs w:val="0"/>
          <w:color w:val="0000FF"/>
          <w:sz w:val="28"/>
          <w:rtl/>
        </w:rPr>
        <w:t>«</w:t>
      </w:r>
      <w:r>
        <w:rPr>
          <w:rFonts w:ascii="ATraditional Arabic" w:hAnsi="ATraditional Arabic"/>
          <w:b w:val="0"/>
          <w:bCs w:val="0"/>
          <w:color w:val="0000FF"/>
          <w:sz w:val="28"/>
          <w:rtl/>
        </w:rPr>
        <w:t>هذا جبريل جاءكم يعلمكم دينكم</w:t>
      </w:r>
      <w:r>
        <w:rPr>
          <w:rFonts w:ascii="ATraditional Arabic" w:hAnsi="ATraditional Arabic"/>
          <w:bCs w:val="0"/>
          <w:color w:val="0000FF"/>
          <w:sz w:val="28"/>
          <w:rtl/>
        </w:rPr>
        <w:t>»</w:t>
      </w:r>
      <w:r w:rsidR="008645ED">
        <w:rPr>
          <w:rFonts w:ascii="ATraditional Arabic" w:hAnsi="ATraditional Arabic" w:hint="cs"/>
          <w:bCs w:val="0"/>
          <w:sz w:val="28"/>
          <w:rtl/>
        </w:rPr>
        <w:t>.</w:t>
      </w:r>
    </w:p>
    <w:p w:rsidR="008645ED" w:rsidRDefault="00106CB8" w:rsidP="008645ED">
      <w:pPr>
        <w:rPr>
          <w:rFonts w:ascii="ATraditional Arabic" w:hAnsi="ATraditional Arabic"/>
          <w:bCs w:val="0"/>
          <w:sz w:val="28"/>
          <w:rtl/>
        </w:rPr>
      </w:pPr>
      <w:r>
        <w:rPr>
          <w:rFonts w:ascii="ATraditional Arabic" w:hAnsi="ATraditional Arabic"/>
          <w:bCs w:val="0"/>
          <w:sz w:val="28"/>
          <w:rtl/>
        </w:rPr>
        <w:t>فسأله عن الإيمان، فقال له: أن تؤمن بالله وملائكته وكتبه ورسله وباليوم الآخر وبالقدر خيره وشره، فذكر في تفسير الإيمان وفي تعريفه الأركان الستة التي منها الإيمان باليوم الآخر، فلا يصح إيمان عبد إذا لم يؤمن بالغيب لم يؤمن باليوم الآخر، فلابد من الإيمان باليوم الآخر ليصح الإيمان ببقية أركانه، من الأمور التي يجب الإيمان بها</w:t>
      </w:r>
      <w:r w:rsidR="008645ED">
        <w:rPr>
          <w:rFonts w:ascii="ATraditional Arabic" w:hAnsi="ATraditional Arabic"/>
          <w:bCs w:val="0"/>
          <w:sz w:val="28"/>
          <w:rtl/>
        </w:rPr>
        <w:t xml:space="preserve"> من أمور الآخرة ما جاء في الحوض</w:t>
      </w:r>
      <w:r w:rsidR="008645ED">
        <w:rPr>
          <w:rFonts w:ascii="ATraditional Arabic" w:hAnsi="ATraditional Arabic" w:hint="cs"/>
          <w:bCs w:val="0"/>
          <w:sz w:val="28"/>
          <w:rtl/>
        </w:rPr>
        <w:t xml:space="preserve">، </w:t>
      </w:r>
      <w:r>
        <w:rPr>
          <w:rFonts w:ascii="ATraditional Arabic" w:hAnsi="ATraditional Arabic"/>
          <w:bCs w:val="0"/>
          <w:sz w:val="28"/>
          <w:rtl/>
        </w:rPr>
        <w:t xml:space="preserve">حوض النبي –عليه الصلاة والسلام- ، وهذا </w:t>
      </w:r>
      <w:r w:rsidR="00105643">
        <w:rPr>
          <w:rFonts w:ascii="ATraditional Arabic" w:hAnsi="ATraditional Arabic" w:hint="cs"/>
          <w:bCs w:val="0"/>
          <w:sz w:val="28"/>
          <w:rtl/>
        </w:rPr>
        <w:t xml:space="preserve">أعني </w:t>
      </w:r>
      <w:r w:rsidR="00105643">
        <w:rPr>
          <w:rFonts w:ascii="ATraditional Arabic" w:hAnsi="ATraditional Arabic"/>
          <w:bCs w:val="0"/>
          <w:sz w:val="28"/>
          <w:rtl/>
        </w:rPr>
        <w:t>الحوض</w:t>
      </w:r>
      <w:r w:rsidR="00105643">
        <w:rPr>
          <w:rFonts w:ascii="ATraditional Arabic" w:hAnsi="ATraditional Arabic" w:hint="cs"/>
          <w:bCs w:val="0"/>
          <w:sz w:val="28"/>
          <w:rtl/>
        </w:rPr>
        <w:t xml:space="preserve"> </w:t>
      </w:r>
      <w:r>
        <w:rPr>
          <w:rFonts w:ascii="ATraditional Arabic" w:hAnsi="ATraditional Arabic"/>
          <w:bCs w:val="0"/>
          <w:sz w:val="28"/>
          <w:rtl/>
        </w:rPr>
        <w:t>أجمع على ثبوته واعتقاده جميع من يعتد بقوله من أهل الإسلام</w:t>
      </w:r>
      <w:r w:rsidR="008645ED">
        <w:rPr>
          <w:rFonts w:ascii="ATraditional Arabic" w:hAnsi="ATraditional Arabic" w:hint="cs"/>
          <w:bCs w:val="0"/>
          <w:sz w:val="28"/>
          <w:rtl/>
        </w:rPr>
        <w:t>،</w:t>
      </w:r>
      <w:r>
        <w:rPr>
          <w:rFonts w:ascii="ATraditional Arabic" w:hAnsi="ATraditional Arabic"/>
          <w:bCs w:val="0"/>
          <w:sz w:val="28"/>
          <w:rtl/>
        </w:rPr>
        <w:t xml:space="preserve"> أنكره بعض المعتزلة أو أنكره المعتزلة عمومًا لأنهم يقدمون العقول والأراء على ما جاء في النصوص لكن ثبوت الحوض قطعي بل هو متواتر على ما سيأتي ذكره في الأحاديث الثابتة فيه، وجاء أيضًا ذكره في القرآن إلا أنه ليس بصريح لكن الصراحة جاءت في الأحاديث القطعية التي تزيد رواتها من صحابة النبي –عليه الصلاة والسلام- عن الخمسين، في قول الله –جل وعلا- : </w:t>
      </w:r>
      <w:r>
        <w:rPr>
          <w:rFonts w:ascii="ATraditional Arabic" w:hAnsi="ATraditional Arabic"/>
          <w:color w:val="FF0000"/>
          <w:sz w:val="28"/>
          <w:rtl/>
        </w:rPr>
        <w:t>{إِنَّآ أَعْطَيْنَاكَ الْكَوْثَرَ</w:t>
      </w:r>
      <w:r>
        <w:rPr>
          <w:rFonts w:ascii="Simplified Arabic" w:hAnsi="Simplified Arabic"/>
          <w:color w:val="FF0000"/>
          <w:sz w:val="28"/>
          <w:rtl/>
        </w:rPr>
        <w:t>}</w:t>
      </w:r>
      <w:r>
        <w:rPr>
          <w:rFonts w:ascii="ATraditional Arabic" w:hAnsi="ATraditional Arabic"/>
          <w:bCs w:val="0"/>
          <w:sz w:val="28"/>
          <w:rtl/>
        </w:rPr>
        <w:t xml:space="preserve"> </w:t>
      </w:r>
      <w:r>
        <w:rPr>
          <w:rFonts w:ascii="ATraditional Arabic" w:hAnsi="ATraditional Arabic"/>
          <w:color w:val="FF0000"/>
          <w:sz w:val="28"/>
          <w:rtl/>
        </w:rPr>
        <w:t>{فَصَلِّ لِرَبِّكَ وَانْحَرْ</w:t>
      </w:r>
      <w:r>
        <w:rPr>
          <w:rFonts w:ascii="Simplified Arabic" w:hAnsi="Simplified Arabic"/>
          <w:color w:val="FF0000"/>
          <w:sz w:val="28"/>
          <w:rtl/>
        </w:rPr>
        <w:t>}</w:t>
      </w:r>
      <w:r>
        <w:rPr>
          <w:rFonts w:ascii="ATraditional Arabic" w:hAnsi="ATraditional Arabic"/>
          <w:bCs w:val="0"/>
          <w:sz w:val="28"/>
          <w:rtl/>
        </w:rPr>
        <w:t xml:space="preserve"> </w:t>
      </w:r>
      <w:r>
        <w:rPr>
          <w:rFonts w:ascii="ATraditional Arabic" w:hAnsi="ATraditional Arabic"/>
          <w:color w:val="FF0000"/>
          <w:sz w:val="28"/>
          <w:rtl/>
        </w:rPr>
        <w:t>{إِنَّ شَانِئَكَ هُوَ الْأَبْتَرُ</w:t>
      </w:r>
      <w:r>
        <w:rPr>
          <w:rFonts w:ascii="Simplified Arabic" w:hAnsi="Simplified Arabic"/>
          <w:color w:val="FF0000"/>
          <w:sz w:val="28"/>
          <w:rtl/>
        </w:rPr>
        <w:t>}</w:t>
      </w:r>
      <w:r>
        <w:rPr>
          <w:rFonts w:ascii="ATraditional Arabic" w:hAnsi="ATraditional Arabic"/>
          <w:bCs w:val="0"/>
          <w:sz w:val="28"/>
          <w:rtl/>
        </w:rPr>
        <w:t xml:space="preserve"> وتفسير السورة بكاملها يناسب الظرف الذي نعيشه فيه وإن كان الحظ الأوفر للحوض، ففي قوله –جل وعلا- : </w:t>
      </w:r>
      <w:r>
        <w:rPr>
          <w:rFonts w:ascii="ATraditional Arabic" w:hAnsi="ATraditional Arabic"/>
          <w:color w:val="FF0000"/>
          <w:sz w:val="28"/>
          <w:rtl/>
        </w:rPr>
        <w:t>{إِنَّآ</w:t>
      </w:r>
      <w:r>
        <w:rPr>
          <w:rFonts w:ascii="Simplified Arabic" w:hAnsi="Simplified Arabic"/>
          <w:color w:val="FF0000"/>
          <w:sz w:val="28"/>
          <w:rtl/>
        </w:rPr>
        <w:t>}</w:t>
      </w:r>
      <w:r>
        <w:rPr>
          <w:rFonts w:ascii="ATraditional Arabic" w:hAnsi="ATraditional Arabic"/>
          <w:bCs w:val="0"/>
          <w:sz w:val="28"/>
          <w:rtl/>
        </w:rPr>
        <w:t xml:space="preserve"> بضمير الجمع، وضمير الجمع والمتكلم واحد وهو الواحد الأحد الفرد ا</w:t>
      </w:r>
      <w:r w:rsidR="00105643">
        <w:rPr>
          <w:rFonts w:ascii="ATraditional Arabic" w:hAnsi="ATraditional Arabic"/>
          <w:bCs w:val="0"/>
          <w:sz w:val="28"/>
          <w:rtl/>
        </w:rPr>
        <w:t xml:space="preserve">لصمد الله –جل وعلا- لكن </w:t>
      </w:r>
      <w:r w:rsidR="00105643">
        <w:rPr>
          <w:rFonts w:ascii="ATraditional Arabic" w:hAnsi="ATraditional Arabic" w:hint="cs"/>
          <w:bCs w:val="0"/>
          <w:sz w:val="28"/>
          <w:rtl/>
        </w:rPr>
        <w:t>العرب</w:t>
      </w:r>
      <w:r>
        <w:rPr>
          <w:rFonts w:ascii="ATraditional Arabic" w:hAnsi="ATraditional Arabic"/>
          <w:bCs w:val="0"/>
          <w:sz w:val="28"/>
          <w:rtl/>
        </w:rPr>
        <w:t xml:space="preserve"> كما في صحيح البخاري في تفسير سورة </w:t>
      </w:r>
      <w:r>
        <w:rPr>
          <w:rFonts w:ascii="ATraditional Arabic" w:hAnsi="ATraditional Arabic"/>
          <w:color w:val="FF0000"/>
          <w:sz w:val="28"/>
          <w:rtl/>
        </w:rPr>
        <w:t>{إِنَّآ أَنْزَلْنَاهُ</w:t>
      </w:r>
      <w:r>
        <w:rPr>
          <w:rFonts w:ascii="Simplified Arabic" w:hAnsi="Simplified Arabic"/>
          <w:color w:val="FF0000"/>
          <w:sz w:val="28"/>
          <w:rtl/>
        </w:rPr>
        <w:t>}</w:t>
      </w:r>
      <w:r>
        <w:rPr>
          <w:rFonts w:ascii="ATraditional Arabic" w:hAnsi="ATraditional Arabic"/>
          <w:bCs w:val="0"/>
          <w:sz w:val="28"/>
          <w:rtl/>
        </w:rPr>
        <w:t xml:space="preserve"> تؤكد فعل الواحد بضمير الجمع، هذا ذكره الإمام البخاري –رحمه الله تعالى- في تفسير سورة </w:t>
      </w:r>
      <w:r>
        <w:rPr>
          <w:rFonts w:ascii="ATraditional Arabic" w:hAnsi="ATraditional Arabic"/>
          <w:color w:val="FF0000"/>
          <w:sz w:val="28"/>
          <w:rtl/>
        </w:rPr>
        <w:t>{إِنَّآ أَنْزَلْنَاهُ</w:t>
      </w:r>
      <w:r>
        <w:rPr>
          <w:rFonts w:ascii="Simplified Arabic" w:hAnsi="Simplified Arabic"/>
          <w:color w:val="FF0000"/>
          <w:sz w:val="28"/>
          <w:rtl/>
        </w:rPr>
        <w:t>}</w:t>
      </w:r>
      <w:r>
        <w:rPr>
          <w:rFonts w:ascii="ATraditional Arabic" w:hAnsi="ATraditional Arabic"/>
          <w:bCs w:val="0"/>
          <w:sz w:val="28"/>
          <w:rtl/>
        </w:rPr>
        <w:t xml:space="preserve"> ومثل ذلك قوله –جل وعلا- : </w:t>
      </w:r>
      <w:r>
        <w:rPr>
          <w:rFonts w:ascii="ATraditional Arabic" w:hAnsi="ATraditional Arabic"/>
          <w:color w:val="FF0000"/>
          <w:sz w:val="28"/>
          <w:rtl/>
        </w:rPr>
        <w:t>{إِنَّآ أَعْطَيْنَاكَ الْكَوْثَرَ</w:t>
      </w:r>
      <w:r>
        <w:rPr>
          <w:rFonts w:ascii="Simplified Arabic" w:hAnsi="Simplified Arabic"/>
          <w:color w:val="FF0000"/>
          <w:sz w:val="28"/>
          <w:rtl/>
        </w:rPr>
        <w:t>}</w:t>
      </w:r>
      <w:r>
        <w:rPr>
          <w:rFonts w:ascii="ATraditional Arabic" w:hAnsi="ATraditional Arabic"/>
          <w:bCs w:val="0"/>
          <w:sz w:val="28"/>
          <w:rtl/>
        </w:rPr>
        <w:t xml:space="preserve">، </w:t>
      </w:r>
      <w:r>
        <w:rPr>
          <w:rFonts w:ascii="ATraditional Arabic" w:hAnsi="ATraditional Arabic"/>
          <w:color w:val="FF0000"/>
          <w:sz w:val="28"/>
          <w:rtl/>
        </w:rPr>
        <w:t>{أَعْطَيْنَاكَ</w:t>
      </w:r>
      <w:r>
        <w:rPr>
          <w:rFonts w:ascii="Simplified Arabic" w:hAnsi="Simplified Arabic"/>
          <w:color w:val="FF0000"/>
          <w:sz w:val="28"/>
          <w:rtl/>
        </w:rPr>
        <w:t>}</w:t>
      </w:r>
      <w:r>
        <w:rPr>
          <w:rFonts w:ascii="ATraditional Arabic" w:hAnsi="ATraditional Arabic"/>
          <w:bCs w:val="0"/>
          <w:sz w:val="28"/>
          <w:rtl/>
        </w:rPr>
        <w:t xml:space="preserve"> نعم أعطاه الله –جل وعلا- الكوثر قبل وقته، وبشره به والنبي –عليه الصلاة والسلام- بينما هو نائم أغفى إغفاءه ثم استيقظ متبسمًا –عليه الصلاة والسلام- فقال :</w:t>
      </w:r>
      <w:r>
        <w:rPr>
          <w:rFonts w:ascii="ATraditional Arabic" w:hAnsi="ATraditional Arabic"/>
          <w:bCs w:val="0"/>
          <w:color w:val="0000FF"/>
          <w:sz w:val="28"/>
          <w:rtl/>
        </w:rPr>
        <w:t xml:space="preserve"> «</w:t>
      </w:r>
      <w:r>
        <w:rPr>
          <w:rFonts w:ascii="ATraditional Arabic" w:hAnsi="ATraditional Arabic"/>
          <w:b w:val="0"/>
          <w:bCs w:val="0"/>
          <w:color w:val="0000FF"/>
          <w:sz w:val="28"/>
          <w:rtl/>
        </w:rPr>
        <w:t>لقد أنزل علي الليلة سورة</w:t>
      </w:r>
      <w:r>
        <w:rPr>
          <w:rFonts w:ascii="ATraditional Arabic" w:hAnsi="ATraditional Arabic"/>
          <w:bCs w:val="0"/>
          <w:color w:val="0000FF"/>
          <w:sz w:val="28"/>
          <w:rtl/>
        </w:rPr>
        <w:t>»</w:t>
      </w:r>
      <w:r>
        <w:rPr>
          <w:rFonts w:ascii="ATraditional Arabic" w:hAnsi="ATraditional Arabic"/>
          <w:bCs w:val="0"/>
          <w:sz w:val="28"/>
          <w:rtl/>
        </w:rPr>
        <w:t xml:space="preserve"> فقرأ: بسم الله الرحمن الرحيم </w:t>
      </w:r>
      <w:r>
        <w:rPr>
          <w:rFonts w:ascii="ATraditional Arabic" w:hAnsi="ATraditional Arabic"/>
          <w:color w:val="FF0000"/>
          <w:sz w:val="28"/>
          <w:rtl/>
        </w:rPr>
        <w:t>{إِنَّآ أَعْطَيْنَاكَ الْكَوْثَرَ</w:t>
      </w:r>
      <w:r>
        <w:rPr>
          <w:rFonts w:ascii="Simplified Arabic" w:hAnsi="Simplified Arabic"/>
          <w:color w:val="FF0000"/>
          <w:sz w:val="28"/>
          <w:rtl/>
        </w:rPr>
        <w:t>}</w:t>
      </w:r>
      <w:r>
        <w:rPr>
          <w:rFonts w:ascii="ATraditional Arabic" w:hAnsi="ATraditional Arabic"/>
          <w:bCs w:val="0"/>
          <w:sz w:val="28"/>
          <w:rtl/>
        </w:rPr>
        <w:t xml:space="preserve"> </w:t>
      </w:r>
      <w:r>
        <w:rPr>
          <w:rFonts w:ascii="ATraditional Arabic" w:hAnsi="ATraditional Arabic"/>
          <w:color w:val="FF0000"/>
          <w:sz w:val="28"/>
          <w:rtl/>
        </w:rPr>
        <w:t>{فَصَلِّ لِرَبِّكَ وَانْحَرْ</w:t>
      </w:r>
      <w:r>
        <w:rPr>
          <w:rFonts w:ascii="Simplified Arabic" w:hAnsi="Simplified Arabic"/>
          <w:color w:val="FF0000"/>
          <w:sz w:val="28"/>
          <w:rtl/>
        </w:rPr>
        <w:t>}</w:t>
      </w:r>
      <w:r>
        <w:rPr>
          <w:rFonts w:ascii="ATraditional Arabic" w:hAnsi="ATraditional Arabic"/>
          <w:bCs w:val="0"/>
          <w:sz w:val="28"/>
          <w:rtl/>
        </w:rPr>
        <w:t xml:space="preserve"> </w:t>
      </w:r>
      <w:r>
        <w:rPr>
          <w:rFonts w:ascii="ATraditional Arabic" w:hAnsi="ATraditional Arabic"/>
          <w:color w:val="FF0000"/>
          <w:sz w:val="28"/>
          <w:rtl/>
        </w:rPr>
        <w:t>{إِنَّ شَانِئَكَ هُوَ الْأَبْتَرُ</w:t>
      </w:r>
      <w:r>
        <w:rPr>
          <w:rFonts w:ascii="Simplified Arabic" w:hAnsi="Simplified Arabic"/>
          <w:color w:val="FF0000"/>
          <w:sz w:val="28"/>
          <w:rtl/>
        </w:rPr>
        <w:t>}</w:t>
      </w:r>
      <w:r>
        <w:rPr>
          <w:rFonts w:ascii="ATraditional Arabic" w:hAnsi="ATraditional Arabic"/>
          <w:bCs w:val="0"/>
          <w:sz w:val="28"/>
          <w:rtl/>
        </w:rPr>
        <w:t xml:space="preserve"> فالله –جل وعلا- أعطاه الكوثر لا يقال أن الكوثر لا حاجة إليه قبل يوم القيامة قبل قيام </w:t>
      </w:r>
      <w:r>
        <w:rPr>
          <w:rFonts w:ascii="ATraditional Arabic" w:hAnsi="ATraditional Arabic"/>
          <w:bCs w:val="0"/>
          <w:sz w:val="28"/>
          <w:rtl/>
        </w:rPr>
        <w:lastRenderedPageBreak/>
        <w:t xml:space="preserve">الساعة، قد يقول قائل: </w:t>
      </w:r>
      <w:r w:rsidR="00105643">
        <w:rPr>
          <w:rFonts w:ascii="ATraditional Arabic" w:hAnsi="ATraditional Arabic" w:hint="cs"/>
          <w:bCs w:val="0"/>
          <w:sz w:val="28"/>
          <w:rtl/>
        </w:rPr>
        <w:t xml:space="preserve">وقد </w:t>
      </w:r>
      <w:r>
        <w:rPr>
          <w:rFonts w:ascii="ATraditional Arabic" w:hAnsi="ATraditional Arabic"/>
          <w:bCs w:val="0"/>
          <w:sz w:val="28"/>
          <w:rtl/>
        </w:rPr>
        <w:t>قال المعتزلة أن الجنة والنار ليستا مخلوقتين الآن وإنما تخلقان عند الاحتياج إليهم</w:t>
      </w:r>
      <w:r w:rsidR="00105643">
        <w:rPr>
          <w:rFonts w:ascii="ATraditional Arabic" w:hAnsi="ATraditional Arabic"/>
          <w:bCs w:val="0"/>
          <w:sz w:val="28"/>
          <w:rtl/>
        </w:rPr>
        <w:t xml:space="preserve">ا </w:t>
      </w:r>
      <w:r w:rsidR="00105643">
        <w:rPr>
          <w:rFonts w:ascii="ATraditional Arabic" w:hAnsi="ATraditional Arabic" w:hint="cs"/>
          <w:bCs w:val="0"/>
          <w:sz w:val="28"/>
          <w:rtl/>
        </w:rPr>
        <w:t>بع</w:t>
      </w:r>
      <w:r w:rsidR="008645ED">
        <w:rPr>
          <w:rFonts w:ascii="ATraditional Arabic" w:hAnsi="ATraditional Arabic"/>
          <w:bCs w:val="0"/>
          <w:sz w:val="28"/>
          <w:rtl/>
        </w:rPr>
        <w:t>د قيام الساعة.</w:t>
      </w:r>
    </w:p>
    <w:p w:rsidR="008645ED" w:rsidRDefault="00106CB8" w:rsidP="008645ED">
      <w:pPr>
        <w:rPr>
          <w:rFonts w:ascii="ATraditional Arabic" w:hAnsi="ATraditional Arabic"/>
          <w:bCs w:val="0"/>
          <w:sz w:val="28"/>
          <w:rtl/>
        </w:rPr>
      </w:pPr>
      <w:r>
        <w:rPr>
          <w:rFonts w:ascii="ATraditional Arabic" w:hAnsi="ATraditional Arabic"/>
          <w:bCs w:val="0"/>
          <w:sz w:val="28"/>
          <w:rtl/>
        </w:rPr>
        <w:t>ولا شك أن هذا ضلال مخالف للقطعي من نصوص الكتاب والسنة</w:t>
      </w:r>
      <w:r w:rsidR="008645ED">
        <w:rPr>
          <w:rFonts w:ascii="ATraditional Arabic" w:hAnsi="ATraditional Arabic" w:hint="cs"/>
          <w:bCs w:val="0"/>
          <w:sz w:val="28"/>
          <w:rtl/>
        </w:rPr>
        <w:t>،</w:t>
      </w:r>
      <w:r>
        <w:rPr>
          <w:rFonts w:ascii="ATraditional Arabic" w:hAnsi="ATraditional Arabic"/>
          <w:bCs w:val="0"/>
          <w:sz w:val="28"/>
          <w:rtl/>
        </w:rPr>
        <w:t xml:space="preserve"> ونقول مثل هذا في الحوض لا يتوقف وجوده وتبشير النبي –عليه الصلاة والسلام- به قبل الحاجة إليه لأن الحاجة إليه</w:t>
      </w:r>
      <w:r w:rsidR="00105643">
        <w:rPr>
          <w:rFonts w:ascii="ATraditional Arabic" w:hAnsi="ATraditional Arabic" w:hint="cs"/>
          <w:bCs w:val="0"/>
          <w:sz w:val="28"/>
          <w:rtl/>
        </w:rPr>
        <w:t xml:space="preserve"> إنما تكون</w:t>
      </w:r>
      <w:r w:rsidR="008645ED">
        <w:rPr>
          <w:rFonts w:ascii="ATraditional Arabic" w:hAnsi="ATraditional Arabic"/>
          <w:bCs w:val="0"/>
          <w:sz w:val="28"/>
          <w:rtl/>
        </w:rPr>
        <w:t xml:space="preserve"> إذا قام النا</w:t>
      </w:r>
      <w:r w:rsidR="008645ED">
        <w:rPr>
          <w:rFonts w:ascii="ATraditional Arabic" w:hAnsi="ATraditional Arabic" w:hint="cs"/>
          <w:bCs w:val="0"/>
          <w:sz w:val="28"/>
          <w:rtl/>
        </w:rPr>
        <w:t>س</w:t>
      </w:r>
      <w:r>
        <w:rPr>
          <w:rFonts w:ascii="ATraditional Arabic" w:hAnsi="ATraditional Arabic"/>
          <w:bCs w:val="0"/>
          <w:sz w:val="28"/>
          <w:rtl/>
        </w:rPr>
        <w:t xml:space="preserve"> من قبورهم عطشى، المقصود أن التبشير به ووجوده لا يترتب على الح</w:t>
      </w:r>
      <w:r w:rsidR="00105643">
        <w:rPr>
          <w:rFonts w:ascii="ATraditional Arabic" w:hAnsi="ATraditional Arabic"/>
          <w:bCs w:val="0"/>
          <w:sz w:val="28"/>
          <w:rtl/>
        </w:rPr>
        <w:t>ا</w:t>
      </w:r>
      <w:r w:rsidR="008645ED">
        <w:rPr>
          <w:rFonts w:ascii="ATraditional Arabic" w:hAnsi="ATraditional Arabic"/>
          <w:bCs w:val="0"/>
          <w:sz w:val="28"/>
          <w:rtl/>
        </w:rPr>
        <w:t>جة إليه من الشرب منه</w:t>
      </w:r>
      <w:r w:rsidR="008645ED">
        <w:rPr>
          <w:rFonts w:ascii="ATraditional Arabic" w:hAnsi="ATraditional Arabic" w:hint="cs"/>
          <w:bCs w:val="0"/>
          <w:sz w:val="28"/>
          <w:rtl/>
        </w:rPr>
        <w:t>.</w:t>
      </w:r>
    </w:p>
    <w:p w:rsidR="00F42F2C" w:rsidRDefault="00106CB8" w:rsidP="008645ED">
      <w:pPr>
        <w:rPr>
          <w:rFonts w:ascii="ATraditional Arabic" w:hAnsi="ATraditional Arabic"/>
          <w:bCs w:val="0"/>
          <w:sz w:val="28"/>
          <w:rtl/>
        </w:rPr>
      </w:pPr>
      <w:r>
        <w:rPr>
          <w:rFonts w:ascii="ATraditional Arabic" w:hAnsi="ATraditional Arabic"/>
          <w:bCs w:val="0"/>
          <w:sz w:val="28"/>
          <w:rtl/>
        </w:rPr>
        <w:t xml:space="preserve">الإمام ابن جرير الطبري –رحمه الله تعالى- في قوله –جل وعلا- : </w:t>
      </w:r>
      <w:r>
        <w:rPr>
          <w:rFonts w:ascii="ATraditional Arabic" w:hAnsi="ATraditional Arabic"/>
          <w:color w:val="FF0000"/>
          <w:sz w:val="28"/>
          <w:rtl/>
        </w:rPr>
        <w:t>{إِنَّآ أَعْطَيْنَاكَ الْكَوْثَرَ</w:t>
      </w:r>
      <w:r>
        <w:rPr>
          <w:rFonts w:ascii="Simplified Arabic" w:hAnsi="Simplified Arabic"/>
          <w:color w:val="FF0000"/>
          <w:sz w:val="28"/>
          <w:rtl/>
        </w:rPr>
        <w:t>}</w:t>
      </w:r>
      <w:r>
        <w:rPr>
          <w:rFonts w:ascii="ATraditional Arabic" w:hAnsi="ATraditional Arabic"/>
          <w:bCs w:val="0"/>
          <w:sz w:val="28"/>
          <w:rtl/>
        </w:rPr>
        <w:t xml:space="preserve"> يقول: اختلف أهل التأويل في معنى الكوثر، فقال بعضهم: هو نهر في الجنة أعطاه الله نبيه محمدًا –صلى الله عليه وسلم-. ثم ساق بأسانيده إلى من قال بذلك كابن عمر وابن عباس وعائشة وأنس بن مالك –رضي الله عنهم- ومجاهد وجمع من التابعين، وقال آخرون: عني بالكوثر الخير الكثير. وذكره بأسانيده عن ابن عباس أيضًا وسعيد بن جبير وعكرمة ومجاهد، وقال عكرمة: الكوثر هو النبوة والخير الذي أعطاه الله إياه. وقال آخرون: هو حوض أعطيه رسول الله –صلى الله عليه وسلم- في الجنة. وذكره بإسناده عن عطاء ثم رجح الطبري: أنه اسم النهر الذي أعطيه رسول الله</w:t>
      </w:r>
      <w:r w:rsidR="00F42F2C">
        <w:rPr>
          <w:rFonts w:ascii="ATraditional Arabic" w:hAnsi="ATraditional Arabic"/>
          <w:bCs w:val="0"/>
          <w:sz w:val="28"/>
          <w:rtl/>
        </w:rPr>
        <w:t xml:space="preserve"> –صلى الله عليه وسلم- في الجنة </w:t>
      </w:r>
      <w:r>
        <w:rPr>
          <w:rFonts w:ascii="ATraditional Arabic" w:hAnsi="ATraditional Arabic"/>
          <w:bCs w:val="0"/>
          <w:sz w:val="28"/>
          <w:rtl/>
        </w:rPr>
        <w:t>وصفه الله بالكثرة (الكوثر مأخوذ من الكثرة) والكثرة لعظم قدره. ثم ساق بأسانيده إلى أنس بن مالك قال: لما عرج بنبي الله –صلى الله عليه وسلم- أو كما قال ع</w:t>
      </w:r>
      <w:r w:rsidR="00F42F2C">
        <w:rPr>
          <w:rFonts w:ascii="ATraditional Arabic" w:hAnsi="ATraditional Arabic" w:hint="cs"/>
          <w:bCs w:val="0"/>
          <w:sz w:val="28"/>
          <w:rtl/>
        </w:rPr>
        <w:t>ُ</w:t>
      </w:r>
      <w:r>
        <w:rPr>
          <w:rFonts w:ascii="ATraditional Arabic" w:hAnsi="ATraditional Arabic"/>
          <w:bCs w:val="0"/>
          <w:sz w:val="28"/>
          <w:rtl/>
        </w:rPr>
        <w:t>رض له نهرٌ حافتاه ال</w:t>
      </w:r>
      <w:r w:rsidR="00F42F2C">
        <w:rPr>
          <w:rFonts w:ascii="ATraditional Arabic" w:hAnsi="ATraditional Arabic"/>
          <w:bCs w:val="0"/>
          <w:sz w:val="28"/>
          <w:rtl/>
        </w:rPr>
        <w:t>ياقوت المجوف أو قال المجوب، فضر</w:t>
      </w:r>
      <w:r>
        <w:rPr>
          <w:rFonts w:ascii="ATraditional Arabic" w:hAnsi="ATraditional Arabic"/>
          <w:bCs w:val="0"/>
          <w:sz w:val="28"/>
          <w:rtl/>
        </w:rPr>
        <w:t>ب</w:t>
      </w:r>
      <w:r w:rsidR="00F42F2C">
        <w:rPr>
          <w:rFonts w:ascii="ATraditional Arabic" w:hAnsi="ATraditional Arabic" w:hint="cs"/>
          <w:bCs w:val="0"/>
          <w:sz w:val="28"/>
          <w:rtl/>
        </w:rPr>
        <w:t xml:space="preserve"> </w:t>
      </w:r>
      <w:r>
        <w:rPr>
          <w:rFonts w:ascii="ATraditional Arabic" w:hAnsi="ATraditional Arabic"/>
          <w:bCs w:val="0"/>
          <w:sz w:val="28"/>
          <w:rtl/>
        </w:rPr>
        <w:t xml:space="preserve">الملك الذي معه بيده فيه يعني في النهر فاستخرج مسكًا فقال محمد –عليه الصلاة والسلام- للملك الذي معه: </w:t>
      </w:r>
      <w:r>
        <w:rPr>
          <w:rFonts w:ascii="ATraditional Arabic" w:hAnsi="ATraditional Arabic"/>
          <w:bCs w:val="0"/>
          <w:color w:val="0000FF"/>
          <w:sz w:val="28"/>
          <w:rtl/>
        </w:rPr>
        <w:t>«</w:t>
      </w:r>
      <w:r>
        <w:rPr>
          <w:rFonts w:ascii="ATraditional Arabic" w:hAnsi="ATraditional Arabic"/>
          <w:b w:val="0"/>
          <w:bCs w:val="0"/>
          <w:color w:val="0000FF"/>
          <w:sz w:val="28"/>
          <w:rtl/>
        </w:rPr>
        <w:t>ما هذا؟</w:t>
      </w:r>
      <w:r>
        <w:rPr>
          <w:rFonts w:ascii="ATraditional Arabic" w:hAnsi="ATraditional Arabic"/>
          <w:bCs w:val="0"/>
          <w:color w:val="0000FF"/>
          <w:sz w:val="28"/>
          <w:rtl/>
        </w:rPr>
        <w:t>»</w:t>
      </w:r>
      <w:r>
        <w:rPr>
          <w:rFonts w:ascii="ATraditional Arabic" w:hAnsi="ATraditional Arabic"/>
          <w:b w:val="0"/>
          <w:bCs w:val="0"/>
          <w:sz w:val="28"/>
          <w:rtl/>
        </w:rPr>
        <w:t xml:space="preserve"> </w:t>
      </w:r>
      <w:r>
        <w:rPr>
          <w:rFonts w:ascii="ATraditional Arabic" w:hAnsi="ATraditional Arabic"/>
          <w:bCs w:val="0"/>
          <w:sz w:val="28"/>
          <w:rtl/>
        </w:rPr>
        <w:t xml:space="preserve">قال: هذا الكوثر الذي أعطاك الله. </w:t>
      </w:r>
    </w:p>
    <w:p w:rsidR="009A5A72" w:rsidRDefault="00106CB8" w:rsidP="009A5A72">
      <w:pPr>
        <w:rPr>
          <w:rFonts w:ascii="ATraditional Arabic" w:hAnsi="ATraditional Arabic"/>
          <w:b w:val="0"/>
          <w:bCs w:val="0"/>
          <w:sz w:val="28"/>
          <w:rtl/>
        </w:rPr>
      </w:pPr>
      <w:r>
        <w:rPr>
          <w:rFonts w:ascii="ATraditional Arabic" w:hAnsi="ATraditional Arabic"/>
          <w:bCs w:val="0"/>
          <w:sz w:val="28"/>
          <w:rtl/>
        </w:rPr>
        <w:t xml:space="preserve">وفي تفسير الإمام الحافظ بن كثير –رحمه الله تعالى- : قال الإمام أحمد حدثنا محمد بن فضيل عن المختار بن فلفل عن أنس بن مالك قال: أغفى رسول الله –صلى الله عليه وسلم- إغفاءةً فرفع رأسه متبسمًا. إما قال لهم وإما قالوا له: لم ضحكت؟ فقال رسول الله –صلى الله عليه وسلم- إما يكون الرسول –عليه الصلاة والسلام ابتدرهم بالكلام أو سألوه عن سبب ذلك فقال –عليه الصلاة والسلام- : </w:t>
      </w:r>
      <w:r>
        <w:rPr>
          <w:rFonts w:ascii="ATraditional Arabic" w:hAnsi="ATraditional Arabic"/>
          <w:bCs w:val="0"/>
          <w:color w:val="0000FF"/>
          <w:sz w:val="28"/>
          <w:rtl/>
        </w:rPr>
        <w:t>«إنه نزل علي آنفًا سورة»</w:t>
      </w:r>
      <w:r>
        <w:rPr>
          <w:rFonts w:ascii="ATraditional Arabic" w:hAnsi="ATraditional Arabic"/>
          <w:bCs w:val="0"/>
          <w:sz w:val="28"/>
          <w:rtl/>
        </w:rPr>
        <w:t xml:space="preserve"> فقرأ: بسم الله الرحمن الرحيم </w:t>
      </w:r>
      <w:r>
        <w:rPr>
          <w:rFonts w:ascii="ATraditional Arabic" w:hAnsi="ATraditional Arabic"/>
          <w:color w:val="FF0000"/>
          <w:sz w:val="28"/>
          <w:rtl/>
        </w:rPr>
        <w:t>{إِنَّآ أَعْطَيْنَاكَ الْكَوْثَرَ</w:t>
      </w:r>
      <w:r>
        <w:rPr>
          <w:rFonts w:ascii="Simplified Arabic" w:hAnsi="Simplified Arabic"/>
          <w:color w:val="FF0000"/>
          <w:sz w:val="28"/>
          <w:rtl/>
        </w:rPr>
        <w:t>}</w:t>
      </w:r>
      <w:r w:rsidR="00F42F2C">
        <w:rPr>
          <w:rFonts w:ascii="ATraditional Arabic" w:hAnsi="ATraditional Arabic"/>
          <w:bCs w:val="0"/>
          <w:sz w:val="28"/>
          <w:rtl/>
        </w:rPr>
        <w:t xml:space="preserve"> </w:t>
      </w:r>
      <w:r w:rsidR="00F42F2C">
        <w:rPr>
          <w:rFonts w:ascii="ATraditional Arabic" w:hAnsi="ATraditional Arabic" w:hint="cs"/>
          <w:bCs w:val="0"/>
          <w:sz w:val="28"/>
          <w:rtl/>
        </w:rPr>
        <w:t xml:space="preserve">حتى </w:t>
      </w:r>
      <w:r>
        <w:rPr>
          <w:rFonts w:ascii="ATraditional Arabic" w:hAnsi="ATraditional Arabic"/>
          <w:bCs w:val="0"/>
          <w:sz w:val="28"/>
          <w:rtl/>
        </w:rPr>
        <w:t xml:space="preserve">ختمها فقال: </w:t>
      </w:r>
      <w:r>
        <w:rPr>
          <w:rFonts w:ascii="ATraditional Arabic" w:hAnsi="ATraditional Arabic"/>
          <w:bCs w:val="0"/>
          <w:color w:val="0000FF"/>
          <w:sz w:val="28"/>
          <w:rtl/>
        </w:rPr>
        <w:t>«</w:t>
      </w:r>
      <w:r>
        <w:rPr>
          <w:rFonts w:ascii="ATraditional Arabic" w:hAnsi="ATraditional Arabic"/>
          <w:b w:val="0"/>
          <w:bCs w:val="0"/>
          <w:color w:val="0000FF"/>
          <w:sz w:val="28"/>
          <w:rtl/>
        </w:rPr>
        <w:t>أتدرون مالكوثر؟</w:t>
      </w:r>
      <w:r>
        <w:rPr>
          <w:rFonts w:ascii="ATraditional Arabic" w:hAnsi="ATraditional Arabic"/>
          <w:bCs w:val="0"/>
          <w:color w:val="0000FF"/>
          <w:sz w:val="28"/>
          <w:rtl/>
        </w:rPr>
        <w:t>»</w:t>
      </w:r>
      <w:r>
        <w:rPr>
          <w:rFonts w:ascii="ATraditional Arabic" w:hAnsi="ATraditional Arabic"/>
          <w:bCs w:val="0"/>
          <w:sz w:val="28"/>
          <w:rtl/>
        </w:rPr>
        <w:t xml:space="preserve"> قالوا: الله أعلم ور</w:t>
      </w:r>
      <w:r w:rsidR="00F42F2C">
        <w:rPr>
          <w:rFonts w:ascii="ATraditional Arabic" w:hAnsi="ATraditional Arabic"/>
          <w:bCs w:val="0"/>
          <w:sz w:val="28"/>
          <w:rtl/>
        </w:rPr>
        <w:t>سوله أعلم، هذه عادتهم يسلمون ويكلون العلم إلى عالمه</w:t>
      </w:r>
      <w:r>
        <w:rPr>
          <w:rFonts w:ascii="ATraditional Arabic" w:hAnsi="ATraditional Arabic"/>
          <w:bCs w:val="0"/>
          <w:sz w:val="28"/>
          <w:rtl/>
        </w:rPr>
        <w:t xml:space="preserve"> ولا يجتهدون بحضرته –عليه الصلاة والسلام- إلا إذا طلب منهم ذلك، قال: </w:t>
      </w:r>
      <w:r>
        <w:rPr>
          <w:rFonts w:ascii="ATraditional Arabic" w:hAnsi="ATraditional Arabic"/>
          <w:bCs w:val="0"/>
          <w:color w:val="0000FF"/>
          <w:sz w:val="28"/>
          <w:rtl/>
        </w:rPr>
        <w:t>«</w:t>
      </w:r>
      <w:r>
        <w:rPr>
          <w:rFonts w:ascii="ATraditional Arabic" w:hAnsi="ATraditional Arabic"/>
          <w:b w:val="0"/>
          <w:bCs w:val="0"/>
          <w:color w:val="0000FF"/>
          <w:sz w:val="28"/>
          <w:rtl/>
        </w:rPr>
        <w:t xml:space="preserve">هو نهر أعطانيه ربي </w:t>
      </w:r>
      <w:r w:rsidR="008645ED">
        <w:rPr>
          <w:rFonts w:ascii="ATraditional Arabic" w:hAnsi="ATraditional Arabic" w:hint="cs"/>
          <w:b w:val="0"/>
          <w:bCs w:val="0"/>
          <w:color w:val="0000FF"/>
          <w:sz w:val="28"/>
          <w:rtl/>
        </w:rPr>
        <w:t>-</w:t>
      </w:r>
      <w:r>
        <w:rPr>
          <w:rFonts w:ascii="ATraditional Arabic" w:hAnsi="ATraditional Arabic"/>
          <w:b w:val="0"/>
          <w:bCs w:val="0"/>
          <w:color w:val="0000FF"/>
          <w:sz w:val="28"/>
          <w:rtl/>
        </w:rPr>
        <w:t>عز وجل</w:t>
      </w:r>
      <w:r w:rsidR="008645ED">
        <w:rPr>
          <w:rFonts w:ascii="ATraditional Arabic" w:hAnsi="ATraditional Arabic" w:hint="cs"/>
          <w:b w:val="0"/>
          <w:bCs w:val="0"/>
          <w:color w:val="0000FF"/>
          <w:sz w:val="28"/>
          <w:rtl/>
        </w:rPr>
        <w:t>-</w:t>
      </w:r>
      <w:r>
        <w:rPr>
          <w:rFonts w:ascii="ATraditional Arabic" w:hAnsi="ATraditional Arabic"/>
          <w:b w:val="0"/>
          <w:bCs w:val="0"/>
          <w:color w:val="0000FF"/>
          <w:sz w:val="28"/>
          <w:rtl/>
        </w:rPr>
        <w:t xml:space="preserve"> في الجنة عليه أو فيه خير كثير ترد عليه أمتي يوم القيامة، آنيته عدد الكواكب يختلج العبد منهم فأقول يارب إنهم من أمتي فيقال: إنك لا تدري ما أحدثوا بعدك</w:t>
      </w:r>
      <w:r>
        <w:rPr>
          <w:rFonts w:ascii="ATraditional Arabic" w:hAnsi="ATraditional Arabic"/>
          <w:bCs w:val="0"/>
          <w:color w:val="0000FF"/>
          <w:sz w:val="28"/>
          <w:rtl/>
        </w:rPr>
        <w:t>»</w:t>
      </w:r>
      <w:r>
        <w:rPr>
          <w:rFonts w:ascii="ATraditional Arabic" w:hAnsi="ATraditional Arabic"/>
          <w:bCs w:val="0"/>
          <w:sz w:val="28"/>
          <w:rtl/>
        </w:rPr>
        <w:t xml:space="preserve"> وهذا كما هو ملاحظ من ثلاثيات المسند يعني من عوالي ما يرويه الإمام أحمد لأنه يرويه</w:t>
      </w:r>
      <w:r w:rsidR="00F42F2C">
        <w:rPr>
          <w:rFonts w:ascii="ATraditional Arabic" w:hAnsi="ATraditional Arabic" w:hint="cs"/>
          <w:bCs w:val="0"/>
          <w:sz w:val="28"/>
          <w:rtl/>
        </w:rPr>
        <w:t xml:space="preserve"> </w:t>
      </w:r>
      <w:r w:rsidR="00F42F2C">
        <w:rPr>
          <w:rFonts w:ascii="ATraditional Arabic" w:hAnsi="ATraditional Arabic"/>
          <w:bCs w:val="0"/>
          <w:sz w:val="28"/>
          <w:rtl/>
        </w:rPr>
        <w:t>بواسطة ثلاثة من الرواة</w:t>
      </w:r>
      <w:r>
        <w:rPr>
          <w:rFonts w:ascii="ATraditional Arabic" w:hAnsi="ATraditional Arabic"/>
          <w:bCs w:val="0"/>
          <w:sz w:val="28"/>
          <w:rtl/>
        </w:rPr>
        <w:t xml:space="preserve"> و</w:t>
      </w:r>
      <w:r w:rsidR="00F42F2C">
        <w:rPr>
          <w:rFonts w:ascii="ATraditional Arabic" w:hAnsi="ATraditional Arabic"/>
          <w:bCs w:val="0"/>
          <w:sz w:val="28"/>
          <w:rtl/>
        </w:rPr>
        <w:t>قد روى هذا الحديث مسلم وأبو داو</w:t>
      </w:r>
      <w:r>
        <w:rPr>
          <w:rFonts w:ascii="ATraditional Arabic" w:hAnsi="ATraditional Arabic"/>
          <w:bCs w:val="0"/>
          <w:sz w:val="28"/>
          <w:rtl/>
        </w:rPr>
        <w:t xml:space="preserve">د والنسائي من طريق علي بن مسهر ومحمد بن فضيل كلاهما عن المختار عن أنس ولفظ مسلم قال: بينا رسول الله </w:t>
      </w:r>
      <w:r>
        <w:rPr>
          <w:rFonts w:ascii="ATraditional Arabic" w:hAnsi="ATraditional Arabic"/>
          <w:bCs w:val="0"/>
          <w:sz w:val="28"/>
          <w:rtl/>
        </w:rPr>
        <w:lastRenderedPageBreak/>
        <w:t xml:space="preserve">–صلى الله عليه وسلم- بين أظهرنا في المسجد إذ أغفى إغفاءة ثم رفع رأسه متبسمًا، قلنا: ما أضحكك يا رسول الله؟ قال: </w:t>
      </w:r>
      <w:r>
        <w:rPr>
          <w:rFonts w:ascii="ATraditional Arabic" w:hAnsi="ATraditional Arabic"/>
          <w:bCs w:val="0"/>
          <w:color w:val="0000FF"/>
          <w:sz w:val="28"/>
          <w:rtl/>
        </w:rPr>
        <w:t>«</w:t>
      </w:r>
      <w:r>
        <w:rPr>
          <w:rFonts w:ascii="ATraditional Arabic" w:hAnsi="ATraditional Arabic"/>
          <w:b w:val="0"/>
          <w:bCs w:val="0"/>
          <w:color w:val="0000FF"/>
          <w:sz w:val="28"/>
          <w:rtl/>
        </w:rPr>
        <w:t>قد أنزلت علي آنفًا سورة</w:t>
      </w:r>
      <w:r>
        <w:rPr>
          <w:rFonts w:ascii="ATraditional Arabic" w:hAnsi="ATraditional Arabic"/>
          <w:bCs w:val="0"/>
          <w:color w:val="0000FF"/>
          <w:sz w:val="28"/>
          <w:rtl/>
        </w:rPr>
        <w:t>»</w:t>
      </w:r>
      <w:r>
        <w:rPr>
          <w:rFonts w:ascii="ATraditional Arabic" w:hAnsi="ATraditional Arabic"/>
          <w:bCs w:val="0"/>
          <w:sz w:val="28"/>
          <w:rtl/>
        </w:rPr>
        <w:t xml:space="preserve"> فقرأ: بسم الله الرحمن الرحيم </w:t>
      </w:r>
      <w:r>
        <w:rPr>
          <w:rFonts w:ascii="ATraditional Arabic" w:hAnsi="ATraditional Arabic"/>
          <w:color w:val="FF0000"/>
          <w:sz w:val="28"/>
          <w:rtl/>
        </w:rPr>
        <w:t>{إِنَّآ أَعْطَيْنَاكَ الْكَوْثَرَ</w:t>
      </w:r>
      <w:r>
        <w:rPr>
          <w:rFonts w:ascii="Simplified Arabic" w:hAnsi="Simplified Arabic"/>
          <w:color w:val="FF0000"/>
          <w:sz w:val="28"/>
          <w:rtl/>
        </w:rPr>
        <w:t>}</w:t>
      </w:r>
      <w:r>
        <w:rPr>
          <w:rFonts w:ascii="ATraditional Arabic" w:hAnsi="ATraditional Arabic"/>
          <w:bCs w:val="0"/>
          <w:sz w:val="28"/>
          <w:rtl/>
        </w:rPr>
        <w:t xml:space="preserve"> </w:t>
      </w:r>
      <w:r>
        <w:rPr>
          <w:rFonts w:ascii="ATraditional Arabic" w:hAnsi="ATraditional Arabic"/>
          <w:color w:val="FF0000"/>
          <w:sz w:val="28"/>
          <w:rtl/>
        </w:rPr>
        <w:t>{فَصَلِّ لِرَبِّكَ وَانْحَرْ</w:t>
      </w:r>
      <w:r>
        <w:rPr>
          <w:rFonts w:ascii="Simplified Arabic" w:hAnsi="Simplified Arabic"/>
          <w:color w:val="FF0000"/>
          <w:sz w:val="28"/>
          <w:rtl/>
        </w:rPr>
        <w:t>}</w:t>
      </w:r>
      <w:r>
        <w:rPr>
          <w:rFonts w:ascii="ATraditional Arabic" w:hAnsi="ATraditional Arabic"/>
          <w:bCs w:val="0"/>
          <w:sz w:val="28"/>
          <w:rtl/>
        </w:rPr>
        <w:t xml:space="preserve"> </w:t>
      </w:r>
      <w:r>
        <w:rPr>
          <w:rFonts w:ascii="ATraditional Arabic" w:hAnsi="ATraditional Arabic"/>
          <w:color w:val="FF0000"/>
          <w:sz w:val="28"/>
          <w:rtl/>
        </w:rPr>
        <w:t>{إِنَّ شَانِئَكَ هُوَ الْأَبْتَرُ</w:t>
      </w:r>
      <w:r>
        <w:rPr>
          <w:rFonts w:ascii="Simplified Arabic" w:hAnsi="Simplified Arabic"/>
          <w:color w:val="FF0000"/>
          <w:sz w:val="28"/>
          <w:rtl/>
        </w:rPr>
        <w:t xml:space="preserve">} </w:t>
      </w:r>
      <w:r>
        <w:rPr>
          <w:rFonts w:ascii="ATraditional Arabic" w:hAnsi="ATraditional Arabic"/>
          <w:bCs w:val="0"/>
          <w:sz w:val="28"/>
          <w:rtl/>
        </w:rPr>
        <w:t xml:space="preserve">ثم قال: </w:t>
      </w:r>
      <w:r>
        <w:rPr>
          <w:rFonts w:ascii="ATraditional Arabic" w:hAnsi="ATraditional Arabic"/>
          <w:bCs w:val="0"/>
          <w:color w:val="0000FF"/>
          <w:sz w:val="28"/>
          <w:rtl/>
        </w:rPr>
        <w:t>«</w:t>
      </w:r>
      <w:r>
        <w:rPr>
          <w:rFonts w:ascii="ATraditional Arabic" w:hAnsi="ATraditional Arabic"/>
          <w:b w:val="0"/>
          <w:bCs w:val="0"/>
          <w:color w:val="0000FF"/>
          <w:sz w:val="28"/>
          <w:rtl/>
        </w:rPr>
        <w:t>أتدرون مالكوثر؟</w:t>
      </w:r>
      <w:r>
        <w:rPr>
          <w:rFonts w:ascii="ATraditional Arabic" w:hAnsi="ATraditional Arabic"/>
          <w:bCs w:val="0"/>
          <w:color w:val="0000FF"/>
          <w:sz w:val="28"/>
          <w:rtl/>
        </w:rPr>
        <w:t>»</w:t>
      </w:r>
      <w:r>
        <w:rPr>
          <w:rFonts w:ascii="ATraditional Arabic" w:hAnsi="ATraditional Arabic"/>
          <w:bCs w:val="0"/>
          <w:sz w:val="28"/>
          <w:rtl/>
        </w:rPr>
        <w:t xml:space="preserve"> قالوا: الله أعلم ورسوله أعلم</w:t>
      </w:r>
      <w:r>
        <w:rPr>
          <w:rFonts w:ascii="ATraditional Arabic" w:hAnsi="ATraditional Arabic"/>
          <w:b w:val="0"/>
          <w:bCs w:val="0"/>
          <w:sz w:val="28"/>
          <w:rtl/>
        </w:rPr>
        <w:t xml:space="preserve">. </w:t>
      </w:r>
      <w:r>
        <w:rPr>
          <w:rFonts w:ascii="ATraditional Arabic" w:hAnsi="ATraditional Arabic"/>
          <w:bCs w:val="0"/>
          <w:sz w:val="28"/>
          <w:rtl/>
        </w:rPr>
        <w:t xml:space="preserve">قال: </w:t>
      </w:r>
      <w:r>
        <w:rPr>
          <w:rFonts w:ascii="ATraditional Arabic" w:hAnsi="ATraditional Arabic"/>
          <w:bCs w:val="0"/>
          <w:color w:val="0000FF"/>
          <w:sz w:val="28"/>
          <w:rtl/>
        </w:rPr>
        <w:t>«</w:t>
      </w:r>
      <w:r>
        <w:rPr>
          <w:rFonts w:ascii="ATraditional Arabic" w:hAnsi="ATraditional Arabic"/>
          <w:b w:val="0"/>
          <w:bCs w:val="0"/>
          <w:color w:val="0000FF"/>
          <w:sz w:val="28"/>
          <w:rtl/>
        </w:rPr>
        <w:t>فإنه نهر وعدنيه ربي عز وجل عليه أو فيه خير كثير هو حوض ترد عليه أمتي يوم القيامة، آنيته عدد نجوم السماء فيختلج العبد منهم فأقول يا ربي إنهم من أمتي فيقول: إنك لا تدري ما أحدثوا بعدك</w:t>
      </w:r>
      <w:r>
        <w:rPr>
          <w:rFonts w:ascii="ATraditional Arabic" w:hAnsi="ATraditional Arabic"/>
          <w:bCs w:val="0"/>
          <w:color w:val="0000FF"/>
          <w:sz w:val="28"/>
          <w:rtl/>
        </w:rPr>
        <w:t>»</w:t>
      </w:r>
      <w:r w:rsidR="005F71E2" w:rsidRPr="005F71E2">
        <w:rPr>
          <w:rFonts w:ascii="ATraditional Arabic" w:hAnsi="ATraditional Arabic" w:hint="cs"/>
          <w:bCs w:val="0"/>
          <w:sz w:val="28"/>
          <w:rtl/>
        </w:rPr>
        <w:t>،</w:t>
      </w:r>
      <w:r>
        <w:rPr>
          <w:rFonts w:ascii="ATraditional Arabic" w:hAnsi="ATraditional Arabic"/>
          <w:b w:val="0"/>
          <w:bCs w:val="0"/>
          <w:sz w:val="28"/>
          <w:rtl/>
        </w:rPr>
        <w:t xml:space="preserve"> ونهتم لما جاء في الخبر: </w:t>
      </w:r>
      <w:r w:rsidR="009A5A72">
        <w:rPr>
          <w:rFonts w:ascii="ATraditional Arabic" w:hAnsi="ATraditional Arabic" w:hint="cs"/>
          <w:b w:val="0"/>
          <w:bCs w:val="0"/>
          <w:color w:val="0000FF"/>
          <w:sz w:val="28"/>
          <w:rtl/>
        </w:rPr>
        <w:t>«</w:t>
      </w:r>
      <w:r w:rsidR="009A5A72">
        <w:rPr>
          <w:rFonts w:ascii="ATraditional Arabic" w:hAnsi="ATraditional Arabic"/>
          <w:b w:val="0"/>
          <w:bCs w:val="0"/>
          <w:color w:val="0000FF"/>
          <w:sz w:val="28"/>
          <w:rtl/>
        </w:rPr>
        <w:t>ما أحدثوا بعدك</w:t>
      </w:r>
      <w:r w:rsidR="009A5A72">
        <w:rPr>
          <w:rFonts w:ascii="ATraditional Arabic" w:hAnsi="ATraditional Arabic"/>
          <w:bCs w:val="0"/>
          <w:color w:val="0000FF"/>
          <w:sz w:val="28"/>
          <w:rtl/>
        </w:rPr>
        <w:t>»</w:t>
      </w:r>
      <w:r w:rsidR="009A5A72">
        <w:rPr>
          <w:rFonts w:ascii="ATraditional Arabic" w:hAnsi="ATraditional Arabic"/>
          <w:b w:val="0"/>
          <w:bCs w:val="0"/>
          <w:sz w:val="28"/>
          <w:rtl/>
        </w:rPr>
        <w:t xml:space="preserve"> </w:t>
      </w:r>
      <w:r>
        <w:rPr>
          <w:rFonts w:ascii="ATraditional Arabic" w:hAnsi="ATraditional Arabic"/>
          <w:b w:val="0"/>
          <w:bCs w:val="0"/>
          <w:sz w:val="28"/>
          <w:rtl/>
        </w:rPr>
        <w:t>لنعرف من يهنأ بالشرب من هذا الحوض على ما سيأتي –إن شاء الله تعالى- فإنك ما تدري ما أحدثوا بعدكَ أو ما أحدثَ بعدك هذا المختلج</w:t>
      </w:r>
      <w:r w:rsidR="009A5A72">
        <w:rPr>
          <w:rFonts w:ascii="ATraditional Arabic" w:hAnsi="ATraditional Arabic" w:hint="cs"/>
          <w:b w:val="0"/>
          <w:bCs w:val="0"/>
          <w:sz w:val="28"/>
          <w:rtl/>
        </w:rPr>
        <w:t>.</w:t>
      </w:r>
      <w:r>
        <w:rPr>
          <w:rFonts w:ascii="ATraditional Arabic" w:hAnsi="ATraditional Arabic"/>
          <w:b w:val="0"/>
          <w:bCs w:val="0"/>
          <w:sz w:val="28"/>
          <w:rtl/>
        </w:rPr>
        <w:t xml:space="preserve"> </w:t>
      </w:r>
    </w:p>
    <w:p w:rsidR="009A5A72" w:rsidRDefault="00106CB8" w:rsidP="005F71E2">
      <w:pPr>
        <w:rPr>
          <w:rFonts w:ascii="ATraditional Arabic" w:hAnsi="ATraditional Arabic"/>
          <w:b w:val="0"/>
          <w:bCs w:val="0"/>
          <w:sz w:val="28"/>
          <w:rtl/>
        </w:rPr>
      </w:pPr>
      <w:r>
        <w:rPr>
          <w:rFonts w:ascii="ATraditional Arabic" w:hAnsi="ATraditional Arabic"/>
          <w:b w:val="0"/>
          <w:bCs w:val="0"/>
          <w:sz w:val="28"/>
          <w:rtl/>
        </w:rPr>
        <w:t>وروى البخاري ومسلم في صحيحيهم</w:t>
      </w:r>
      <w:r w:rsidR="009A5A72">
        <w:rPr>
          <w:rFonts w:ascii="ATraditional Arabic" w:hAnsi="ATraditional Arabic"/>
          <w:b w:val="0"/>
          <w:bCs w:val="0"/>
          <w:sz w:val="28"/>
          <w:rtl/>
        </w:rPr>
        <w:t xml:space="preserve">ا من حديث شيبان </w:t>
      </w:r>
      <w:r>
        <w:rPr>
          <w:rFonts w:ascii="ATraditional Arabic" w:hAnsi="ATraditional Arabic"/>
          <w:b w:val="0"/>
          <w:bCs w:val="0"/>
          <w:sz w:val="28"/>
          <w:rtl/>
        </w:rPr>
        <w:t xml:space="preserve">بن عبد الرحمن عن قتادة عن أنس بن مالك، قال: لما عرج بالنبي –صلى الله عليه وسلم- إلى السماء قال: </w:t>
      </w:r>
      <w:r>
        <w:rPr>
          <w:rFonts w:ascii="ATraditional Arabic" w:hAnsi="ATraditional Arabic"/>
          <w:bCs w:val="0"/>
          <w:color w:val="0000FF"/>
          <w:sz w:val="28"/>
          <w:rtl/>
        </w:rPr>
        <w:t>«</w:t>
      </w:r>
      <w:r>
        <w:rPr>
          <w:rFonts w:ascii="ATraditional Arabic" w:hAnsi="ATraditional Arabic"/>
          <w:b w:val="0"/>
          <w:bCs w:val="0"/>
          <w:color w:val="0000FF"/>
          <w:sz w:val="28"/>
          <w:rtl/>
        </w:rPr>
        <w:t>أتيت على نهر حافتاه قباب اللؤلؤ المجوف، فقلت: ما هذا يا جبريل؟ قال: هذا الكوثر</w:t>
      </w:r>
      <w:r>
        <w:rPr>
          <w:rFonts w:ascii="ATraditional Arabic" w:hAnsi="ATraditional Arabic"/>
          <w:bCs w:val="0"/>
          <w:color w:val="0000FF"/>
          <w:sz w:val="28"/>
          <w:rtl/>
        </w:rPr>
        <w:t>»</w:t>
      </w:r>
      <w:r>
        <w:rPr>
          <w:rFonts w:ascii="ATraditional Arabic" w:hAnsi="ATraditional Arabic"/>
          <w:b w:val="0"/>
          <w:bCs w:val="0"/>
          <w:sz w:val="28"/>
          <w:rtl/>
        </w:rPr>
        <w:t xml:space="preserve"> ثم قال ابن كثير: وقد تواتر هذا الحديث من طرق تفيد القطع عند كثير من أئمة الحديث وكذلك أحاديث الحوض. يعني من الأحاديث المتواترة المقطوع بها أحاديث الحوض، وفي تفسير الرازي: ووجه التوفيق بين القولين (يعني ما جاء من أنه هو نهر وما جاء من تفسيره بالحوض) يقول: ووجه التوفيق بين القولين (يعني النهر أو الحوض) أن يقال لعل النهر يصب في الحوض أو لعل الأنهار إنما تسيل من ذلك الحوض فيكون ذلك الحوض كالمنبع لهذه الأنهار. </w:t>
      </w:r>
    </w:p>
    <w:p w:rsidR="009A5A72" w:rsidRDefault="00106CB8" w:rsidP="009A5A72">
      <w:pPr>
        <w:rPr>
          <w:rFonts w:ascii="ATraditional Arabic" w:hAnsi="ATraditional Arabic"/>
          <w:b w:val="0"/>
          <w:bCs w:val="0"/>
          <w:sz w:val="28"/>
          <w:rtl/>
        </w:rPr>
      </w:pPr>
      <w:r>
        <w:rPr>
          <w:rFonts w:ascii="ATraditional Arabic" w:hAnsi="ATraditional Arabic"/>
          <w:b w:val="0"/>
          <w:bCs w:val="0"/>
          <w:sz w:val="28"/>
          <w:rtl/>
        </w:rPr>
        <w:t xml:space="preserve">وفي تفسير القرطبي المسمى </w:t>
      </w:r>
      <w:r w:rsidR="009A5A72">
        <w:rPr>
          <w:rFonts w:ascii="ATraditional Arabic" w:hAnsi="ATraditional Arabic" w:hint="cs"/>
          <w:b w:val="0"/>
          <w:bCs w:val="0"/>
          <w:sz w:val="28"/>
          <w:rtl/>
        </w:rPr>
        <w:t>ب</w:t>
      </w:r>
      <w:r>
        <w:rPr>
          <w:rFonts w:ascii="ATraditional Arabic" w:hAnsi="ATraditional Arabic"/>
          <w:b w:val="0"/>
          <w:bCs w:val="0"/>
          <w:sz w:val="28"/>
          <w:rtl/>
        </w:rPr>
        <w:t xml:space="preserve">الجامع لأحكام القرآن يقول –رحمه الله تعالى- : العرب تسمي كل شيء كثير في العدد والقدر والخطر كوثرا. </w:t>
      </w:r>
    </w:p>
    <w:p w:rsidR="005F71E2" w:rsidRDefault="00106CB8" w:rsidP="005F71E2">
      <w:pPr>
        <w:rPr>
          <w:rFonts w:ascii="ATraditional Arabic" w:hAnsi="ATraditional Arabic"/>
          <w:b w:val="0"/>
          <w:bCs w:val="0"/>
          <w:sz w:val="28"/>
          <w:rtl/>
        </w:rPr>
      </w:pPr>
      <w:r>
        <w:rPr>
          <w:rFonts w:ascii="ATraditional Arabic" w:hAnsi="ATraditional Arabic"/>
          <w:b w:val="0"/>
          <w:bCs w:val="0"/>
          <w:sz w:val="28"/>
          <w:rtl/>
        </w:rPr>
        <w:t>قال سفيان: قيل لعجوز رجع ابنها من السفر بم آب ابنك؟ قالت: بكوثر. أي بمال كثير والكوثر من الرجال السيد الكثي</w:t>
      </w:r>
      <w:r w:rsidR="009A5A72">
        <w:rPr>
          <w:rFonts w:ascii="ATraditional Arabic" w:hAnsi="ATraditional Arabic" w:hint="cs"/>
          <w:b w:val="0"/>
          <w:bCs w:val="0"/>
          <w:sz w:val="28"/>
          <w:rtl/>
        </w:rPr>
        <w:t xml:space="preserve">ر </w:t>
      </w:r>
      <w:r>
        <w:rPr>
          <w:rFonts w:ascii="ATraditional Arabic" w:hAnsi="ATraditional Arabic"/>
          <w:b w:val="0"/>
          <w:bCs w:val="0"/>
          <w:sz w:val="28"/>
          <w:rtl/>
        </w:rPr>
        <w:t>الخير</w:t>
      </w:r>
      <w:r w:rsidR="005F71E2">
        <w:rPr>
          <w:rFonts w:ascii="ATraditional Arabic" w:hAnsi="ATraditional Arabic" w:hint="cs"/>
          <w:b w:val="0"/>
          <w:bCs w:val="0"/>
          <w:sz w:val="28"/>
          <w:rtl/>
        </w:rPr>
        <w:t>،</w:t>
      </w:r>
      <w:r>
        <w:rPr>
          <w:rFonts w:ascii="ATraditional Arabic" w:hAnsi="ATraditional Arabic"/>
          <w:b w:val="0"/>
          <w:bCs w:val="0"/>
          <w:sz w:val="28"/>
          <w:rtl/>
        </w:rPr>
        <w:t xml:space="preserve"> ثم قال: واختلف أهل التأويل في الكوثر الذي </w:t>
      </w:r>
      <w:r w:rsidR="005F71E2">
        <w:rPr>
          <w:rFonts w:ascii="ATraditional Arabic" w:hAnsi="ATraditional Arabic" w:hint="cs"/>
          <w:b w:val="0"/>
          <w:bCs w:val="0"/>
          <w:sz w:val="28"/>
          <w:rtl/>
        </w:rPr>
        <w:t>أ</w:t>
      </w:r>
      <w:r>
        <w:rPr>
          <w:rFonts w:ascii="ATraditional Arabic" w:hAnsi="ATraditional Arabic"/>
          <w:b w:val="0"/>
          <w:bCs w:val="0"/>
          <w:sz w:val="28"/>
          <w:rtl/>
        </w:rPr>
        <w:t>عطيه النبي –صلى الله عليه وسلم- على ستة عشر قولاً، القول الأول/ أنه نهر في الجنة رواه البخاري عن أنس ورواه الترمذي أيضًا عنه وعن ابن عمر، الثاني/ أنه حوض النبي –عليه الصلاة والسلام- في الموقف قاله عطاء، والقول الثالث/ أنه النبوة والكتاب قاله عكرمة، والرابع/ أنه القرآن قاله الحسن، والخامس/ أنه الإس</w:t>
      </w:r>
      <w:r w:rsidR="009A5A72">
        <w:rPr>
          <w:rFonts w:ascii="ATraditional Arabic" w:hAnsi="ATraditional Arabic"/>
          <w:b w:val="0"/>
          <w:bCs w:val="0"/>
          <w:sz w:val="28"/>
          <w:rtl/>
        </w:rPr>
        <w:t>لام حكاه بعضهم، والسادس/ أنه تي</w:t>
      </w:r>
      <w:r>
        <w:rPr>
          <w:rFonts w:ascii="ATraditional Arabic" w:hAnsi="ATraditional Arabic"/>
          <w:b w:val="0"/>
          <w:bCs w:val="0"/>
          <w:sz w:val="28"/>
          <w:rtl/>
        </w:rPr>
        <w:t xml:space="preserve">سير القرآن </w:t>
      </w:r>
      <w:r>
        <w:rPr>
          <w:rFonts w:ascii="ATraditional Arabic" w:hAnsi="ATraditional Arabic"/>
          <w:b w:val="0"/>
          <w:bCs w:val="0"/>
          <w:color w:val="FF0000"/>
          <w:sz w:val="28"/>
          <w:rtl/>
        </w:rPr>
        <w:t>{وَلَقَدْ يَسَّرْنَا الْقُرْآنَ لِلذِّكْرِ</w:t>
      </w:r>
      <w:r>
        <w:rPr>
          <w:rFonts w:ascii="Simplified Arabic" w:hAnsi="Simplified Arabic"/>
          <w:b w:val="0"/>
          <w:bCs w:val="0"/>
          <w:color w:val="FF0000"/>
          <w:sz w:val="28"/>
          <w:rtl/>
        </w:rPr>
        <w:t>}</w:t>
      </w:r>
      <w:r>
        <w:rPr>
          <w:rFonts w:ascii="ATraditional Arabic" w:hAnsi="ATraditional Arabic"/>
          <w:b w:val="0"/>
          <w:bCs w:val="0"/>
          <w:sz w:val="28"/>
          <w:rtl/>
        </w:rPr>
        <w:t xml:space="preserve"> [سورة القمر:17] </w:t>
      </w:r>
      <w:r w:rsidR="009A5A72">
        <w:rPr>
          <w:rFonts w:ascii="ATraditional Arabic" w:hAnsi="ATraditional Arabic" w:hint="cs"/>
          <w:b w:val="0"/>
          <w:bCs w:val="0"/>
          <w:sz w:val="28"/>
          <w:rtl/>
        </w:rPr>
        <w:t>ف</w:t>
      </w:r>
      <w:r>
        <w:rPr>
          <w:rFonts w:ascii="ATraditional Arabic" w:hAnsi="ATraditional Arabic"/>
          <w:b w:val="0"/>
          <w:bCs w:val="0"/>
          <w:sz w:val="28"/>
          <w:rtl/>
        </w:rPr>
        <w:t>لا شك أن هذا التيسير نعمة من الله –جل وعلا- يمتن بها على عباده</w:t>
      </w:r>
      <w:r w:rsidR="005F71E2">
        <w:rPr>
          <w:rFonts w:ascii="ATraditional Arabic" w:hAnsi="ATraditional Arabic" w:hint="cs"/>
          <w:b w:val="0"/>
          <w:bCs w:val="0"/>
          <w:sz w:val="28"/>
          <w:rtl/>
        </w:rPr>
        <w:t>،</w:t>
      </w:r>
      <w:r>
        <w:rPr>
          <w:rFonts w:ascii="ATraditional Arabic" w:hAnsi="ATraditional Arabic"/>
          <w:b w:val="0"/>
          <w:bCs w:val="0"/>
          <w:sz w:val="28"/>
          <w:rtl/>
        </w:rPr>
        <w:t xml:space="preserve"> السادس</w:t>
      </w:r>
      <w:r w:rsidR="005F71E2">
        <w:rPr>
          <w:rFonts w:ascii="ATraditional Arabic" w:hAnsi="ATraditional Arabic"/>
          <w:b w:val="0"/>
          <w:bCs w:val="0"/>
          <w:sz w:val="28"/>
          <w:rtl/>
        </w:rPr>
        <w:t>/</w:t>
      </w:r>
      <w:r>
        <w:rPr>
          <w:rFonts w:ascii="ATraditional Arabic" w:hAnsi="ATraditional Arabic"/>
          <w:b w:val="0"/>
          <w:bCs w:val="0"/>
          <w:sz w:val="28"/>
          <w:rtl/>
        </w:rPr>
        <w:t xml:space="preserve"> تيسير القرآن وتخفيف الشرائع قاله الحسين بن الفضل، السابع/ هو كثرة </w:t>
      </w:r>
      <w:r w:rsidR="009A5A72">
        <w:rPr>
          <w:rFonts w:ascii="ATraditional Arabic" w:hAnsi="ATraditional Arabic"/>
          <w:b w:val="0"/>
          <w:bCs w:val="0"/>
          <w:sz w:val="28"/>
          <w:rtl/>
        </w:rPr>
        <w:t xml:space="preserve">الأصحاب والأشياع قاله أبو بكر </w:t>
      </w:r>
      <w:r w:rsidR="009A5A72">
        <w:rPr>
          <w:rFonts w:ascii="ATraditional Arabic" w:hAnsi="ATraditional Arabic" w:hint="cs"/>
          <w:b w:val="0"/>
          <w:bCs w:val="0"/>
          <w:sz w:val="28"/>
          <w:rtl/>
        </w:rPr>
        <w:t xml:space="preserve">بن </w:t>
      </w:r>
      <w:r>
        <w:rPr>
          <w:rFonts w:ascii="ATraditional Arabic" w:hAnsi="ATraditional Arabic"/>
          <w:b w:val="0"/>
          <w:bCs w:val="0"/>
          <w:sz w:val="28"/>
          <w:rtl/>
        </w:rPr>
        <w:t>عياش، والقول الثامن/ أنه الإيثار قاله ابن كيسان، والقول التاسع/ أنه رفعة الذكر حكاه الماوردي، والقول العاشر/ أنه نور</w:t>
      </w:r>
      <w:r w:rsidR="009A5A72">
        <w:rPr>
          <w:rFonts w:ascii="ATraditional Arabic" w:hAnsi="ATraditional Arabic" w:hint="cs"/>
          <w:b w:val="0"/>
          <w:bCs w:val="0"/>
          <w:sz w:val="28"/>
          <w:rtl/>
        </w:rPr>
        <w:t xml:space="preserve"> في</w:t>
      </w:r>
      <w:r>
        <w:rPr>
          <w:rFonts w:ascii="ATraditional Arabic" w:hAnsi="ATraditional Arabic"/>
          <w:b w:val="0"/>
          <w:bCs w:val="0"/>
          <w:sz w:val="28"/>
          <w:rtl/>
        </w:rPr>
        <w:t xml:space="preserve"> قلب النبي –عليه الصلاة والسلام- فض</w:t>
      </w:r>
      <w:r w:rsidR="009A5A72">
        <w:rPr>
          <w:rFonts w:ascii="ATraditional Arabic" w:hAnsi="ATraditional Arabic" w:hint="cs"/>
          <w:b w:val="0"/>
          <w:bCs w:val="0"/>
          <w:sz w:val="28"/>
          <w:rtl/>
        </w:rPr>
        <w:t>ّ</w:t>
      </w:r>
      <w:r>
        <w:rPr>
          <w:rFonts w:ascii="ATraditional Arabic" w:hAnsi="ATraditional Arabic"/>
          <w:b w:val="0"/>
          <w:bCs w:val="0"/>
          <w:sz w:val="28"/>
          <w:rtl/>
        </w:rPr>
        <w:t>له على ما سواه، والحادي عشر/ أنه الشفاعة، والثاني عشر/ أنه معجزات الرب يعني معجزات النبي –عليه الصلاة والسلام- التي من ربه –جل وعلا وهذا القول ح</w:t>
      </w:r>
      <w:r w:rsidR="009A5A72">
        <w:rPr>
          <w:rFonts w:ascii="ATraditional Arabic" w:hAnsi="ATraditional Arabic"/>
          <w:b w:val="0"/>
          <w:bCs w:val="0"/>
          <w:sz w:val="28"/>
          <w:rtl/>
        </w:rPr>
        <w:t xml:space="preserve">كاه الثعلبي، </w:t>
      </w:r>
      <w:r w:rsidR="009A5A72">
        <w:rPr>
          <w:rFonts w:ascii="ATraditional Arabic" w:hAnsi="ATraditional Arabic"/>
          <w:b w:val="0"/>
          <w:bCs w:val="0"/>
          <w:sz w:val="28"/>
          <w:rtl/>
        </w:rPr>
        <w:lastRenderedPageBreak/>
        <w:t xml:space="preserve">والثالث عشر/ قال </w:t>
      </w:r>
      <w:r>
        <w:rPr>
          <w:rFonts w:ascii="ATraditional Arabic" w:hAnsi="ATraditional Arabic"/>
          <w:b w:val="0"/>
          <w:bCs w:val="0"/>
          <w:sz w:val="28"/>
          <w:rtl/>
        </w:rPr>
        <w:t>هلال بن يساف هو لا إله إلا الله محمد رسول الله، والرابع عشر/ أنه الفقه في الدين، والخامس عشر/ أنه الصلوات الخمس، السادس عشر/ أنه العظيم من الأمر قال اب</w:t>
      </w:r>
      <w:r w:rsidR="005F71E2">
        <w:rPr>
          <w:rFonts w:ascii="ATraditional Arabic" w:hAnsi="ATraditional Arabic"/>
          <w:b w:val="0"/>
          <w:bCs w:val="0"/>
          <w:sz w:val="28"/>
          <w:rtl/>
        </w:rPr>
        <w:t>ن إسحاق</w:t>
      </w:r>
      <w:r w:rsidR="005F71E2">
        <w:rPr>
          <w:rFonts w:ascii="ATraditional Arabic" w:hAnsi="ATraditional Arabic" w:hint="cs"/>
          <w:b w:val="0"/>
          <w:bCs w:val="0"/>
          <w:sz w:val="28"/>
          <w:rtl/>
        </w:rPr>
        <w:t>.</w:t>
      </w:r>
    </w:p>
    <w:p w:rsidR="005F71E2" w:rsidRDefault="00106CB8" w:rsidP="005F71E2">
      <w:pPr>
        <w:rPr>
          <w:rFonts w:ascii="ATraditional Arabic" w:hAnsi="ATraditional Arabic"/>
          <w:b w:val="0"/>
          <w:bCs w:val="0"/>
          <w:sz w:val="28"/>
          <w:rtl/>
        </w:rPr>
      </w:pPr>
      <w:r>
        <w:rPr>
          <w:rFonts w:ascii="ATraditional Arabic" w:hAnsi="ATraditional Arabic"/>
          <w:b w:val="0"/>
          <w:bCs w:val="0"/>
          <w:sz w:val="28"/>
          <w:rtl/>
        </w:rPr>
        <w:t xml:space="preserve">هذه أقوال ستة عشر ذكرت في تفسير الكوثر </w:t>
      </w:r>
      <w:r w:rsidR="005F71E2">
        <w:rPr>
          <w:rFonts w:ascii="ATraditional Arabic" w:hAnsi="ATraditional Arabic" w:hint="cs"/>
          <w:b w:val="0"/>
          <w:bCs w:val="0"/>
          <w:sz w:val="28"/>
          <w:rtl/>
        </w:rPr>
        <w:t>ا</w:t>
      </w:r>
      <w:r>
        <w:rPr>
          <w:rFonts w:ascii="ATraditional Arabic" w:hAnsi="ATraditional Arabic"/>
          <w:b w:val="0"/>
          <w:bCs w:val="0"/>
          <w:sz w:val="28"/>
          <w:rtl/>
        </w:rPr>
        <w:t>ستعراضه</w:t>
      </w:r>
      <w:r w:rsidR="009A5A72">
        <w:rPr>
          <w:rFonts w:ascii="ATraditional Arabic" w:hAnsi="ATraditional Arabic" w:hint="cs"/>
          <w:b w:val="0"/>
          <w:bCs w:val="0"/>
          <w:sz w:val="28"/>
          <w:rtl/>
        </w:rPr>
        <w:t>ا</w:t>
      </w:r>
      <w:r>
        <w:rPr>
          <w:rFonts w:ascii="ATraditional Arabic" w:hAnsi="ATraditional Arabic"/>
          <w:b w:val="0"/>
          <w:bCs w:val="0"/>
          <w:sz w:val="28"/>
          <w:rtl/>
        </w:rPr>
        <w:t xml:space="preserve"> على وجه السرعة لكن القرطبي يقول: أصح هذه الاقوال الأول والثاني. يعني أنه نهر في الجنة أو أنه حوض النبي –عليه الصلاة والسلام- لأنه هو الثابت</w:t>
      </w:r>
      <w:r w:rsidR="005F71E2">
        <w:rPr>
          <w:rFonts w:ascii="ATraditional Arabic" w:hAnsi="ATraditional Arabic"/>
          <w:b w:val="0"/>
          <w:bCs w:val="0"/>
          <w:sz w:val="28"/>
          <w:rtl/>
        </w:rPr>
        <w:t xml:space="preserve"> عن النبي –عليه الصلاة والسلام-</w:t>
      </w:r>
      <w:r w:rsidR="005F71E2">
        <w:rPr>
          <w:rFonts w:ascii="ATraditional Arabic" w:hAnsi="ATraditional Arabic" w:hint="cs"/>
          <w:b w:val="0"/>
          <w:bCs w:val="0"/>
          <w:sz w:val="28"/>
          <w:rtl/>
        </w:rPr>
        <w:t>.</w:t>
      </w:r>
    </w:p>
    <w:p w:rsidR="005F71E2" w:rsidRDefault="00106CB8" w:rsidP="005F71E2">
      <w:pPr>
        <w:rPr>
          <w:rFonts w:ascii="ATraditional Arabic" w:hAnsi="ATraditional Arabic"/>
          <w:b w:val="0"/>
          <w:bCs w:val="0"/>
          <w:sz w:val="28"/>
          <w:rtl/>
        </w:rPr>
      </w:pPr>
      <w:r>
        <w:rPr>
          <w:rFonts w:ascii="ATraditional Arabic" w:hAnsi="ATraditional Arabic"/>
          <w:b w:val="0"/>
          <w:bCs w:val="0"/>
          <w:sz w:val="28"/>
          <w:rtl/>
        </w:rPr>
        <w:t>وسمع أنس بن مالك –رضي الله تعالى عنه- قومًا يتذاكرون الحوض فقال: ما كنت أرى أن أعيش حتى أرى أمثالكم يتمارون في الحوض</w:t>
      </w:r>
      <w:r w:rsidR="005F71E2">
        <w:rPr>
          <w:rFonts w:ascii="ATraditional Arabic" w:hAnsi="ATraditional Arabic" w:hint="cs"/>
          <w:b w:val="0"/>
          <w:bCs w:val="0"/>
          <w:sz w:val="28"/>
          <w:rtl/>
        </w:rPr>
        <w:t>،</w:t>
      </w:r>
      <w:r>
        <w:rPr>
          <w:rFonts w:ascii="ATraditional Arabic" w:hAnsi="ATraditional Arabic"/>
          <w:b w:val="0"/>
          <w:bCs w:val="0"/>
          <w:sz w:val="28"/>
          <w:rtl/>
        </w:rPr>
        <w:t xml:space="preserve"> لقد تركت عجائز خلفي ما تصلي امرأة منهن إلا سألت الله أن يسقيها من حوضه –صلى الله عليه وسلم-</w:t>
      </w:r>
      <w:r w:rsidR="005F71E2">
        <w:rPr>
          <w:rFonts w:ascii="ATraditional Arabic" w:hAnsi="ATraditional Arabic"/>
          <w:b w:val="0"/>
          <w:bCs w:val="0"/>
          <w:sz w:val="28"/>
          <w:rtl/>
        </w:rPr>
        <w:t>.</w:t>
      </w:r>
    </w:p>
    <w:p w:rsidR="00CA1261" w:rsidRDefault="00106CB8" w:rsidP="005F71E2">
      <w:pPr>
        <w:rPr>
          <w:rFonts w:ascii="ATraditional Arabic" w:hAnsi="ATraditional Arabic"/>
          <w:b w:val="0"/>
          <w:bCs w:val="0"/>
          <w:sz w:val="28"/>
          <w:rtl/>
        </w:rPr>
      </w:pPr>
      <w:r>
        <w:rPr>
          <w:rFonts w:ascii="ATraditional Arabic" w:hAnsi="ATraditional Arabic"/>
          <w:b w:val="0"/>
          <w:bCs w:val="0"/>
          <w:sz w:val="28"/>
          <w:rtl/>
        </w:rPr>
        <w:t xml:space="preserve">يوجد من يتمارى في الحوض ويوجد من ينكر </w:t>
      </w:r>
      <w:r w:rsidR="005F71E2">
        <w:rPr>
          <w:rFonts w:ascii="ATraditional Arabic" w:hAnsi="ATraditional Arabic" w:hint="cs"/>
          <w:b w:val="0"/>
          <w:bCs w:val="0"/>
          <w:sz w:val="28"/>
          <w:rtl/>
        </w:rPr>
        <w:t>ا</w:t>
      </w:r>
      <w:r>
        <w:rPr>
          <w:rFonts w:ascii="ATraditional Arabic" w:hAnsi="ATraditional Arabic"/>
          <w:b w:val="0"/>
          <w:bCs w:val="0"/>
          <w:sz w:val="28"/>
          <w:rtl/>
        </w:rPr>
        <w:t xml:space="preserve">لحوض ويوجد من يسخر بمن روى هذا الحديث من </w:t>
      </w:r>
      <w:r w:rsidR="00CA1261">
        <w:rPr>
          <w:rFonts w:ascii="ATraditional Arabic" w:hAnsi="ATraditional Arabic"/>
          <w:b w:val="0"/>
          <w:bCs w:val="0"/>
          <w:sz w:val="28"/>
          <w:rtl/>
        </w:rPr>
        <w:t>الصحابة ففي سنن أبي داوود أن أب</w:t>
      </w:r>
      <w:r w:rsidR="00CA1261">
        <w:rPr>
          <w:rFonts w:ascii="ATraditional Arabic" w:hAnsi="ATraditional Arabic" w:hint="cs"/>
          <w:b w:val="0"/>
          <w:bCs w:val="0"/>
          <w:sz w:val="28"/>
          <w:rtl/>
        </w:rPr>
        <w:t>ا</w:t>
      </w:r>
      <w:r>
        <w:rPr>
          <w:rFonts w:ascii="ATraditional Arabic" w:hAnsi="ATraditional Arabic"/>
          <w:b w:val="0"/>
          <w:bCs w:val="0"/>
          <w:sz w:val="28"/>
          <w:rtl/>
        </w:rPr>
        <w:t xml:space="preserve"> برزة الأسلمي دخل على عبيد الله بن زياد فقال له التفت إلى من حوله فقال: إن محمديكم هذا الدحداح يعني نسبه إلى النبي –عليه الصلاة والسلام- كأنه يزدريه ويتنقصه بهذه النسبة فقال أبو برزة –رضي الله تعالى عنه- : ما كنت أظن </w:t>
      </w:r>
      <w:r w:rsidR="00CA1261">
        <w:rPr>
          <w:rFonts w:ascii="ATraditional Arabic" w:hAnsi="ATraditional Arabic" w:hint="cs"/>
          <w:b w:val="0"/>
          <w:bCs w:val="0"/>
          <w:sz w:val="28"/>
          <w:rtl/>
        </w:rPr>
        <w:t xml:space="preserve">أن </w:t>
      </w:r>
      <w:r>
        <w:rPr>
          <w:rFonts w:ascii="ATraditional Arabic" w:hAnsi="ATraditional Arabic"/>
          <w:b w:val="0"/>
          <w:bCs w:val="0"/>
          <w:sz w:val="28"/>
          <w:rtl/>
        </w:rPr>
        <w:t>أزدرى وأنتقص بصحبة محمد –عليه الصلاة</w:t>
      </w:r>
      <w:r w:rsidR="00CA1261">
        <w:rPr>
          <w:rFonts w:ascii="ATraditional Arabic" w:hAnsi="ATraditional Arabic"/>
          <w:b w:val="0"/>
          <w:bCs w:val="0"/>
          <w:sz w:val="28"/>
          <w:rtl/>
        </w:rPr>
        <w:t xml:space="preserve"> والسلام-. ولا شك أن هذا من ال</w:t>
      </w:r>
      <w:r w:rsidR="00CA1261">
        <w:rPr>
          <w:rFonts w:ascii="ATraditional Arabic" w:hAnsi="ATraditional Arabic" w:hint="cs"/>
          <w:b w:val="0"/>
          <w:bCs w:val="0"/>
          <w:sz w:val="28"/>
          <w:rtl/>
        </w:rPr>
        <w:t>إ</w:t>
      </w:r>
      <w:r>
        <w:rPr>
          <w:rFonts w:ascii="ATraditional Arabic" w:hAnsi="ATraditional Arabic"/>
          <w:b w:val="0"/>
          <w:bCs w:val="0"/>
          <w:sz w:val="28"/>
          <w:rtl/>
        </w:rPr>
        <w:t xml:space="preserve">حداث وهذا من التغيير الذي يكون سببًا للحرمان من الشرب من هذا الحوض –نسأل الله السلامة والعافية- ثم قال: حدثني عن الحوض. فحدثه بما سيأتي من الحديث –إن شاء الله تعالى- يقول سمع أنس بن مالك –رضي الله عنه- قوم يتذاكرون الحوض فقلت ما كنت أرى أن أعيش حتى أرى أمثالكم يتمارون في الحوض. يعني كل واحد منهم يأتي برأي يخترعه من عنده والأصل في هذه المسائل أنها مسائل تسليم لأنها مما لا يدرك بالرأي فلا بد من الرضا والتسليم والمقرر عند أهل العلم أن قدم الإسلام لا تثبت إلا </w:t>
      </w:r>
      <w:r w:rsidR="00CA1261">
        <w:rPr>
          <w:rFonts w:ascii="ATraditional Arabic" w:hAnsi="ATraditional Arabic" w:hint="cs"/>
          <w:b w:val="0"/>
          <w:bCs w:val="0"/>
          <w:sz w:val="28"/>
          <w:rtl/>
        </w:rPr>
        <w:t xml:space="preserve">على </w:t>
      </w:r>
      <w:r>
        <w:rPr>
          <w:rFonts w:ascii="ATraditional Arabic" w:hAnsi="ATraditional Arabic"/>
          <w:b w:val="0"/>
          <w:bCs w:val="0"/>
          <w:sz w:val="28"/>
          <w:rtl/>
        </w:rPr>
        <w:t>قنطرة التسليم، ومن أراد أن يعرض الأمور على عقله مما صح به الخبر عن النبي –عليه الصلاة والسلام- لا شك أن عقله يقوده إلى الضلال، فالذي لا يقوده الكتاب والسنة لا شك أن مآله إلى الضلال</w:t>
      </w:r>
      <w:r w:rsidR="005F71E2">
        <w:rPr>
          <w:rFonts w:ascii="ATraditional Arabic" w:hAnsi="ATraditional Arabic" w:hint="cs"/>
          <w:b w:val="0"/>
          <w:bCs w:val="0"/>
          <w:sz w:val="28"/>
          <w:rtl/>
        </w:rPr>
        <w:t>،</w:t>
      </w:r>
      <w:r>
        <w:rPr>
          <w:rFonts w:ascii="ATraditional Arabic" w:hAnsi="ATraditional Arabic"/>
          <w:b w:val="0"/>
          <w:bCs w:val="0"/>
          <w:sz w:val="28"/>
          <w:rtl/>
        </w:rPr>
        <w:t xml:space="preserve"> وما ذكر وما عرف عن كثير م</w:t>
      </w:r>
      <w:r w:rsidR="00CA1261">
        <w:rPr>
          <w:rFonts w:ascii="ATraditional Arabic" w:hAnsi="ATraditional Arabic"/>
          <w:b w:val="0"/>
          <w:bCs w:val="0"/>
          <w:sz w:val="28"/>
          <w:rtl/>
        </w:rPr>
        <w:t>ن المبتدعة لا شك أن سببه ترك ال</w:t>
      </w:r>
      <w:r w:rsidR="00CA1261">
        <w:rPr>
          <w:rFonts w:ascii="ATraditional Arabic" w:hAnsi="ATraditional Arabic" w:hint="cs"/>
          <w:b w:val="0"/>
          <w:bCs w:val="0"/>
          <w:sz w:val="28"/>
          <w:rtl/>
        </w:rPr>
        <w:t>ا</w:t>
      </w:r>
      <w:r>
        <w:rPr>
          <w:rFonts w:ascii="ATraditional Arabic" w:hAnsi="ATraditional Arabic"/>
          <w:b w:val="0"/>
          <w:bCs w:val="0"/>
          <w:sz w:val="28"/>
          <w:rtl/>
        </w:rPr>
        <w:t>عتصام بالكتاب والسنة وال</w:t>
      </w:r>
      <w:r w:rsidR="00CA1261">
        <w:rPr>
          <w:rFonts w:ascii="ATraditional Arabic" w:hAnsi="ATraditional Arabic"/>
          <w:b w:val="0"/>
          <w:bCs w:val="0"/>
          <w:sz w:val="28"/>
          <w:rtl/>
        </w:rPr>
        <w:t>اعتماد على الآراء وأقوال الرجال</w:t>
      </w:r>
      <w:r w:rsidR="005F71E2">
        <w:rPr>
          <w:rFonts w:ascii="ATraditional Arabic" w:hAnsi="ATraditional Arabic" w:hint="cs"/>
          <w:b w:val="0"/>
          <w:bCs w:val="0"/>
          <w:sz w:val="28"/>
          <w:rtl/>
        </w:rPr>
        <w:t>،</w:t>
      </w:r>
      <w:r>
        <w:rPr>
          <w:rFonts w:ascii="ATraditional Arabic" w:hAnsi="ATraditional Arabic"/>
          <w:b w:val="0"/>
          <w:bCs w:val="0"/>
          <w:sz w:val="28"/>
          <w:rtl/>
        </w:rPr>
        <w:t xml:space="preserve"> فحينما تذاكروا الحوض وصار كل واحد يأتي برأي من عنده لا يستند فيه إلى نص أنكر عليهم أنس –رضي الله تعالى عنه- فقال: ما كنت أرى أن أعيش حتى أرى أمثالكم. </w:t>
      </w:r>
    </w:p>
    <w:p w:rsidR="002E2A03" w:rsidRDefault="00106CB8" w:rsidP="005F71E2">
      <w:pPr>
        <w:rPr>
          <w:rFonts w:ascii="ATraditional Arabic" w:hAnsi="ATraditional Arabic"/>
          <w:b w:val="0"/>
          <w:bCs w:val="0"/>
          <w:sz w:val="28"/>
          <w:rtl/>
        </w:rPr>
      </w:pPr>
      <w:r>
        <w:rPr>
          <w:rFonts w:ascii="ATraditional Arabic" w:hAnsi="ATraditional Arabic"/>
          <w:b w:val="0"/>
          <w:bCs w:val="0"/>
          <w:sz w:val="28"/>
          <w:rtl/>
        </w:rPr>
        <w:t xml:space="preserve">قد يقول قائل: </w:t>
      </w:r>
      <w:r w:rsidR="005F71E2">
        <w:rPr>
          <w:rFonts w:ascii="ATraditional Arabic" w:hAnsi="ATraditional Arabic" w:hint="cs"/>
          <w:b w:val="0"/>
          <w:bCs w:val="0"/>
          <w:sz w:val="28"/>
          <w:rtl/>
        </w:rPr>
        <w:t>إ</w:t>
      </w:r>
      <w:r>
        <w:rPr>
          <w:rFonts w:ascii="ATraditional Arabic" w:hAnsi="ATraditional Arabic"/>
          <w:b w:val="0"/>
          <w:bCs w:val="0"/>
          <w:sz w:val="28"/>
          <w:rtl/>
        </w:rPr>
        <w:t xml:space="preserve">ن الحديث الذي صح عن النبي –عليه الصلاة والسلام- في السبعين ألفاً الذين يدخلون الجنة بغير حساب ولا عذاب ذكر النبي –عليه الصلاة والسلام- أول الحديث ثم دخل </w:t>
      </w:r>
      <w:r w:rsidR="00CA1261">
        <w:rPr>
          <w:rFonts w:ascii="ATraditional Arabic" w:hAnsi="ATraditional Arabic" w:hint="cs"/>
          <w:b w:val="0"/>
          <w:bCs w:val="0"/>
          <w:sz w:val="28"/>
          <w:rtl/>
        </w:rPr>
        <w:t>إ</w:t>
      </w:r>
      <w:r w:rsidR="00CA1261">
        <w:rPr>
          <w:rFonts w:ascii="ATraditional Arabic" w:hAnsi="ATraditional Arabic"/>
          <w:b w:val="0"/>
          <w:bCs w:val="0"/>
          <w:sz w:val="28"/>
          <w:rtl/>
        </w:rPr>
        <w:t>لى بيته فبات الناس يدوكون</w:t>
      </w:r>
      <w:r>
        <w:rPr>
          <w:rFonts w:ascii="ATraditional Arabic" w:hAnsi="ATraditional Arabic"/>
          <w:b w:val="0"/>
          <w:bCs w:val="0"/>
          <w:sz w:val="28"/>
          <w:rtl/>
        </w:rPr>
        <w:t xml:space="preserve"> يعني أخذوا يتوقعون فقال بعضهم: لعلهم الذي صحبو</w:t>
      </w:r>
      <w:r w:rsidR="005F71E2">
        <w:rPr>
          <w:rFonts w:ascii="ATraditional Arabic" w:hAnsi="ATraditional Arabic" w:hint="cs"/>
          <w:b w:val="0"/>
          <w:bCs w:val="0"/>
          <w:sz w:val="28"/>
          <w:rtl/>
        </w:rPr>
        <w:t>ا</w:t>
      </w:r>
      <w:r>
        <w:rPr>
          <w:rFonts w:ascii="ATraditional Arabic" w:hAnsi="ATraditional Arabic"/>
          <w:b w:val="0"/>
          <w:bCs w:val="0"/>
          <w:sz w:val="28"/>
          <w:rtl/>
        </w:rPr>
        <w:t xml:space="preserve"> النبي –عليه الصلاة والسلام- وقال بعضهم: لعلهم الذين ولدو</w:t>
      </w:r>
      <w:r w:rsidR="005F71E2">
        <w:rPr>
          <w:rFonts w:ascii="ATraditional Arabic" w:hAnsi="ATraditional Arabic" w:hint="cs"/>
          <w:b w:val="0"/>
          <w:bCs w:val="0"/>
          <w:sz w:val="28"/>
          <w:rtl/>
        </w:rPr>
        <w:t>ا</w:t>
      </w:r>
      <w:r>
        <w:rPr>
          <w:rFonts w:ascii="ATraditional Arabic" w:hAnsi="ATraditional Arabic"/>
          <w:b w:val="0"/>
          <w:bCs w:val="0"/>
          <w:sz w:val="28"/>
          <w:rtl/>
        </w:rPr>
        <w:t xml:space="preserve"> في الإسلام ولم يدركوا الجاهلية، وقال بعضهم لعلهم لعلهم، فخرج النبي –عليه الصلاة والسلام- فأخبرهم عن هؤلاء السبعين أنهم الذين لا </w:t>
      </w:r>
      <w:r>
        <w:rPr>
          <w:rFonts w:ascii="ATraditional Arabic" w:hAnsi="ATraditional Arabic"/>
          <w:b w:val="0"/>
          <w:bCs w:val="0"/>
          <w:sz w:val="28"/>
          <w:rtl/>
        </w:rPr>
        <w:lastRenderedPageBreak/>
        <w:t>يسترقون ولا يكتوون ولا يتطيرون وعلى ربهم يتوكلون، وما أنكر عليهم قولهم</w:t>
      </w:r>
      <w:r w:rsidR="005F71E2">
        <w:rPr>
          <w:rFonts w:ascii="ATraditional Arabic" w:hAnsi="ATraditional Arabic" w:hint="cs"/>
          <w:b w:val="0"/>
          <w:bCs w:val="0"/>
          <w:sz w:val="28"/>
          <w:rtl/>
        </w:rPr>
        <w:t>،</w:t>
      </w:r>
      <w:r>
        <w:rPr>
          <w:rFonts w:ascii="ATraditional Arabic" w:hAnsi="ATraditional Arabic"/>
          <w:b w:val="0"/>
          <w:bCs w:val="0"/>
          <w:sz w:val="28"/>
          <w:rtl/>
        </w:rPr>
        <w:t xml:space="preserve"> ما أنكر عليهم </w:t>
      </w:r>
      <w:r w:rsidR="005F71E2">
        <w:rPr>
          <w:rFonts w:ascii="ATraditional Arabic" w:hAnsi="ATraditional Arabic" w:hint="cs"/>
          <w:b w:val="0"/>
          <w:bCs w:val="0"/>
          <w:sz w:val="28"/>
          <w:rtl/>
        </w:rPr>
        <w:t>ا</w:t>
      </w:r>
      <w:r>
        <w:rPr>
          <w:rFonts w:ascii="ATraditional Arabic" w:hAnsi="ATraditional Arabic"/>
          <w:b w:val="0"/>
          <w:bCs w:val="0"/>
          <w:sz w:val="28"/>
          <w:rtl/>
        </w:rPr>
        <w:t>جتهادهم والتماسهم المراد بالسبيعين، لماذا؟ لأنهم لم يجزموا بهذا القول بل أتوا بحرف الترجي لعل كذا لعل كذ</w:t>
      </w:r>
      <w:r w:rsidR="005F71E2">
        <w:rPr>
          <w:rFonts w:ascii="ATraditional Arabic" w:hAnsi="ATraditional Arabic"/>
          <w:b w:val="0"/>
          <w:bCs w:val="0"/>
          <w:sz w:val="28"/>
          <w:rtl/>
        </w:rPr>
        <w:t>ا، فإذا كان الإنسان يبدي ما لدي</w:t>
      </w:r>
      <w:r>
        <w:rPr>
          <w:rFonts w:ascii="ATraditional Arabic" w:hAnsi="ATraditional Arabic"/>
          <w:b w:val="0"/>
          <w:bCs w:val="0"/>
          <w:sz w:val="28"/>
          <w:rtl/>
        </w:rPr>
        <w:t>ه من رأي بحرف الترجي لا يلام لكن إذا كان</w:t>
      </w:r>
      <w:r w:rsidR="00CA1261">
        <w:rPr>
          <w:rFonts w:ascii="ATraditional Arabic" w:hAnsi="ATraditional Arabic" w:hint="cs"/>
          <w:b w:val="0"/>
          <w:bCs w:val="0"/>
          <w:sz w:val="28"/>
          <w:rtl/>
        </w:rPr>
        <w:t>وا</w:t>
      </w:r>
      <w:r>
        <w:rPr>
          <w:rFonts w:ascii="ATraditional Arabic" w:hAnsi="ATraditional Arabic"/>
          <w:b w:val="0"/>
          <w:bCs w:val="0"/>
          <w:sz w:val="28"/>
          <w:rtl/>
        </w:rPr>
        <w:t xml:space="preserve"> في مجلس لابد أن ينصرفوا</w:t>
      </w:r>
      <w:r w:rsidR="00CA1261">
        <w:rPr>
          <w:rFonts w:ascii="ATraditional Arabic" w:hAnsi="ATraditional Arabic" w:hint="cs"/>
          <w:b w:val="0"/>
          <w:bCs w:val="0"/>
          <w:sz w:val="28"/>
          <w:rtl/>
        </w:rPr>
        <w:t>..</w:t>
      </w:r>
      <w:r>
        <w:rPr>
          <w:rFonts w:ascii="ATraditional Arabic" w:hAnsi="ATraditional Arabic"/>
          <w:b w:val="0"/>
          <w:bCs w:val="0"/>
          <w:sz w:val="28"/>
          <w:rtl/>
        </w:rPr>
        <w:t xml:space="preserve"> لا ينصرفوا ولا يتفرقوا إلا عن</w:t>
      </w:r>
      <w:r w:rsidR="00CA1261">
        <w:rPr>
          <w:rFonts w:ascii="ATraditional Arabic" w:hAnsi="ATraditional Arabic"/>
          <w:b w:val="0"/>
          <w:bCs w:val="0"/>
          <w:sz w:val="28"/>
          <w:rtl/>
        </w:rPr>
        <w:t xml:space="preserve"> بينة من أمرهم، لابد من الوصول </w:t>
      </w:r>
      <w:r w:rsidR="00CA1261">
        <w:rPr>
          <w:rFonts w:ascii="ATraditional Arabic" w:hAnsi="ATraditional Arabic" w:hint="cs"/>
          <w:b w:val="0"/>
          <w:bCs w:val="0"/>
          <w:sz w:val="28"/>
          <w:rtl/>
        </w:rPr>
        <w:t>إ</w:t>
      </w:r>
      <w:r>
        <w:rPr>
          <w:rFonts w:ascii="ATraditional Arabic" w:hAnsi="ATraditional Arabic"/>
          <w:b w:val="0"/>
          <w:bCs w:val="0"/>
          <w:sz w:val="28"/>
          <w:rtl/>
        </w:rPr>
        <w:t>لى حقيقة قبل التفرق، ولذا جاء النبي</w:t>
      </w:r>
      <w:r w:rsidR="00CA1261">
        <w:rPr>
          <w:rFonts w:ascii="ATraditional Arabic" w:hAnsi="ATraditional Arabic"/>
          <w:b w:val="0"/>
          <w:bCs w:val="0"/>
          <w:sz w:val="28"/>
          <w:rtl/>
        </w:rPr>
        <w:t xml:space="preserve"> –عليه الصلاة والسلام- وهم م</w:t>
      </w:r>
      <w:r w:rsidR="00CA1261">
        <w:rPr>
          <w:rFonts w:ascii="ATraditional Arabic" w:hAnsi="ATraditional Arabic" w:hint="cs"/>
          <w:b w:val="0"/>
          <w:bCs w:val="0"/>
          <w:sz w:val="28"/>
          <w:rtl/>
        </w:rPr>
        <w:t>جتمع</w:t>
      </w:r>
      <w:r>
        <w:rPr>
          <w:rFonts w:ascii="ATraditional Arabic" w:hAnsi="ATraditional Arabic"/>
          <w:b w:val="0"/>
          <w:bCs w:val="0"/>
          <w:sz w:val="28"/>
          <w:rtl/>
        </w:rPr>
        <w:t>ون فأخبرهم بالمراد</w:t>
      </w:r>
      <w:r w:rsidR="005F71E2">
        <w:rPr>
          <w:rFonts w:ascii="ATraditional Arabic" w:hAnsi="ATraditional Arabic" w:hint="cs"/>
          <w:b w:val="0"/>
          <w:bCs w:val="0"/>
          <w:sz w:val="28"/>
          <w:rtl/>
        </w:rPr>
        <w:t>،</w:t>
      </w:r>
      <w:r>
        <w:rPr>
          <w:rFonts w:ascii="ATraditional Arabic" w:hAnsi="ATraditional Arabic"/>
          <w:b w:val="0"/>
          <w:bCs w:val="0"/>
          <w:sz w:val="28"/>
          <w:rtl/>
        </w:rPr>
        <w:t xml:space="preserve"> وعلى هذا ما ورد من الوعيد في تفسير القرآن بالرأي أو تفسير الحديث بالرأي لا شك أن مثل هذا فيه سعة إذا قيل لعل المراد بالآية كذا</w:t>
      </w:r>
      <w:r w:rsidR="005F71E2">
        <w:rPr>
          <w:rFonts w:ascii="ATraditional Arabic" w:hAnsi="ATraditional Arabic" w:hint="cs"/>
          <w:b w:val="0"/>
          <w:bCs w:val="0"/>
          <w:sz w:val="28"/>
          <w:rtl/>
        </w:rPr>
        <w:t>،</w:t>
      </w:r>
      <w:r>
        <w:rPr>
          <w:rFonts w:ascii="ATraditional Arabic" w:hAnsi="ATraditional Arabic"/>
          <w:b w:val="0"/>
          <w:bCs w:val="0"/>
          <w:sz w:val="28"/>
          <w:rtl/>
        </w:rPr>
        <w:t xml:space="preserve"> لعل المراد كذا لكن على أن لا يتفرق الجمع</w:t>
      </w:r>
      <w:r w:rsidR="005F71E2">
        <w:rPr>
          <w:rFonts w:ascii="ATraditional Arabic" w:hAnsi="ATraditional Arabic" w:hint="cs"/>
          <w:b w:val="0"/>
          <w:bCs w:val="0"/>
          <w:sz w:val="28"/>
          <w:rtl/>
        </w:rPr>
        <w:t>،</w:t>
      </w:r>
      <w:r>
        <w:rPr>
          <w:rFonts w:ascii="ATraditional Arabic" w:hAnsi="ATraditional Arabic"/>
          <w:b w:val="0"/>
          <w:bCs w:val="0"/>
          <w:sz w:val="28"/>
          <w:rtl/>
        </w:rPr>
        <w:t xml:space="preserve"> وهذا الأمر ليس متروك لعامة الناس الذين لا يفهمون النصوص بل في مجتمعات طلاب العلم إذا أبدوا هذا التساؤل مصدرًا بحرف الترجي ووصلوا إلى الحقيقة قبل التفرق</w:t>
      </w:r>
      <w:r w:rsidR="002E2A03">
        <w:rPr>
          <w:rFonts w:ascii="ATraditional Arabic" w:hAnsi="ATraditional Arabic" w:hint="cs"/>
          <w:b w:val="0"/>
          <w:bCs w:val="0"/>
          <w:sz w:val="28"/>
          <w:rtl/>
        </w:rPr>
        <w:t>،</w:t>
      </w:r>
      <w:r>
        <w:rPr>
          <w:rFonts w:ascii="ATraditional Arabic" w:hAnsi="ATraditional Arabic"/>
          <w:b w:val="0"/>
          <w:bCs w:val="0"/>
          <w:sz w:val="28"/>
          <w:rtl/>
        </w:rPr>
        <w:t xml:space="preserve"> وصلوا إلى القول الراجح بسؤال من هو أعلم منه</w:t>
      </w:r>
      <w:r w:rsidR="00CA1261">
        <w:rPr>
          <w:rFonts w:ascii="ATraditional Arabic" w:hAnsi="ATraditional Arabic" w:hint="cs"/>
          <w:b w:val="0"/>
          <w:bCs w:val="0"/>
          <w:sz w:val="28"/>
          <w:rtl/>
        </w:rPr>
        <w:t>م</w:t>
      </w:r>
      <w:r>
        <w:rPr>
          <w:rFonts w:ascii="ATraditional Arabic" w:hAnsi="ATraditional Arabic"/>
          <w:b w:val="0"/>
          <w:bCs w:val="0"/>
          <w:sz w:val="28"/>
          <w:rtl/>
        </w:rPr>
        <w:t xml:space="preserve"> ممن يثقون بعلمه أو بالرجوع إلى المصادر الموثوقة</w:t>
      </w:r>
      <w:r w:rsidR="002E2A03">
        <w:rPr>
          <w:rFonts w:ascii="ATraditional Arabic" w:hAnsi="ATraditional Arabic" w:hint="cs"/>
          <w:b w:val="0"/>
          <w:bCs w:val="0"/>
          <w:sz w:val="28"/>
          <w:rtl/>
        </w:rPr>
        <w:t>،</w:t>
      </w:r>
      <w:r>
        <w:rPr>
          <w:rFonts w:ascii="ATraditional Arabic" w:hAnsi="ATraditional Arabic"/>
          <w:b w:val="0"/>
          <w:bCs w:val="0"/>
          <w:sz w:val="28"/>
          <w:rtl/>
        </w:rPr>
        <w:t xml:space="preserve"> فإذا وصلوا إلى الحق فإن ذلك لا يضيرهم –ن شاء الله تعالى- استدلالاً بحديث السبعين الأف، هؤلاء تماروا في الحوض بعضهم يقول لعله كذا لعله كذا لعله كما قال المعتزلة عن الميزان أنه معنوي وليس بحقيقي أو مجازي </w:t>
      </w:r>
      <w:r w:rsidR="00CA1261">
        <w:rPr>
          <w:rFonts w:ascii="ATraditional Arabic" w:hAnsi="ATraditional Arabic" w:hint="cs"/>
          <w:b w:val="0"/>
          <w:bCs w:val="0"/>
          <w:sz w:val="28"/>
          <w:rtl/>
        </w:rPr>
        <w:t>و</w:t>
      </w:r>
      <w:r w:rsidR="002E2A03">
        <w:rPr>
          <w:rFonts w:ascii="ATraditional Arabic" w:hAnsi="ATraditional Arabic"/>
          <w:b w:val="0"/>
          <w:bCs w:val="0"/>
          <w:sz w:val="28"/>
          <w:rtl/>
        </w:rPr>
        <w:t>ليس بحقيقي</w:t>
      </w:r>
      <w:r w:rsidR="002E2A03">
        <w:rPr>
          <w:rFonts w:ascii="ATraditional Arabic" w:hAnsi="ATraditional Arabic" w:hint="cs"/>
          <w:b w:val="0"/>
          <w:bCs w:val="0"/>
          <w:sz w:val="28"/>
          <w:rtl/>
        </w:rPr>
        <w:t>.</w:t>
      </w:r>
    </w:p>
    <w:p w:rsidR="00106CB8" w:rsidRDefault="00106CB8" w:rsidP="005F71E2">
      <w:pPr>
        <w:rPr>
          <w:rFonts w:ascii="ATraditional Arabic" w:hAnsi="ATraditional Arabic"/>
          <w:b w:val="0"/>
          <w:bCs w:val="0"/>
          <w:sz w:val="28"/>
          <w:rtl/>
        </w:rPr>
      </w:pPr>
      <w:r>
        <w:rPr>
          <w:rFonts w:ascii="ATraditional Arabic" w:hAnsi="ATraditional Arabic"/>
          <w:b w:val="0"/>
          <w:bCs w:val="0"/>
          <w:sz w:val="28"/>
          <w:rtl/>
        </w:rPr>
        <w:t>على كل حال مثل هذه الأمور الأصل فيها الحقيقة وما ضلت طوائف من المسلمين إلا بسبب هذه التآويل ا</w:t>
      </w:r>
      <w:r w:rsidR="00CA1261">
        <w:rPr>
          <w:rFonts w:ascii="ATraditional Arabic" w:hAnsi="ATraditional Arabic"/>
          <w:b w:val="0"/>
          <w:bCs w:val="0"/>
          <w:sz w:val="28"/>
          <w:rtl/>
        </w:rPr>
        <w:t>لتي لا تستند إلى شرع، وتفاسير ا</w:t>
      </w:r>
      <w:r>
        <w:rPr>
          <w:rFonts w:ascii="ATraditional Arabic" w:hAnsi="ATraditional Arabic"/>
          <w:b w:val="0"/>
          <w:bCs w:val="0"/>
          <w:sz w:val="28"/>
          <w:rtl/>
        </w:rPr>
        <w:t>ل</w:t>
      </w:r>
      <w:r w:rsidR="00CA1261">
        <w:rPr>
          <w:rFonts w:ascii="ATraditional Arabic" w:hAnsi="ATraditional Arabic" w:hint="cs"/>
          <w:b w:val="0"/>
          <w:bCs w:val="0"/>
          <w:sz w:val="28"/>
          <w:rtl/>
        </w:rPr>
        <w:t>ب</w:t>
      </w:r>
      <w:r>
        <w:rPr>
          <w:rFonts w:ascii="ATraditional Arabic" w:hAnsi="ATraditional Arabic"/>
          <w:b w:val="0"/>
          <w:bCs w:val="0"/>
          <w:sz w:val="28"/>
          <w:rtl/>
        </w:rPr>
        <w:t>اطنية من غلاة الصوفية والإسماعيلية والرافضة كلها من هذا النوع يحورون الأمور المحسوسة ا</w:t>
      </w:r>
      <w:r w:rsidR="008F47E0">
        <w:rPr>
          <w:rFonts w:ascii="ATraditional Arabic" w:hAnsi="ATraditional Arabic"/>
          <w:b w:val="0"/>
          <w:bCs w:val="0"/>
          <w:sz w:val="28"/>
          <w:rtl/>
        </w:rPr>
        <w:t xml:space="preserve">لتي جاء ذكرها </w:t>
      </w:r>
      <w:r w:rsidR="008F47E0">
        <w:rPr>
          <w:rFonts w:ascii="ATraditional Arabic" w:hAnsi="ATraditional Arabic" w:hint="cs"/>
          <w:b w:val="0"/>
          <w:bCs w:val="0"/>
          <w:sz w:val="28"/>
          <w:rtl/>
        </w:rPr>
        <w:t>ب</w:t>
      </w:r>
      <w:r>
        <w:rPr>
          <w:rFonts w:ascii="ATraditional Arabic" w:hAnsi="ATraditional Arabic"/>
          <w:b w:val="0"/>
          <w:bCs w:val="0"/>
          <w:sz w:val="28"/>
          <w:rtl/>
        </w:rPr>
        <w:t>النصوص المشروعة إلى أمور معنوية لا حقيقة لها</w:t>
      </w:r>
      <w:r w:rsidR="002E2A03">
        <w:rPr>
          <w:rFonts w:ascii="ATraditional Arabic" w:hAnsi="ATraditional Arabic" w:hint="cs"/>
          <w:b w:val="0"/>
          <w:bCs w:val="0"/>
          <w:sz w:val="28"/>
          <w:rtl/>
        </w:rPr>
        <w:t>،</w:t>
      </w:r>
      <w:r>
        <w:rPr>
          <w:rFonts w:ascii="ATraditional Arabic" w:hAnsi="ATraditional Arabic"/>
          <w:b w:val="0"/>
          <w:bCs w:val="0"/>
          <w:sz w:val="28"/>
          <w:rtl/>
        </w:rPr>
        <w:t xml:space="preserve"> وبهذا ضلو</w:t>
      </w:r>
      <w:r w:rsidR="002E2A03">
        <w:rPr>
          <w:rFonts w:ascii="ATraditional Arabic" w:hAnsi="ATraditional Arabic" w:hint="cs"/>
          <w:b w:val="0"/>
          <w:bCs w:val="0"/>
          <w:sz w:val="28"/>
          <w:rtl/>
        </w:rPr>
        <w:t>ا</w:t>
      </w:r>
      <w:r>
        <w:rPr>
          <w:rFonts w:ascii="ATraditional Arabic" w:hAnsi="ATraditional Arabic"/>
          <w:b w:val="0"/>
          <w:bCs w:val="0"/>
          <w:sz w:val="28"/>
          <w:rtl/>
        </w:rPr>
        <w:t xml:space="preserve"> ضلالاً مبين</w:t>
      </w:r>
      <w:r w:rsidR="002E2A03">
        <w:rPr>
          <w:rFonts w:ascii="ATraditional Arabic" w:hAnsi="ATraditional Arabic"/>
          <w:b w:val="0"/>
          <w:bCs w:val="0"/>
          <w:sz w:val="28"/>
          <w:rtl/>
        </w:rPr>
        <w:t>ًا –نسأل الله السلامة والعافية-</w:t>
      </w:r>
      <w:r w:rsidR="002E2A03">
        <w:rPr>
          <w:rFonts w:ascii="ATraditional Arabic" w:hAnsi="ATraditional Arabic" w:hint="cs"/>
          <w:b w:val="0"/>
          <w:bCs w:val="0"/>
          <w:sz w:val="28"/>
          <w:rtl/>
        </w:rPr>
        <w:t>، و</w:t>
      </w:r>
      <w:r>
        <w:rPr>
          <w:rFonts w:ascii="ATraditional Arabic" w:hAnsi="ATraditional Arabic"/>
          <w:b w:val="0"/>
          <w:bCs w:val="0"/>
          <w:sz w:val="28"/>
          <w:rtl/>
        </w:rPr>
        <w:t>في هذا يقول الشاعر:</w:t>
      </w:r>
    </w:p>
    <w:p w:rsidR="00106CB8" w:rsidRDefault="00106CB8" w:rsidP="00106CB8">
      <w:pPr>
        <w:rPr>
          <w:rFonts w:ascii="ATraditional Arabic" w:hAnsi="ATraditional Arabic"/>
          <w:b w:val="0"/>
          <w:bCs w:val="0"/>
          <w:sz w:val="28"/>
          <w:rtl/>
        </w:rPr>
      </w:pPr>
      <w:r>
        <w:rPr>
          <w:rFonts w:ascii="ATraditional Arabic" w:hAnsi="ATraditional Arabic"/>
          <w:b w:val="0"/>
          <w:bCs w:val="0"/>
          <w:sz w:val="28"/>
          <w:rtl/>
        </w:rPr>
        <w:t>يَا صَــــــــــــــــــــاحِــــــــبَ الْحَـــــــــــوضِ مَــــنْ يُـــدَانِــــــــــيـــــــــــكَ    وَأَنْــــــــــــــــــــتَ حَــــــــــــــــــــــــــقًــــــا حَــــــبِــــــــــــــــــيــــــــــــــــــبَ بَــــــــارِيكَ</w:t>
      </w:r>
    </w:p>
    <w:p w:rsidR="002E2A03" w:rsidRDefault="00106CB8" w:rsidP="002E2A03">
      <w:pPr>
        <w:rPr>
          <w:rFonts w:ascii="ATraditional Arabic" w:hAnsi="ATraditional Arabic"/>
          <w:b w:val="0"/>
          <w:bCs w:val="0"/>
          <w:sz w:val="28"/>
          <w:rtl/>
        </w:rPr>
      </w:pPr>
      <w:r>
        <w:rPr>
          <w:rFonts w:ascii="ATraditional Arabic" w:hAnsi="ATraditional Arabic"/>
          <w:b w:val="0"/>
          <w:bCs w:val="0"/>
          <w:sz w:val="28"/>
          <w:rtl/>
        </w:rPr>
        <w:t>وجميع ما قيل بعد ذلك في تفسيره</w:t>
      </w:r>
      <w:r w:rsidR="002E2A03">
        <w:rPr>
          <w:rFonts w:ascii="ATraditional Arabic" w:hAnsi="ATraditional Arabic" w:hint="cs"/>
          <w:b w:val="0"/>
          <w:bCs w:val="0"/>
          <w:sz w:val="28"/>
          <w:rtl/>
        </w:rPr>
        <w:t>،</w:t>
      </w:r>
      <w:r>
        <w:rPr>
          <w:rFonts w:ascii="ATraditional Arabic" w:hAnsi="ATraditional Arabic"/>
          <w:b w:val="0"/>
          <w:bCs w:val="0"/>
          <w:sz w:val="28"/>
          <w:rtl/>
        </w:rPr>
        <w:t xml:space="preserve"> يقول القرطبي: وجميع ما قيل بعد ذلك في تفسيره من الأقوال الأخرى قد أعطيه رسول الله –صلى الله عليه وسلم- زيادة</w:t>
      </w:r>
      <w:r w:rsidR="002E2A03">
        <w:rPr>
          <w:rFonts w:ascii="ATraditional Arabic" w:hAnsi="ATraditional Arabic"/>
          <w:b w:val="0"/>
          <w:bCs w:val="0"/>
          <w:sz w:val="28"/>
          <w:rtl/>
        </w:rPr>
        <w:t xml:space="preserve"> على حوضه –عليه الصلاة والسلام-</w:t>
      </w:r>
      <w:r>
        <w:rPr>
          <w:rFonts w:ascii="ATraditional Arabic" w:hAnsi="ATraditional Arabic"/>
          <w:b w:val="0"/>
          <w:bCs w:val="0"/>
          <w:sz w:val="28"/>
          <w:rtl/>
        </w:rPr>
        <w:t xml:space="preserve">. </w:t>
      </w:r>
    </w:p>
    <w:p w:rsidR="002E2A03" w:rsidRDefault="00106CB8" w:rsidP="002E2A03">
      <w:pPr>
        <w:rPr>
          <w:rFonts w:ascii="ATraditional Arabic" w:hAnsi="ATraditional Arabic"/>
          <w:b w:val="0"/>
          <w:bCs w:val="0"/>
          <w:sz w:val="28"/>
          <w:rtl/>
        </w:rPr>
      </w:pPr>
      <w:r>
        <w:rPr>
          <w:rFonts w:ascii="ATraditional Arabic" w:hAnsi="ATraditional Arabic"/>
          <w:b w:val="0"/>
          <w:bCs w:val="0"/>
          <w:sz w:val="28"/>
          <w:rtl/>
        </w:rPr>
        <w:t>فالمرجح عند أهل التأويل أنه نهر في الجنة وبهذا جاء الخبر الصحيح أو أنه حوض النبي –عليه الصلاة والسلام- الذي يأتي الحديث ع</w:t>
      </w:r>
      <w:r w:rsidR="002E2A03">
        <w:rPr>
          <w:rFonts w:ascii="ATraditional Arabic" w:hAnsi="ATraditional Arabic"/>
          <w:b w:val="0"/>
          <w:bCs w:val="0"/>
          <w:sz w:val="28"/>
          <w:rtl/>
        </w:rPr>
        <w:t>نه لاحقًا –إن شاء الله تعالى-</w:t>
      </w:r>
      <w:r w:rsidR="002E2A03">
        <w:rPr>
          <w:rFonts w:ascii="ATraditional Arabic" w:hAnsi="ATraditional Arabic" w:hint="cs"/>
          <w:b w:val="0"/>
          <w:bCs w:val="0"/>
          <w:sz w:val="28"/>
          <w:rtl/>
        </w:rPr>
        <w:t>.</w:t>
      </w:r>
    </w:p>
    <w:p w:rsidR="002E2A03" w:rsidRDefault="00106CB8" w:rsidP="002E2A03">
      <w:pPr>
        <w:rPr>
          <w:rFonts w:ascii="ATraditional Arabic" w:hAnsi="ATraditional Arabic"/>
          <w:b w:val="0"/>
          <w:bCs w:val="0"/>
          <w:sz w:val="28"/>
          <w:rtl/>
        </w:rPr>
      </w:pPr>
      <w:r>
        <w:rPr>
          <w:rFonts w:ascii="ATraditional Arabic" w:hAnsi="ATraditional Arabic"/>
          <w:b w:val="0"/>
          <w:bCs w:val="0"/>
          <w:sz w:val="28"/>
          <w:rtl/>
        </w:rPr>
        <w:t xml:space="preserve">في تفسير الآلوسي المعروف بروح المعاني: هل الحوض قبل الميزان والصراط </w:t>
      </w:r>
      <w:r w:rsidR="000921ED">
        <w:rPr>
          <w:rFonts w:ascii="ATraditional Arabic" w:hAnsi="ATraditional Arabic" w:hint="cs"/>
          <w:b w:val="0"/>
          <w:bCs w:val="0"/>
          <w:sz w:val="28"/>
          <w:rtl/>
        </w:rPr>
        <w:t xml:space="preserve">أو </w:t>
      </w:r>
      <w:r>
        <w:rPr>
          <w:rFonts w:ascii="ATraditional Arabic" w:hAnsi="ATraditional Arabic"/>
          <w:b w:val="0"/>
          <w:bCs w:val="0"/>
          <w:sz w:val="28"/>
          <w:rtl/>
        </w:rPr>
        <w:t>بعده؟ بعض أهل العلم يرى أن الحوض قب</w:t>
      </w:r>
      <w:r w:rsidR="000921ED">
        <w:rPr>
          <w:rFonts w:ascii="ATraditional Arabic" w:hAnsi="ATraditional Arabic"/>
          <w:b w:val="0"/>
          <w:bCs w:val="0"/>
          <w:sz w:val="28"/>
          <w:rtl/>
        </w:rPr>
        <w:t>ل الميزان والص</w:t>
      </w:r>
      <w:r>
        <w:rPr>
          <w:rFonts w:ascii="ATraditional Arabic" w:hAnsi="ATraditional Arabic"/>
          <w:b w:val="0"/>
          <w:bCs w:val="0"/>
          <w:sz w:val="28"/>
          <w:rtl/>
        </w:rPr>
        <w:t>راط، ومنهم من يرى أنه بعدهما بعد الميزان والصراط يعني قريبًا من باب الجنة</w:t>
      </w:r>
      <w:r w:rsidR="002E2A03">
        <w:rPr>
          <w:rFonts w:ascii="ATraditional Arabic" w:hAnsi="ATraditional Arabic" w:hint="cs"/>
          <w:b w:val="0"/>
          <w:bCs w:val="0"/>
          <w:sz w:val="28"/>
          <w:rtl/>
        </w:rPr>
        <w:t>.</w:t>
      </w:r>
      <w:r>
        <w:rPr>
          <w:rFonts w:ascii="ATraditional Arabic" w:hAnsi="ATraditional Arabic"/>
          <w:b w:val="0"/>
          <w:bCs w:val="0"/>
          <w:sz w:val="28"/>
          <w:rtl/>
        </w:rPr>
        <w:t xml:space="preserve"> إذا تجاوز الناس الميزان والصراط وقربو</w:t>
      </w:r>
      <w:r w:rsidR="002E2A03">
        <w:rPr>
          <w:rFonts w:ascii="ATraditional Arabic" w:hAnsi="ATraditional Arabic" w:hint="cs"/>
          <w:b w:val="0"/>
          <w:bCs w:val="0"/>
          <w:sz w:val="28"/>
          <w:rtl/>
        </w:rPr>
        <w:t>ا</w:t>
      </w:r>
      <w:r>
        <w:rPr>
          <w:rFonts w:ascii="ATraditional Arabic" w:hAnsi="ATraditional Arabic"/>
          <w:b w:val="0"/>
          <w:bCs w:val="0"/>
          <w:sz w:val="28"/>
          <w:rtl/>
        </w:rPr>
        <w:t xml:space="preserve"> من باب الجنة يوجد الحوض، فمن أهل العلم من ي</w:t>
      </w:r>
      <w:r w:rsidR="000921ED">
        <w:rPr>
          <w:rFonts w:ascii="ATraditional Arabic" w:hAnsi="ATraditional Arabic"/>
          <w:b w:val="0"/>
          <w:bCs w:val="0"/>
          <w:sz w:val="28"/>
          <w:rtl/>
        </w:rPr>
        <w:t>رى أن الحوض قبل الميزان والصراط</w:t>
      </w:r>
      <w:r>
        <w:rPr>
          <w:rFonts w:ascii="ATraditional Arabic" w:hAnsi="ATraditional Arabic"/>
          <w:b w:val="0"/>
          <w:bCs w:val="0"/>
          <w:sz w:val="28"/>
          <w:rtl/>
        </w:rPr>
        <w:t xml:space="preserve"> ومنهم من يرى أنه بعدهما قريبًا من باب الجنة حيث يحبس أهل الجنة من أمة النبي –عليه الصلاة والسلام- ل</w:t>
      </w:r>
      <w:r w:rsidR="000921ED">
        <w:rPr>
          <w:rFonts w:ascii="ATraditional Arabic" w:hAnsi="ATraditional Arabic" w:hint="cs"/>
          <w:b w:val="0"/>
          <w:bCs w:val="0"/>
          <w:sz w:val="28"/>
          <w:rtl/>
        </w:rPr>
        <w:t>ي</w:t>
      </w:r>
      <w:r>
        <w:rPr>
          <w:rFonts w:ascii="ATraditional Arabic" w:hAnsi="ATraditional Arabic"/>
          <w:b w:val="0"/>
          <w:bCs w:val="0"/>
          <w:sz w:val="28"/>
          <w:rtl/>
        </w:rPr>
        <w:t>تحاللو</w:t>
      </w:r>
      <w:r w:rsidR="002E2A03">
        <w:rPr>
          <w:rFonts w:ascii="ATraditional Arabic" w:hAnsi="ATraditional Arabic" w:hint="cs"/>
          <w:b w:val="0"/>
          <w:bCs w:val="0"/>
          <w:sz w:val="28"/>
          <w:rtl/>
        </w:rPr>
        <w:t>ا</w:t>
      </w:r>
      <w:r>
        <w:rPr>
          <w:rFonts w:ascii="ATraditional Arabic" w:hAnsi="ATraditional Arabic"/>
          <w:b w:val="0"/>
          <w:bCs w:val="0"/>
          <w:sz w:val="28"/>
          <w:rtl/>
        </w:rPr>
        <w:t xml:space="preserve"> من المظالم التي بينهم، وعلى هذا يكون الصراط في </w:t>
      </w:r>
      <w:r w:rsidR="002E2A03">
        <w:rPr>
          <w:rFonts w:ascii="ATraditional Arabic" w:hAnsi="ATraditional Arabic" w:hint="cs"/>
          <w:b w:val="0"/>
          <w:bCs w:val="0"/>
          <w:sz w:val="28"/>
          <w:rtl/>
        </w:rPr>
        <w:t>الأرض</w:t>
      </w:r>
      <w:r>
        <w:rPr>
          <w:rFonts w:ascii="ATraditional Arabic" w:hAnsi="ATraditional Arabic"/>
          <w:b w:val="0"/>
          <w:bCs w:val="0"/>
          <w:sz w:val="28"/>
          <w:rtl/>
        </w:rPr>
        <w:t xml:space="preserve"> المبدلة </w:t>
      </w:r>
      <w:r>
        <w:rPr>
          <w:rFonts w:ascii="ATraditional Arabic" w:hAnsi="ATraditional Arabic"/>
          <w:b w:val="0"/>
          <w:bCs w:val="0"/>
          <w:color w:val="FF0000"/>
          <w:sz w:val="28"/>
          <w:rtl/>
        </w:rPr>
        <w:t>{يَوْمَ تُبّدَّلُ الْأَرْضُ غَيْرَ الْأَرْض</w:t>
      </w:r>
      <w:r>
        <w:rPr>
          <w:rFonts w:ascii="Simplified Arabic" w:hAnsi="Simplified Arabic"/>
          <w:b w:val="0"/>
          <w:bCs w:val="0"/>
          <w:color w:val="FF0000"/>
          <w:sz w:val="28"/>
          <w:rtl/>
        </w:rPr>
        <w:t>ِ}</w:t>
      </w:r>
      <w:r>
        <w:rPr>
          <w:rFonts w:ascii="ATraditional Arabic" w:hAnsi="ATraditional Arabic"/>
          <w:b w:val="0"/>
          <w:bCs w:val="0"/>
          <w:sz w:val="28"/>
          <w:rtl/>
        </w:rPr>
        <w:t xml:space="preserve"> [سورة إبراهيم:48]</w:t>
      </w:r>
      <w:r w:rsidR="002E2A03">
        <w:rPr>
          <w:rFonts w:ascii="ATraditional Arabic" w:hAnsi="ATraditional Arabic" w:hint="cs"/>
          <w:b w:val="0"/>
          <w:bCs w:val="0"/>
          <w:sz w:val="28"/>
          <w:rtl/>
        </w:rPr>
        <w:t>،</w:t>
      </w:r>
      <w:r>
        <w:rPr>
          <w:rFonts w:ascii="ATraditional Arabic" w:hAnsi="ATraditional Arabic"/>
          <w:b w:val="0"/>
          <w:bCs w:val="0"/>
          <w:sz w:val="28"/>
          <w:rtl/>
        </w:rPr>
        <w:t xml:space="preserve"> وهذا قاله القرطبي في تذكرته، </w:t>
      </w:r>
      <w:r w:rsidR="002E2A03">
        <w:rPr>
          <w:rFonts w:ascii="ATraditional Arabic" w:hAnsi="ATraditional Arabic" w:hint="cs"/>
          <w:b w:val="0"/>
          <w:bCs w:val="0"/>
          <w:sz w:val="28"/>
          <w:rtl/>
        </w:rPr>
        <w:t>و</w:t>
      </w:r>
      <w:r>
        <w:rPr>
          <w:rFonts w:ascii="ATraditional Arabic" w:hAnsi="ATraditional Arabic"/>
          <w:b w:val="0"/>
          <w:bCs w:val="0"/>
          <w:sz w:val="28"/>
          <w:rtl/>
        </w:rPr>
        <w:t xml:space="preserve">من أهل العلم من يرى أن </w:t>
      </w:r>
      <w:r>
        <w:rPr>
          <w:rFonts w:ascii="ATraditional Arabic" w:hAnsi="ATraditional Arabic"/>
          <w:b w:val="0"/>
          <w:bCs w:val="0"/>
          <w:sz w:val="28"/>
          <w:rtl/>
        </w:rPr>
        <w:lastRenderedPageBreak/>
        <w:t>للنبي –عليه الصلاة والسلام- حوضين حوض قبل الصراط وحوض بعده، وكل منهما ويسمى كل منهما بهذا الاسم على ما حكاه القاضي زكريا يسمى ك</w:t>
      </w:r>
      <w:r w:rsidR="002E2A03">
        <w:rPr>
          <w:rFonts w:ascii="ATraditional Arabic" w:hAnsi="ATraditional Arabic"/>
          <w:b w:val="0"/>
          <w:bCs w:val="0"/>
          <w:sz w:val="28"/>
          <w:rtl/>
        </w:rPr>
        <w:t>وثرًا</w:t>
      </w:r>
      <w:r w:rsidR="002E2A03">
        <w:rPr>
          <w:rFonts w:ascii="ATraditional Arabic" w:hAnsi="ATraditional Arabic" w:hint="cs"/>
          <w:b w:val="0"/>
          <w:bCs w:val="0"/>
          <w:sz w:val="28"/>
          <w:rtl/>
        </w:rPr>
        <w:t xml:space="preserve">، </w:t>
      </w:r>
      <w:r>
        <w:rPr>
          <w:rFonts w:ascii="ATraditional Arabic" w:hAnsi="ATraditional Arabic"/>
          <w:b w:val="0"/>
          <w:bCs w:val="0"/>
          <w:sz w:val="28"/>
          <w:rtl/>
        </w:rPr>
        <w:t xml:space="preserve">وصحح –رحمه الله- أنه بعد الصراط، وأن الكوثر في الجنة (يعني الكوثر في الجنة) وأنا ماءه ينصب فيه (يعني ينصب في الحوض) ولذا يسمى كوثرًا. هو كلامه يقول: قيل له حوضان كلام زكريا الأنصاري –رحمه الله- حوض قبل الصراط وحوض بعده ويسمى كل منهما كوثر وصحح –رحمه الله- ذلك وأن الكوثر في الجنة وأن ماءه ينصب فيه ولذا يسمى كوثرًا. هذا ما نقله الألوسي عن القاضي زكريا الأنصاري قال: وليس هو من خواصه –عليه الصلاة والسلام- كالنهر السابق بل يكون لسائر الأنبياء –عليهم </w:t>
      </w:r>
      <w:r w:rsidR="002E2A03">
        <w:rPr>
          <w:rFonts w:ascii="ATraditional Arabic" w:hAnsi="ATraditional Arabic"/>
          <w:b w:val="0"/>
          <w:bCs w:val="0"/>
          <w:sz w:val="28"/>
          <w:rtl/>
        </w:rPr>
        <w:t>الصلاة والسلام- يرده مؤمن أممهم</w:t>
      </w:r>
      <w:r w:rsidR="002E2A03">
        <w:rPr>
          <w:rFonts w:ascii="ATraditional Arabic" w:hAnsi="ATraditional Arabic" w:hint="cs"/>
          <w:b w:val="0"/>
          <w:bCs w:val="0"/>
          <w:sz w:val="28"/>
          <w:rtl/>
        </w:rPr>
        <w:t xml:space="preserve">. </w:t>
      </w:r>
      <w:r>
        <w:rPr>
          <w:rFonts w:ascii="ATraditional Arabic" w:hAnsi="ATraditional Arabic"/>
          <w:b w:val="0"/>
          <w:bCs w:val="0"/>
          <w:sz w:val="28"/>
          <w:rtl/>
        </w:rPr>
        <w:t>ففي حديث الترمذي</w:t>
      </w:r>
      <w:r>
        <w:rPr>
          <w:rFonts w:ascii="ATraditional Arabic" w:hAnsi="ATraditional Arabic"/>
          <w:b w:val="0"/>
          <w:bCs w:val="0"/>
          <w:color w:val="0000FF"/>
          <w:sz w:val="28"/>
          <w:rtl/>
        </w:rPr>
        <w:t xml:space="preserve">: </w:t>
      </w:r>
      <w:r>
        <w:rPr>
          <w:rFonts w:ascii="ATraditional Arabic" w:hAnsi="ATraditional Arabic"/>
          <w:bCs w:val="0"/>
          <w:color w:val="0000FF"/>
          <w:sz w:val="28"/>
          <w:rtl/>
        </w:rPr>
        <w:t>«</w:t>
      </w:r>
      <w:r>
        <w:rPr>
          <w:rFonts w:ascii="ATraditional Arabic" w:hAnsi="ATraditional Arabic"/>
          <w:b w:val="0"/>
          <w:bCs w:val="0"/>
          <w:color w:val="0000FF"/>
          <w:sz w:val="28"/>
          <w:rtl/>
        </w:rPr>
        <w:t xml:space="preserve">إن لكل </w:t>
      </w:r>
      <w:r w:rsidR="000921ED">
        <w:rPr>
          <w:rFonts w:ascii="ATraditional Arabic" w:hAnsi="ATraditional Arabic"/>
          <w:b w:val="0"/>
          <w:bCs w:val="0"/>
          <w:color w:val="0000FF"/>
          <w:sz w:val="28"/>
          <w:rtl/>
        </w:rPr>
        <w:t>نبي حوضًا وأنهم يتباهون أيهم أك</w:t>
      </w:r>
      <w:r w:rsidR="000921ED">
        <w:rPr>
          <w:rFonts w:ascii="ATraditional Arabic" w:hAnsi="ATraditional Arabic" w:hint="cs"/>
          <w:b w:val="0"/>
          <w:bCs w:val="0"/>
          <w:color w:val="0000FF"/>
          <w:sz w:val="28"/>
          <w:rtl/>
        </w:rPr>
        <w:t>ث</w:t>
      </w:r>
      <w:r>
        <w:rPr>
          <w:rFonts w:ascii="ATraditional Arabic" w:hAnsi="ATraditional Arabic"/>
          <w:b w:val="0"/>
          <w:bCs w:val="0"/>
          <w:color w:val="0000FF"/>
          <w:sz w:val="28"/>
          <w:rtl/>
        </w:rPr>
        <w:t>ر واردًا وإني أرجو أني أكون أكثرهم واردًا</w:t>
      </w:r>
      <w:r>
        <w:rPr>
          <w:rFonts w:ascii="ATraditional Arabic" w:hAnsi="ATraditional Arabic"/>
          <w:bCs w:val="0"/>
          <w:color w:val="0000FF"/>
          <w:sz w:val="28"/>
          <w:rtl/>
        </w:rPr>
        <w:t>»</w:t>
      </w:r>
      <w:r w:rsidR="002E2A03">
        <w:rPr>
          <w:rFonts w:ascii="ATraditional Arabic" w:hAnsi="ATraditional Arabic" w:hint="cs"/>
          <w:b w:val="0"/>
          <w:bCs w:val="0"/>
          <w:color w:val="0000FF"/>
          <w:sz w:val="28"/>
          <w:rtl/>
        </w:rPr>
        <w:t xml:space="preserve">، </w:t>
      </w:r>
      <w:r>
        <w:rPr>
          <w:rFonts w:ascii="ATraditional Arabic" w:hAnsi="ATraditional Arabic"/>
          <w:b w:val="0"/>
          <w:bCs w:val="0"/>
          <w:sz w:val="28"/>
          <w:rtl/>
        </w:rPr>
        <w:t>وهذا الترمذي قال عنه حديث حسن غريب</w:t>
      </w:r>
      <w:r w:rsidR="002E2A03">
        <w:rPr>
          <w:rFonts w:ascii="ATraditional Arabic" w:hAnsi="ATraditional Arabic" w:hint="cs"/>
          <w:b w:val="0"/>
          <w:bCs w:val="0"/>
          <w:sz w:val="28"/>
          <w:rtl/>
        </w:rPr>
        <w:t>.</w:t>
      </w:r>
      <w:r>
        <w:rPr>
          <w:rFonts w:ascii="ATraditional Arabic" w:hAnsi="ATraditional Arabic"/>
          <w:b w:val="0"/>
          <w:bCs w:val="0"/>
          <w:sz w:val="28"/>
          <w:rtl/>
        </w:rPr>
        <w:t xml:space="preserve"> قال عن هذا الح</w:t>
      </w:r>
      <w:r w:rsidR="002E2A03">
        <w:rPr>
          <w:rFonts w:ascii="ATraditional Arabic" w:hAnsi="ATraditional Arabic"/>
          <w:b w:val="0"/>
          <w:bCs w:val="0"/>
          <w:sz w:val="28"/>
          <w:rtl/>
        </w:rPr>
        <w:t>ديث والصواب أنه ضعيف لأنه مرسل</w:t>
      </w:r>
      <w:r w:rsidR="002E2A03">
        <w:rPr>
          <w:rFonts w:ascii="ATraditional Arabic" w:hAnsi="ATraditional Arabic" w:hint="cs"/>
          <w:b w:val="0"/>
          <w:bCs w:val="0"/>
          <w:sz w:val="28"/>
          <w:rtl/>
        </w:rPr>
        <w:t>.</w:t>
      </w:r>
    </w:p>
    <w:p w:rsidR="002E2A03" w:rsidRDefault="00106CB8" w:rsidP="002E2A03">
      <w:pPr>
        <w:rPr>
          <w:rFonts w:ascii="ATraditional Arabic" w:hAnsi="ATraditional Arabic"/>
          <w:b w:val="0"/>
          <w:bCs w:val="0"/>
          <w:sz w:val="28"/>
          <w:rtl/>
        </w:rPr>
      </w:pPr>
      <w:r>
        <w:rPr>
          <w:rFonts w:ascii="ATraditional Arabic" w:hAnsi="ATraditional Arabic"/>
          <w:b w:val="0"/>
          <w:bCs w:val="0"/>
          <w:sz w:val="28"/>
          <w:rtl/>
        </w:rPr>
        <w:t>يقول الألوسي في تفسيره: ورأيت في بعض الكتب أن الكوثر هو النهر الذي ذكره الله –جل وعلا- وهو الحوض. أن الكوثر هو النهر وهو الحوض يقول: وهو على ظهر ملك عظيم يكون مع النبي –صلى الله عليه وسلم- حيث يكون فيكون في المحشر إذ يكون -عليه الصلاة والسلام- فيه. يعني أينما يوجد النبي –عليه الصلاة والسلام- يتبعه هذا الملك الذي على ظهره هذا النهر ولا شك أن في هذا غرابة شديدة وفيه نكارة وإن كانت القدرة الإلهية صالحة لمثل هذا والل</w:t>
      </w:r>
      <w:r w:rsidR="002E2A03">
        <w:rPr>
          <w:rFonts w:ascii="ATraditional Arabic" w:hAnsi="ATraditional Arabic"/>
          <w:b w:val="0"/>
          <w:bCs w:val="0"/>
          <w:sz w:val="28"/>
          <w:rtl/>
        </w:rPr>
        <w:t>ه -سبحانه وتعالى- لا يعجزه شيء</w:t>
      </w:r>
      <w:r w:rsidR="002E2A03">
        <w:rPr>
          <w:rFonts w:ascii="ATraditional Arabic" w:hAnsi="ATraditional Arabic" w:hint="cs"/>
          <w:b w:val="0"/>
          <w:bCs w:val="0"/>
          <w:sz w:val="28"/>
          <w:rtl/>
        </w:rPr>
        <w:t>.</w:t>
      </w:r>
    </w:p>
    <w:p w:rsidR="000921ED" w:rsidRDefault="00106CB8" w:rsidP="002E2A03">
      <w:pPr>
        <w:rPr>
          <w:rFonts w:ascii="ATraditional Arabic" w:hAnsi="ATraditional Arabic"/>
          <w:b w:val="0"/>
          <w:bCs w:val="0"/>
          <w:sz w:val="28"/>
          <w:rtl/>
        </w:rPr>
      </w:pPr>
      <w:r>
        <w:rPr>
          <w:rFonts w:ascii="ATraditional Arabic" w:hAnsi="ATraditional Arabic"/>
          <w:b w:val="0"/>
          <w:bCs w:val="0"/>
          <w:sz w:val="28"/>
          <w:rtl/>
        </w:rPr>
        <w:t>في التذكرة للقرطبي ن</w:t>
      </w:r>
      <w:r w:rsidR="000921ED">
        <w:rPr>
          <w:rFonts w:ascii="ATraditional Arabic" w:hAnsi="ATraditional Arabic" w:hint="cs"/>
          <w:b w:val="0"/>
          <w:bCs w:val="0"/>
          <w:sz w:val="28"/>
          <w:rtl/>
        </w:rPr>
        <w:t>ذ</w:t>
      </w:r>
      <w:r>
        <w:rPr>
          <w:rFonts w:ascii="ATraditional Arabic" w:hAnsi="ATraditional Arabic"/>
          <w:b w:val="0"/>
          <w:bCs w:val="0"/>
          <w:sz w:val="28"/>
          <w:rtl/>
        </w:rPr>
        <w:t>كر مثل هذه الأقوال وإن كان فيها ما فيها عند أهل العلم لكن لاستيعاب الأقوال، في التذكرة للقرطبي يقول: اختلف في الميزان والحوض أيهما قبل الآخر فقيل الميزان قبل وقيل الحوض، وقال أبو الحسن القابسي الصحيح أن الحوض قبل</w:t>
      </w:r>
      <w:r w:rsidR="002E2A03">
        <w:rPr>
          <w:rFonts w:ascii="ATraditional Arabic" w:hAnsi="ATraditional Arabic" w:hint="cs"/>
          <w:b w:val="0"/>
          <w:bCs w:val="0"/>
          <w:sz w:val="28"/>
          <w:rtl/>
        </w:rPr>
        <w:t>.</w:t>
      </w:r>
      <w:r>
        <w:rPr>
          <w:rFonts w:ascii="ATraditional Arabic" w:hAnsi="ATraditional Arabic"/>
          <w:b w:val="0"/>
          <w:bCs w:val="0"/>
          <w:sz w:val="28"/>
          <w:rtl/>
        </w:rPr>
        <w:t xml:space="preserve"> قلت</w:t>
      </w:r>
      <w:r w:rsidR="002E2A03">
        <w:rPr>
          <w:rFonts w:ascii="ATraditional Arabic" w:hAnsi="ATraditional Arabic" w:hint="cs"/>
          <w:b w:val="0"/>
          <w:bCs w:val="0"/>
          <w:sz w:val="28"/>
          <w:rtl/>
        </w:rPr>
        <w:t>ُ.</w:t>
      </w:r>
      <w:r>
        <w:rPr>
          <w:rFonts w:ascii="ATraditional Arabic" w:hAnsi="ATraditional Arabic"/>
          <w:b w:val="0"/>
          <w:bCs w:val="0"/>
          <w:sz w:val="28"/>
          <w:rtl/>
        </w:rPr>
        <w:t xml:space="preserve"> القائل القرطبي: والمعنى يقتضيه يقتضي ذلك فإن الناس يخرجون عطاشاً من قبورهم فيقدم قبل الميزان والصراط –والله أعلم- . </w:t>
      </w:r>
    </w:p>
    <w:p w:rsidR="000921ED" w:rsidRDefault="00106CB8" w:rsidP="002E2A03">
      <w:pPr>
        <w:rPr>
          <w:rFonts w:ascii="ATraditional Arabic" w:hAnsi="ATraditional Arabic"/>
          <w:b w:val="0"/>
          <w:bCs w:val="0"/>
          <w:sz w:val="28"/>
          <w:rtl/>
        </w:rPr>
      </w:pPr>
      <w:r>
        <w:rPr>
          <w:rFonts w:ascii="ATraditional Arabic" w:hAnsi="ATraditional Arabic"/>
          <w:b w:val="0"/>
          <w:bCs w:val="0"/>
          <w:sz w:val="28"/>
          <w:rtl/>
        </w:rPr>
        <w:t>إذا قاموا عطاشاً احتاجوا إلى الشرب لكن لقائل أن يقول: لماذا لا يكون بعد الصراط والميزان لأن لا يشرب منه إلا من يستحق</w:t>
      </w:r>
      <w:r w:rsidR="000921ED">
        <w:rPr>
          <w:rFonts w:ascii="ATraditional Arabic" w:hAnsi="ATraditional Arabic" w:hint="cs"/>
          <w:b w:val="0"/>
          <w:bCs w:val="0"/>
          <w:sz w:val="28"/>
          <w:rtl/>
        </w:rPr>
        <w:t>ه</w:t>
      </w:r>
      <w:r>
        <w:rPr>
          <w:rFonts w:ascii="ATraditional Arabic" w:hAnsi="ATraditional Arabic"/>
          <w:b w:val="0"/>
          <w:bCs w:val="0"/>
          <w:sz w:val="28"/>
          <w:rtl/>
        </w:rPr>
        <w:t xml:space="preserve"> الذي يستحقه هو من يجاوز الميزان والصراط، قال ابن حمدان في عقيدته: يشرب منه المؤمنون قبل دخول الجنة وبعد جواز الصراط. وقال الحافظ ابن حجر: وظاهر الأحاديث أن الحوض بجانب الجنة ينصب فيه الماء من النهر الذي داخلها فلو كان قبل الصراط لحالت النار بينه وبين الماء الذي يصب فيه الذي يصب من الكوثر فيه. يقول الحافظ ابن حجر –رحمه الله- وهو من أهل الإطلاع الواسع والاستقراء لما ورد في هذه المسألة و</w:t>
      </w:r>
      <w:r w:rsidR="000921ED">
        <w:rPr>
          <w:rFonts w:ascii="ATraditional Arabic" w:hAnsi="ATraditional Arabic" w:hint="cs"/>
          <w:b w:val="0"/>
          <w:bCs w:val="0"/>
          <w:sz w:val="28"/>
          <w:rtl/>
        </w:rPr>
        <w:t xml:space="preserve">في </w:t>
      </w:r>
      <w:r>
        <w:rPr>
          <w:rFonts w:ascii="ATraditional Arabic" w:hAnsi="ATraditional Arabic"/>
          <w:b w:val="0"/>
          <w:bCs w:val="0"/>
          <w:sz w:val="28"/>
          <w:rtl/>
        </w:rPr>
        <w:t>غيرها من الم</w:t>
      </w:r>
      <w:r w:rsidR="000921ED">
        <w:rPr>
          <w:rFonts w:ascii="ATraditional Arabic" w:hAnsi="ATraditional Arabic"/>
          <w:b w:val="0"/>
          <w:bCs w:val="0"/>
          <w:sz w:val="28"/>
          <w:rtl/>
        </w:rPr>
        <w:t xml:space="preserve">سائل في الأحاديث النبوية يقول: </w:t>
      </w:r>
      <w:r>
        <w:rPr>
          <w:rFonts w:ascii="ATraditional Arabic" w:hAnsi="ATraditional Arabic"/>
          <w:b w:val="0"/>
          <w:bCs w:val="0"/>
          <w:sz w:val="28"/>
          <w:rtl/>
        </w:rPr>
        <w:t xml:space="preserve">ظاهر الأحاديث أن الحوض بجانب الجنة ينصب فيه الماء من النهر الذي داخلها فلو كان قبل الصراط لحالت النار بينه وبين الماء الذي يصب من الكوثر فيه. قال: وأما ما أورد عليه من أن جماعة يدفعون عن الحوض بعد أن يروه ويذهب </w:t>
      </w:r>
      <w:r>
        <w:rPr>
          <w:rFonts w:ascii="ATraditional Arabic" w:hAnsi="ATraditional Arabic"/>
          <w:b w:val="0"/>
          <w:bCs w:val="0"/>
          <w:sz w:val="28"/>
          <w:rtl/>
        </w:rPr>
        <w:lastRenderedPageBreak/>
        <w:t xml:space="preserve">بهم إلى النار. هذا إيراد قوي يقول: بجانب الجنة معنى هذا أنه إذا كان بجانب الجنة معناه </w:t>
      </w:r>
      <w:r w:rsidR="002E2A03">
        <w:rPr>
          <w:rFonts w:ascii="ATraditional Arabic" w:hAnsi="ATraditional Arabic" w:hint="cs"/>
          <w:b w:val="0"/>
          <w:bCs w:val="0"/>
          <w:sz w:val="28"/>
          <w:rtl/>
        </w:rPr>
        <w:t>أ</w:t>
      </w:r>
      <w:r>
        <w:rPr>
          <w:rFonts w:ascii="ATraditional Arabic" w:hAnsi="ATraditional Arabic"/>
          <w:b w:val="0"/>
          <w:bCs w:val="0"/>
          <w:sz w:val="28"/>
          <w:rtl/>
        </w:rPr>
        <w:t>نهم تجاوزا الميزان والصراط وما بقي إلا دخول الجنة، قال: وأما ما أورد عليه من أن جماعة يدفعون عن الحوض بعد أن يروه ويذهب بهم إلى النار فجوابهم أنهم يقربون من الحوض بح</w:t>
      </w:r>
      <w:r w:rsidR="000921ED">
        <w:rPr>
          <w:rFonts w:ascii="ATraditional Arabic" w:hAnsi="ATraditional Arabic"/>
          <w:b w:val="0"/>
          <w:bCs w:val="0"/>
          <w:sz w:val="28"/>
          <w:rtl/>
        </w:rPr>
        <w:t>يث يرونه ويرون الجنة فيدفعون في</w:t>
      </w:r>
      <w:r>
        <w:rPr>
          <w:rFonts w:ascii="ATraditional Arabic" w:hAnsi="ATraditional Arabic"/>
          <w:b w:val="0"/>
          <w:bCs w:val="0"/>
          <w:sz w:val="28"/>
          <w:rtl/>
        </w:rPr>
        <w:t xml:space="preserve"> النار قبل أن يخلصو</w:t>
      </w:r>
      <w:r w:rsidR="000921ED">
        <w:rPr>
          <w:rFonts w:ascii="ATraditional Arabic" w:hAnsi="ATraditional Arabic" w:hint="cs"/>
          <w:b w:val="0"/>
          <w:bCs w:val="0"/>
          <w:sz w:val="28"/>
          <w:rtl/>
        </w:rPr>
        <w:t>ا</w:t>
      </w:r>
      <w:r>
        <w:rPr>
          <w:rFonts w:ascii="ATraditional Arabic" w:hAnsi="ATraditional Arabic"/>
          <w:b w:val="0"/>
          <w:bCs w:val="0"/>
          <w:sz w:val="28"/>
          <w:rtl/>
        </w:rPr>
        <w:t xml:space="preserve"> من بقية الصراط. </w:t>
      </w:r>
    </w:p>
    <w:p w:rsidR="00EC46FA" w:rsidRDefault="00106CB8" w:rsidP="00EC46FA">
      <w:pPr>
        <w:rPr>
          <w:rFonts w:ascii="ATraditional Arabic" w:hAnsi="ATraditional Arabic"/>
          <w:b w:val="0"/>
          <w:bCs w:val="0"/>
          <w:sz w:val="28"/>
          <w:rtl/>
        </w:rPr>
      </w:pPr>
      <w:r>
        <w:rPr>
          <w:rFonts w:ascii="ATraditional Arabic" w:hAnsi="ATraditional Arabic"/>
          <w:b w:val="0"/>
          <w:bCs w:val="0"/>
          <w:sz w:val="28"/>
          <w:rtl/>
        </w:rPr>
        <w:t>يعني قبل أن يتجاوزا الصراط بل هم في أثناءه إذا قربوا من الحوض ورأوه دفعو</w:t>
      </w:r>
      <w:r w:rsidR="000921ED">
        <w:rPr>
          <w:rFonts w:ascii="ATraditional Arabic" w:hAnsi="ATraditional Arabic" w:hint="cs"/>
          <w:b w:val="0"/>
          <w:bCs w:val="0"/>
          <w:sz w:val="28"/>
          <w:rtl/>
        </w:rPr>
        <w:t>ا</w:t>
      </w:r>
      <w:r>
        <w:rPr>
          <w:rFonts w:ascii="ATraditional Arabic" w:hAnsi="ATraditional Arabic"/>
          <w:b w:val="0"/>
          <w:bCs w:val="0"/>
          <w:sz w:val="28"/>
          <w:rtl/>
        </w:rPr>
        <w:t>، ولا شك أن لفظ الورود يدل على القرب الشديد من الحوض ودفعهم قبل هذا القرب لا شك أنه أقل في النكاية من دفعهم إذا قربوا منه قربًا شديدًا بحيث كانوا على قرب منه فإذا دفعوا عنه وهم على حافته أو على مقربة منه يكون هذا أشد نكاية لهم، يقول: فجوابه أنهم يقربون من الحوض بحيث يرونه ويرون الجنة فيدفعون في النار قبل أن يخلصوا من بقية الصراط. قال السيوطي: وقد ورد تصريح في حديث صحيح عند الحاكم وغيره بأن الحوض بعد الصراط، فإن قيل إذا خلصوا من الموقف دخلوا ال</w:t>
      </w:r>
      <w:r w:rsidR="0004056D">
        <w:rPr>
          <w:rFonts w:ascii="ATraditional Arabic" w:hAnsi="ATraditional Arabic"/>
          <w:b w:val="0"/>
          <w:bCs w:val="0"/>
          <w:sz w:val="28"/>
          <w:rtl/>
        </w:rPr>
        <w:t>جنة فلم يحتاجوا إلى الشراب منه</w:t>
      </w:r>
      <w:r w:rsidR="0004056D">
        <w:rPr>
          <w:rFonts w:ascii="ATraditional Arabic" w:hAnsi="ATraditional Arabic" w:hint="cs"/>
          <w:b w:val="0"/>
          <w:bCs w:val="0"/>
          <w:sz w:val="28"/>
          <w:rtl/>
        </w:rPr>
        <w:t>،</w:t>
      </w:r>
      <w:r w:rsidR="0004056D">
        <w:rPr>
          <w:rFonts w:ascii="ATraditional Arabic" w:hAnsi="ATraditional Arabic"/>
          <w:b w:val="0"/>
          <w:bCs w:val="0"/>
          <w:sz w:val="28"/>
          <w:rtl/>
        </w:rPr>
        <w:t xml:space="preserve"> </w:t>
      </w:r>
      <w:r>
        <w:rPr>
          <w:rFonts w:ascii="ATraditional Arabic" w:hAnsi="ATraditional Arabic"/>
          <w:b w:val="0"/>
          <w:bCs w:val="0"/>
          <w:sz w:val="28"/>
          <w:rtl/>
        </w:rPr>
        <w:t>انتهو</w:t>
      </w:r>
      <w:r w:rsidR="002E2A03">
        <w:rPr>
          <w:rFonts w:ascii="ATraditional Arabic" w:hAnsi="ATraditional Arabic" w:hint="cs"/>
          <w:b w:val="0"/>
          <w:bCs w:val="0"/>
          <w:sz w:val="28"/>
          <w:rtl/>
        </w:rPr>
        <w:t>ا</w:t>
      </w:r>
      <w:r>
        <w:rPr>
          <w:rFonts w:ascii="ATraditional Arabic" w:hAnsi="ATraditional Arabic"/>
          <w:b w:val="0"/>
          <w:bCs w:val="0"/>
          <w:sz w:val="28"/>
          <w:rtl/>
        </w:rPr>
        <w:t xml:space="preserve"> من الميزان وانتهو</w:t>
      </w:r>
      <w:r w:rsidR="002E2A03">
        <w:rPr>
          <w:rFonts w:ascii="ATraditional Arabic" w:hAnsi="ATraditional Arabic" w:hint="cs"/>
          <w:b w:val="0"/>
          <w:bCs w:val="0"/>
          <w:sz w:val="28"/>
          <w:rtl/>
        </w:rPr>
        <w:t>ا</w:t>
      </w:r>
      <w:r>
        <w:rPr>
          <w:rFonts w:ascii="ATraditional Arabic" w:hAnsi="ATraditional Arabic"/>
          <w:b w:val="0"/>
          <w:bCs w:val="0"/>
          <w:sz w:val="28"/>
          <w:rtl/>
        </w:rPr>
        <w:t xml:space="preserve"> من الصراط فما حاجتهم من الشر</w:t>
      </w:r>
      <w:r w:rsidR="0004056D">
        <w:rPr>
          <w:rFonts w:ascii="ATraditional Arabic" w:hAnsi="ATraditional Arabic"/>
          <w:b w:val="0"/>
          <w:bCs w:val="0"/>
          <w:sz w:val="28"/>
          <w:rtl/>
        </w:rPr>
        <w:t>ب وهم على أبواب الجنة على قربها</w:t>
      </w:r>
      <w:r w:rsidR="0004056D">
        <w:rPr>
          <w:rFonts w:ascii="ATraditional Arabic" w:hAnsi="ATraditional Arabic" w:hint="cs"/>
          <w:b w:val="0"/>
          <w:bCs w:val="0"/>
          <w:sz w:val="28"/>
          <w:rtl/>
        </w:rPr>
        <w:t>،</w:t>
      </w:r>
      <w:r>
        <w:rPr>
          <w:rFonts w:ascii="ATraditional Arabic" w:hAnsi="ATraditional Arabic"/>
          <w:b w:val="0"/>
          <w:bCs w:val="0"/>
          <w:sz w:val="28"/>
          <w:rtl/>
        </w:rPr>
        <w:t xml:space="preserve"> يقول: فالجواب بل يحتاجون إلى ذلك لأنهم محب</w:t>
      </w:r>
      <w:r w:rsidR="0004056D">
        <w:rPr>
          <w:rFonts w:ascii="ATraditional Arabic" w:hAnsi="ATraditional Arabic"/>
          <w:b w:val="0"/>
          <w:bCs w:val="0"/>
          <w:sz w:val="28"/>
          <w:rtl/>
        </w:rPr>
        <w:t xml:space="preserve">وسون  </w:t>
      </w:r>
      <w:r w:rsidR="0004056D">
        <w:rPr>
          <w:rFonts w:ascii="ATraditional Arabic" w:hAnsi="ATraditional Arabic" w:hint="cs"/>
          <w:b w:val="0"/>
          <w:bCs w:val="0"/>
          <w:sz w:val="28"/>
          <w:rtl/>
        </w:rPr>
        <w:t>هناك</w:t>
      </w:r>
      <w:r>
        <w:rPr>
          <w:rFonts w:ascii="ATraditional Arabic" w:hAnsi="ATraditional Arabic"/>
          <w:b w:val="0"/>
          <w:bCs w:val="0"/>
          <w:sz w:val="28"/>
          <w:rtl/>
        </w:rPr>
        <w:t xml:space="preserve"> </w:t>
      </w:r>
      <w:r w:rsidR="0004056D">
        <w:rPr>
          <w:rFonts w:ascii="ATraditional Arabic" w:hAnsi="ATraditional Arabic" w:hint="cs"/>
          <w:b w:val="0"/>
          <w:bCs w:val="0"/>
          <w:sz w:val="28"/>
          <w:rtl/>
        </w:rPr>
        <w:t>ل</w:t>
      </w:r>
      <w:r>
        <w:rPr>
          <w:rFonts w:ascii="ATraditional Arabic" w:hAnsi="ATraditional Arabic"/>
          <w:b w:val="0"/>
          <w:bCs w:val="0"/>
          <w:sz w:val="28"/>
          <w:rtl/>
        </w:rPr>
        <w:t>أجل المظالم فكان الشرب في موقف القصاص، ويحتمل الجمع بأن يقع الشرب من الحوض قبل الصراط لقوم ويقع تأخيره بعده ل</w:t>
      </w:r>
      <w:r w:rsidR="00EC46FA">
        <w:rPr>
          <w:rFonts w:ascii="ATraditional Arabic" w:hAnsi="ATraditional Arabic" w:hint="cs"/>
          <w:b w:val="0"/>
          <w:bCs w:val="0"/>
          <w:sz w:val="28"/>
          <w:rtl/>
        </w:rPr>
        <w:t>أ</w:t>
      </w:r>
      <w:r>
        <w:rPr>
          <w:rFonts w:ascii="ATraditional Arabic" w:hAnsi="ATraditional Arabic"/>
          <w:b w:val="0"/>
          <w:bCs w:val="0"/>
          <w:sz w:val="28"/>
          <w:rtl/>
        </w:rPr>
        <w:t>خرين بحسب ما عليهم من الذنوب والأوزار حتى يهذب</w:t>
      </w:r>
      <w:r w:rsidR="0004056D">
        <w:rPr>
          <w:rFonts w:ascii="ATraditional Arabic" w:hAnsi="ATraditional Arabic" w:hint="cs"/>
          <w:b w:val="0"/>
          <w:bCs w:val="0"/>
          <w:sz w:val="28"/>
          <w:rtl/>
        </w:rPr>
        <w:t>وا</w:t>
      </w:r>
      <w:r>
        <w:rPr>
          <w:rFonts w:ascii="ATraditional Arabic" w:hAnsi="ATraditional Arabic"/>
          <w:b w:val="0"/>
          <w:bCs w:val="0"/>
          <w:sz w:val="28"/>
          <w:rtl/>
        </w:rPr>
        <w:t xml:space="preserve"> منها من الصراط ولعل هذا أقوى. قال الشيخ مرعي –رحمه الله – في بهجته قال: وهذا في غاية التحق</w:t>
      </w:r>
      <w:r w:rsidR="0004056D">
        <w:rPr>
          <w:rFonts w:ascii="ATraditional Arabic" w:hAnsi="ATraditional Arabic"/>
          <w:b w:val="0"/>
          <w:bCs w:val="0"/>
          <w:sz w:val="28"/>
          <w:rtl/>
        </w:rPr>
        <w:t xml:space="preserve">يق جامع للقولين وهو دقيق. نعود </w:t>
      </w:r>
      <w:r w:rsidR="0004056D">
        <w:rPr>
          <w:rFonts w:ascii="ATraditional Arabic" w:hAnsi="ATraditional Arabic" w:hint="cs"/>
          <w:b w:val="0"/>
          <w:bCs w:val="0"/>
          <w:sz w:val="28"/>
          <w:rtl/>
        </w:rPr>
        <w:t xml:space="preserve">إلى </w:t>
      </w:r>
      <w:r>
        <w:rPr>
          <w:rFonts w:ascii="ATraditional Arabic" w:hAnsi="ATraditional Arabic"/>
          <w:b w:val="0"/>
          <w:bCs w:val="0"/>
          <w:sz w:val="28"/>
          <w:rtl/>
        </w:rPr>
        <w:t xml:space="preserve">كلامه لنفهمه يقول السيوطي: وقد ورد التصريح في حديث صحيح عند الحاكم وغيره بأن الحوض بعد الصراط، فإن قيل إذا خلصوا من الموقف دخلوا الجنة فلم يحتاجوا إلى الشراب منه، فالجواب بل يحتاجون </w:t>
      </w:r>
      <w:r w:rsidR="0004056D">
        <w:rPr>
          <w:rFonts w:ascii="ATraditional Arabic" w:hAnsi="ATraditional Arabic"/>
          <w:b w:val="0"/>
          <w:bCs w:val="0"/>
          <w:sz w:val="28"/>
          <w:rtl/>
        </w:rPr>
        <w:t xml:space="preserve">إلى ذلك لأنهم محبوسون </w:t>
      </w:r>
      <w:r w:rsidR="0004056D">
        <w:rPr>
          <w:rFonts w:ascii="ATraditional Arabic" w:hAnsi="ATraditional Arabic" w:hint="cs"/>
          <w:b w:val="0"/>
          <w:bCs w:val="0"/>
          <w:sz w:val="28"/>
          <w:rtl/>
        </w:rPr>
        <w:t>هناك ل</w:t>
      </w:r>
      <w:r>
        <w:rPr>
          <w:rFonts w:ascii="ATraditional Arabic" w:hAnsi="ATraditional Arabic"/>
          <w:b w:val="0"/>
          <w:bCs w:val="0"/>
          <w:sz w:val="28"/>
          <w:rtl/>
        </w:rPr>
        <w:t>أجل المظالم فكان الشرب في موقف القصاص</w:t>
      </w:r>
      <w:r w:rsidR="0004056D">
        <w:rPr>
          <w:rFonts w:ascii="ATraditional Arabic" w:hAnsi="ATraditional Arabic" w:hint="cs"/>
          <w:b w:val="0"/>
          <w:bCs w:val="0"/>
          <w:sz w:val="28"/>
          <w:rtl/>
        </w:rPr>
        <w:t>..</w:t>
      </w:r>
      <w:r>
        <w:rPr>
          <w:rFonts w:ascii="ATraditional Arabic" w:hAnsi="ATraditional Arabic"/>
          <w:b w:val="0"/>
          <w:bCs w:val="0"/>
          <w:sz w:val="28"/>
          <w:rtl/>
        </w:rPr>
        <w:t>، ويحتمل الجمع بأن يقع الشرب من الحوض قبل الصراط لقوم وتأخيره بعده لأخرين بحسب ما عليهم من الذنوب والأوزار حتى يهذب</w:t>
      </w:r>
      <w:r w:rsidR="0004056D">
        <w:rPr>
          <w:rFonts w:ascii="ATraditional Arabic" w:hAnsi="ATraditional Arabic" w:hint="cs"/>
          <w:b w:val="0"/>
          <w:bCs w:val="0"/>
          <w:sz w:val="28"/>
          <w:rtl/>
        </w:rPr>
        <w:t>وا</w:t>
      </w:r>
      <w:r w:rsidR="0004056D">
        <w:rPr>
          <w:rFonts w:ascii="ATraditional Arabic" w:hAnsi="ATraditional Arabic"/>
          <w:b w:val="0"/>
          <w:bCs w:val="0"/>
          <w:sz w:val="28"/>
          <w:rtl/>
        </w:rPr>
        <w:t xml:space="preserve"> منها </w:t>
      </w:r>
      <w:r w:rsidR="0004056D">
        <w:rPr>
          <w:rFonts w:ascii="ATraditional Arabic" w:hAnsi="ATraditional Arabic" w:hint="cs"/>
          <w:b w:val="0"/>
          <w:bCs w:val="0"/>
          <w:sz w:val="28"/>
          <w:rtl/>
        </w:rPr>
        <w:t>على</w:t>
      </w:r>
      <w:r>
        <w:rPr>
          <w:rFonts w:ascii="ATraditional Arabic" w:hAnsi="ATraditional Arabic"/>
          <w:b w:val="0"/>
          <w:bCs w:val="0"/>
          <w:sz w:val="28"/>
          <w:rtl/>
        </w:rPr>
        <w:t xml:space="preserve"> الصراط. يقول: ولعل هذا أقوى. وأيده الشيخ مرعي في بهجته وقال: أنه في غاية التحقيق جامع للقولين وهو دقيق. لكن إذا نظرنا في هذا القول وهو أن بعض الناس يشرب من الحوض قبل الصراط ومنهم من يشرب منه بعد مجاوزة الصراط فهل يكون موقعه قبل الصراط أو بعده؟ نعم؟ يعني حوضين؟ يعني حوض قبل وبعد؟ يعني الكلام هل هذا الحوض ممتد وسيأتي في مساحته ما يأتي من التحديد بالنصوص الثابتة عن </w:t>
      </w:r>
      <w:r w:rsidR="00DC42E4">
        <w:rPr>
          <w:rFonts w:ascii="ATraditional Arabic" w:hAnsi="ATraditional Arabic"/>
          <w:b w:val="0"/>
          <w:bCs w:val="0"/>
          <w:sz w:val="28"/>
          <w:rtl/>
        </w:rPr>
        <w:t xml:space="preserve">النبي –عليه الصلاة والسلام- </w:t>
      </w:r>
      <w:r w:rsidR="00DC42E4">
        <w:rPr>
          <w:rFonts w:ascii="ATraditional Arabic" w:hAnsi="ATraditional Arabic" w:hint="cs"/>
          <w:b w:val="0"/>
          <w:bCs w:val="0"/>
          <w:sz w:val="28"/>
          <w:rtl/>
        </w:rPr>
        <w:t xml:space="preserve">وأن </w:t>
      </w:r>
      <w:r>
        <w:rPr>
          <w:rFonts w:ascii="ATraditional Arabic" w:hAnsi="ATraditional Arabic"/>
          <w:b w:val="0"/>
          <w:bCs w:val="0"/>
          <w:sz w:val="28"/>
          <w:rtl/>
        </w:rPr>
        <w:t>الصراط أقصر منه بحيث يكون طرف الحوض قبل بداية الصراط طرفه الأول وطرفه الثاني بعد نهاية الصراط فيحتمل أن يشرب منه أناس قبل الصراط و</w:t>
      </w:r>
      <w:r w:rsidR="00EC46FA">
        <w:rPr>
          <w:rFonts w:ascii="ATraditional Arabic" w:hAnsi="ATraditional Arabic" w:hint="cs"/>
          <w:b w:val="0"/>
          <w:bCs w:val="0"/>
          <w:sz w:val="28"/>
          <w:rtl/>
        </w:rPr>
        <w:t>أ</w:t>
      </w:r>
      <w:r>
        <w:rPr>
          <w:rFonts w:ascii="ATraditional Arabic" w:hAnsi="ATraditional Arabic"/>
          <w:b w:val="0"/>
          <w:bCs w:val="0"/>
          <w:sz w:val="28"/>
          <w:rtl/>
        </w:rPr>
        <w:t xml:space="preserve">ناس بعده هذا </w:t>
      </w:r>
      <w:r w:rsidR="00DC42E4">
        <w:rPr>
          <w:rFonts w:ascii="ATraditional Arabic" w:hAnsi="ATraditional Arabic"/>
          <w:b w:val="0"/>
          <w:bCs w:val="0"/>
          <w:sz w:val="28"/>
          <w:rtl/>
        </w:rPr>
        <w:t>احتمال، وعلى هذا ينزل كلام السي</w:t>
      </w:r>
      <w:r w:rsidR="00DC42E4">
        <w:rPr>
          <w:rFonts w:ascii="ATraditional Arabic" w:hAnsi="ATraditional Arabic" w:hint="cs"/>
          <w:b w:val="0"/>
          <w:bCs w:val="0"/>
          <w:sz w:val="28"/>
          <w:rtl/>
        </w:rPr>
        <w:t>و</w:t>
      </w:r>
      <w:r w:rsidR="00DC42E4">
        <w:rPr>
          <w:rFonts w:ascii="ATraditional Arabic" w:hAnsi="ATraditional Arabic"/>
          <w:b w:val="0"/>
          <w:bCs w:val="0"/>
          <w:sz w:val="28"/>
          <w:rtl/>
        </w:rPr>
        <w:t>طي الذي أيده الشيخ مرعي</w:t>
      </w:r>
      <w:r>
        <w:rPr>
          <w:rFonts w:ascii="ATraditional Arabic" w:hAnsi="ATraditional Arabic"/>
          <w:b w:val="0"/>
          <w:bCs w:val="0"/>
          <w:sz w:val="28"/>
          <w:rtl/>
        </w:rPr>
        <w:t xml:space="preserve"> لكن هذا حقيقة لا يهمنا كثيرًا</w:t>
      </w:r>
      <w:r w:rsidR="00EC46FA">
        <w:rPr>
          <w:rFonts w:ascii="ATraditional Arabic" w:hAnsi="ATraditional Arabic" w:hint="cs"/>
          <w:b w:val="0"/>
          <w:bCs w:val="0"/>
          <w:sz w:val="28"/>
          <w:rtl/>
        </w:rPr>
        <w:t>،</w:t>
      </w:r>
      <w:r>
        <w:rPr>
          <w:rFonts w:ascii="ATraditional Arabic" w:hAnsi="ATraditional Arabic"/>
          <w:b w:val="0"/>
          <w:bCs w:val="0"/>
          <w:sz w:val="28"/>
          <w:rtl/>
        </w:rPr>
        <w:t xml:space="preserve"> إنما يهمنا ما يجعلنا نشرب من هذا الحوض يعني كونه قبل الصراط أو بعده هذا حقيقة فائدته العملية المسلكية التي تعود إلينا ونستطيع تحقيقها</w:t>
      </w:r>
      <w:r w:rsidR="00EC46FA">
        <w:rPr>
          <w:rFonts w:ascii="ATraditional Arabic" w:hAnsi="ATraditional Arabic" w:hint="cs"/>
          <w:b w:val="0"/>
          <w:bCs w:val="0"/>
          <w:sz w:val="28"/>
          <w:rtl/>
        </w:rPr>
        <w:t>،</w:t>
      </w:r>
      <w:r>
        <w:rPr>
          <w:rFonts w:ascii="ATraditional Arabic" w:hAnsi="ATraditional Arabic"/>
          <w:b w:val="0"/>
          <w:bCs w:val="0"/>
          <w:sz w:val="28"/>
          <w:rtl/>
        </w:rPr>
        <w:t xml:space="preserve"> فائدته إلى النظرية أقرب لك</w:t>
      </w:r>
      <w:r w:rsidR="00DC42E4">
        <w:rPr>
          <w:rFonts w:ascii="ATraditional Arabic" w:hAnsi="ATraditional Arabic"/>
          <w:b w:val="0"/>
          <w:bCs w:val="0"/>
          <w:sz w:val="28"/>
          <w:rtl/>
        </w:rPr>
        <w:t xml:space="preserve">ن الذي يهمنا </w:t>
      </w:r>
      <w:r w:rsidR="00DC42E4">
        <w:rPr>
          <w:rFonts w:ascii="ATraditional Arabic" w:hAnsi="ATraditional Arabic"/>
          <w:b w:val="0"/>
          <w:bCs w:val="0"/>
          <w:sz w:val="28"/>
          <w:rtl/>
        </w:rPr>
        <w:lastRenderedPageBreak/>
        <w:t>ويعنينا أن نحقق ال</w:t>
      </w:r>
      <w:r w:rsidR="00DC42E4">
        <w:rPr>
          <w:rFonts w:ascii="ATraditional Arabic" w:hAnsi="ATraditional Arabic" w:hint="cs"/>
          <w:b w:val="0"/>
          <w:bCs w:val="0"/>
          <w:sz w:val="28"/>
          <w:rtl/>
        </w:rPr>
        <w:t>ا</w:t>
      </w:r>
      <w:r>
        <w:rPr>
          <w:rFonts w:ascii="ATraditional Arabic" w:hAnsi="ATraditional Arabic"/>
          <w:b w:val="0"/>
          <w:bCs w:val="0"/>
          <w:sz w:val="28"/>
          <w:rtl/>
        </w:rPr>
        <w:t xml:space="preserve">تباع وأن </w:t>
      </w:r>
      <w:r w:rsidR="00DC42E4">
        <w:rPr>
          <w:rFonts w:ascii="ATraditional Arabic" w:hAnsi="ATraditional Arabic" w:hint="cs"/>
          <w:b w:val="0"/>
          <w:bCs w:val="0"/>
          <w:sz w:val="28"/>
          <w:rtl/>
        </w:rPr>
        <w:t xml:space="preserve">لا </w:t>
      </w:r>
      <w:r>
        <w:rPr>
          <w:rFonts w:ascii="ATraditional Arabic" w:hAnsi="ATraditional Arabic"/>
          <w:b w:val="0"/>
          <w:bCs w:val="0"/>
          <w:sz w:val="28"/>
          <w:rtl/>
        </w:rPr>
        <w:t>نحدث لأن الحدث كما سيأتي في الأحاديث ما أحدثوا بعدك وما تقدمت الإشارة إليه هو سبب الذود عن هذا ا</w:t>
      </w:r>
      <w:r w:rsidR="00EC46FA">
        <w:rPr>
          <w:rFonts w:ascii="ATraditional Arabic" w:hAnsi="ATraditional Arabic"/>
          <w:b w:val="0"/>
          <w:bCs w:val="0"/>
          <w:sz w:val="28"/>
          <w:rtl/>
        </w:rPr>
        <w:t>لحوض</w:t>
      </w:r>
      <w:r w:rsidR="00EC46FA">
        <w:rPr>
          <w:rFonts w:ascii="ATraditional Arabic" w:hAnsi="ATraditional Arabic" w:hint="cs"/>
          <w:b w:val="0"/>
          <w:bCs w:val="0"/>
          <w:sz w:val="28"/>
          <w:rtl/>
        </w:rPr>
        <w:t>.</w:t>
      </w:r>
    </w:p>
    <w:p w:rsidR="00EC46FA" w:rsidRDefault="00106CB8" w:rsidP="00EC46FA">
      <w:pPr>
        <w:rPr>
          <w:rFonts w:ascii="ATraditional Arabic" w:hAnsi="ATraditional Arabic"/>
          <w:b w:val="0"/>
          <w:bCs w:val="0"/>
          <w:sz w:val="28"/>
          <w:rtl/>
        </w:rPr>
      </w:pPr>
      <w:r>
        <w:rPr>
          <w:rFonts w:ascii="ATraditional Arabic" w:hAnsi="ATraditional Arabic"/>
          <w:b w:val="0"/>
          <w:bCs w:val="0"/>
          <w:sz w:val="28"/>
          <w:rtl/>
        </w:rPr>
        <w:t xml:space="preserve">أقول إذا عرفنا هذا ففي صحيح مسلم والترمذي من حديث أبي ذر الغفاري –رضي الله تعالى عنه- قال: قلت يا رسول الله ما آنية الحوض؟ قال: </w:t>
      </w:r>
      <w:r>
        <w:rPr>
          <w:rFonts w:ascii="ATraditional Arabic" w:hAnsi="ATraditional Arabic"/>
          <w:bCs w:val="0"/>
          <w:color w:val="0000FF"/>
          <w:sz w:val="28"/>
          <w:rtl/>
        </w:rPr>
        <w:t>«</w:t>
      </w:r>
      <w:r>
        <w:rPr>
          <w:rFonts w:ascii="ATraditional Arabic" w:hAnsi="ATraditional Arabic"/>
          <w:b w:val="0"/>
          <w:bCs w:val="0"/>
          <w:color w:val="0000FF"/>
          <w:sz w:val="28"/>
          <w:rtl/>
        </w:rPr>
        <w:t>والذي نفس محمد بيده</w:t>
      </w:r>
      <w:r>
        <w:rPr>
          <w:rFonts w:ascii="ATraditional Arabic" w:hAnsi="ATraditional Arabic"/>
          <w:bCs w:val="0"/>
          <w:color w:val="0000FF"/>
          <w:sz w:val="28"/>
          <w:rtl/>
        </w:rPr>
        <w:t>»</w:t>
      </w:r>
      <w:r>
        <w:rPr>
          <w:rFonts w:ascii="ATraditional Arabic" w:hAnsi="ATraditional Arabic"/>
          <w:b w:val="0"/>
          <w:bCs w:val="0"/>
          <w:sz w:val="28"/>
          <w:rtl/>
        </w:rPr>
        <w:t xml:space="preserve"> كثيرًا ما يقسم النبي –عليه الصلاة والسلام- بهذا والذي نفسي بيده وكثير من الشراح شراح الأحاديث يقولون والذي نفسي بيده يعني روحي في تصرفه ولا شك أن هذا فرار من إثبات اليد لله –جل وعلا- على ما يليق بجلاله وعظمته كما هو المحقق المقرر عند أهل السنة والجماعة، قال: </w:t>
      </w:r>
      <w:r>
        <w:rPr>
          <w:rFonts w:ascii="ATraditional Arabic" w:hAnsi="ATraditional Arabic"/>
          <w:bCs w:val="0"/>
          <w:color w:val="0000FF"/>
          <w:sz w:val="28"/>
          <w:rtl/>
        </w:rPr>
        <w:t>«</w:t>
      </w:r>
      <w:r w:rsidR="00DC42E4">
        <w:rPr>
          <w:rFonts w:ascii="ATraditional Arabic" w:hAnsi="ATraditional Arabic"/>
          <w:b w:val="0"/>
          <w:bCs w:val="0"/>
          <w:color w:val="0000FF"/>
          <w:sz w:val="28"/>
          <w:rtl/>
        </w:rPr>
        <w:t>والذي نفسي بيده ل</w:t>
      </w:r>
      <w:r>
        <w:rPr>
          <w:rFonts w:ascii="ATraditional Arabic" w:hAnsi="ATraditional Arabic"/>
          <w:b w:val="0"/>
          <w:bCs w:val="0"/>
          <w:color w:val="0000FF"/>
          <w:sz w:val="28"/>
          <w:rtl/>
        </w:rPr>
        <w:t>آنيته أكثر من عدد نجوم السماء وكواكبها</w:t>
      </w:r>
      <w:r>
        <w:rPr>
          <w:rFonts w:ascii="ATraditional Arabic" w:hAnsi="ATraditional Arabic"/>
          <w:bCs w:val="0"/>
          <w:color w:val="0000FF"/>
          <w:sz w:val="28"/>
          <w:rtl/>
        </w:rPr>
        <w:t>»</w:t>
      </w:r>
      <w:r>
        <w:rPr>
          <w:rFonts w:ascii="ATraditional Arabic" w:hAnsi="ATraditional Arabic"/>
          <w:b w:val="0"/>
          <w:bCs w:val="0"/>
          <w:sz w:val="28"/>
          <w:rtl/>
        </w:rPr>
        <w:t xml:space="preserve"> يقول: </w:t>
      </w:r>
      <w:r>
        <w:rPr>
          <w:rFonts w:ascii="ATraditional Arabic" w:hAnsi="ATraditional Arabic"/>
          <w:bCs w:val="0"/>
          <w:color w:val="0000FF"/>
          <w:sz w:val="28"/>
          <w:rtl/>
        </w:rPr>
        <w:t>«</w:t>
      </w:r>
      <w:r>
        <w:rPr>
          <w:rFonts w:ascii="ATraditional Arabic" w:hAnsi="ATraditional Arabic"/>
          <w:b w:val="0"/>
          <w:bCs w:val="0"/>
          <w:color w:val="0000FF"/>
          <w:sz w:val="28"/>
          <w:rtl/>
        </w:rPr>
        <w:t>آنية الجنة من شرب منها لا ي</w:t>
      </w:r>
      <w:r w:rsidR="00EC46FA">
        <w:rPr>
          <w:rFonts w:ascii="ATraditional Arabic" w:hAnsi="ATraditional Arabic" w:hint="cs"/>
          <w:b w:val="0"/>
          <w:bCs w:val="0"/>
          <w:color w:val="0000FF"/>
          <w:sz w:val="28"/>
          <w:rtl/>
        </w:rPr>
        <w:t>ظ</w:t>
      </w:r>
      <w:r>
        <w:rPr>
          <w:rFonts w:ascii="ATraditional Arabic" w:hAnsi="ATraditional Arabic"/>
          <w:b w:val="0"/>
          <w:bCs w:val="0"/>
          <w:color w:val="0000FF"/>
          <w:sz w:val="28"/>
          <w:rtl/>
        </w:rPr>
        <w:t>مأ آخر ما عليه يشخب فيه ميزابان من الجنة</w:t>
      </w:r>
      <w:r>
        <w:rPr>
          <w:rFonts w:ascii="ATraditional Arabic" w:hAnsi="ATraditional Arabic"/>
          <w:bCs w:val="0"/>
          <w:color w:val="0000FF"/>
          <w:sz w:val="28"/>
          <w:rtl/>
        </w:rPr>
        <w:t>»</w:t>
      </w:r>
      <w:r>
        <w:rPr>
          <w:rFonts w:ascii="ATraditional Arabic" w:hAnsi="ATraditional Arabic"/>
          <w:b w:val="0"/>
          <w:bCs w:val="0"/>
          <w:sz w:val="28"/>
          <w:rtl/>
        </w:rPr>
        <w:t xml:space="preserve"> يعني يسيل في هذا الحوض ميزابان من الجنة </w:t>
      </w:r>
      <w:r>
        <w:rPr>
          <w:rFonts w:ascii="ATraditional Arabic" w:hAnsi="ATraditional Arabic"/>
          <w:bCs w:val="0"/>
          <w:color w:val="0000FF"/>
          <w:sz w:val="28"/>
          <w:rtl/>
        </w:rPr>
        <w:t>«</w:t>
      </w:r>
      <w:r>
        <w:rPr>
          <w:rFonts w:ascii="ATraditional Arabic" w:hAnsi="ATraditional Arabic"/>
          <w:b w:val="0"/>
          <w:bCs w:val="0"/>
          <w:color w:val="0000FF"/>
          <w:sz w:val="28"/>
          <w:rtl/>
        </w:rPr>
        <w:t>من شرب منه لم ي</w:t>
      </w:r>
      <w:r w:rsidR="00EC46FA">
        <w:rPr>
          <w:rFonts w:ascii="ATraditional Arabic" w:hAnsi="ATraditional Arabic" w:hint="cs"/>
          <w:b w:val="0"/>
          <w:bCs w:val="0"/>
          <w:color w:val="0000FF"/>
          <w:sz w:val="28"/>
          <w:rtl/>
        </w:rPr>
        <w:t>ظ</w:t>
      </w:r>
      <w:r>
        <w:rPr>
          <w:rFonts w:ascii="ATraditional Arabic" w:hAnsi="ATraditional Arabic"/>
          <w:b w:val="0"/>
          <w:bCs w:val="0"/>
          <w:color w:val="0000FF"/>
          <w:sz w:val="28"/>
          <w:rtl/>
        </w:rPr>
        <w:t>مأ</w:t>
      </w:r>
      <w:r w:rsidR="00EC46FA">
        <w:rPr>
          <w:rFonts w:ascii="ATraditional Arabic" w:hAnsi="ATraditional Arabic" w:hint="cs"/>
          <w:b w:val="0"/>
          <w:bCs w:val="0"/>
          <w:color w:val="0000FF"/>
          <w:sz w:val="28"/>
          <w:rtl/>
        </w:rPr>
        <w:t>،</w:t>
      </w:r>
      <w:r>
        <w:rPr>
          <w:rFonts w:ascii="ATraditional Arabic" w:hAnsi="ATraditional Arabic"/>
          <w:b w:val="0"/>
          <w:bCs w:val="0"/>
          <w:color w:val="0000FF"/>
          <w:sz w:val="28"/>
          <w:rtl/>
        </w:rPr>
        <w:t xml:space="preserve"> عرضه مثل طوله ما بين عمَّان إلى آيل</w:t>
      </w:r>
      <w:r w:rsidR="00EC46FA">
        <w:rPr>
          <w:rFonts w:ascii="ATraditional Arabic" w:hAnsi="ATraditional Arabic" w:hint="cs"/>
          <w:b w:val="0"/>
          <w:bCs w:val="0"/>
          <w:color w:val="0000FF"/>
          <w:sz w:val="28"/>
          <w:rtl/>
        </w:rPr>
        <w:t>ة</w:t>
      </w:r>
      <w:r>
        <w:rPr>
          <w:rFonts w:ascii="ATraditional Arabic" w:hAnsi="ATraditional Arabic"/>
          <w:b w:val="0"/>
          <w:bCs w:val="0"/>
          <w:color w:val="0000FF"/>
          <w:sz w:val="28"/>
          <w:rtl/>
        </w:rPr>
        <w:t xml:space="preserve"> وماؤه أشد بياضًا من اللبن وأحلى من العسل</w:t>
      </w:r>
      <w:r>
        <w:rPr>
          <w:rFonts w:ascii="ATraditional Arabic" w:hAnsi="ATraditional Arabic"/>
          <w:bCs w:val="0"/>
          <w:color w:val="0000FF"/>
          <w:sz w:val="28"/>
          <w:rtl/>
        </w:rPr>
        <w:t>»</w:t>
      </w:r>
      <w:r w:rsidR="00EC46FA">
        <w:rPr>
          <w:rFonts w:ascii="ATraditional Arabic" w:hAnsi="ATraditional Arabic" w:hint="cs"/>
          <w:b w:val="0"/>
          <w:bCs w:val="0"/>
          <w:sz w:val="28"/>
          <w:rtl/>
        </w:rPr>
        <w:t>.</w:t>
      </w:r>
    </w:p>
    <w:p w:rsidR="00EC46FA" w:rsidRDefault="00106CB8" w:rsidP="00EC46FA">
      <w:pPr>
        <w:rPr>
          <w:rFonts w:ascii="ATraditional Arabic" w:hAnsi="ATraditional Arabic"/>
          <w:b w:val="0"/>
          <w:bCs w:val="0"/>
          <w:sz w:val="28"/>
          <w:rtl/>
        </w:rPr>
      </w:pPr>
      <w:r>
        <w:rPr>
          <w:rFonts w:ascii="ATraditional Arabic" w:hAnsi="ATraditional Arabic"/>
          <w:b w:val="0"/>
          <w:bCs w:val="0"/>
          <w:sz w:val="28"/>
          <w:rtl/>
        </w:rPr>
        <w:t xml:space="preserve">وفي الصحيحين عن أنس -رضي الله تعالى عنه- أن رسول الله –صلى الله عليه وسلم- قال: </w:t>
      </w:r>
      <w:r>
        <w:rPr>
          <w:rFonts w:ascii="ATraditional Arabic" w:hAnsi="ATraditional Arabic"/>
          <w:bCs w:val="0"/>
          <w:color w:val="0000FF"/>
          <w:sz w:val="28"/>
          <w:rtl/>
        </w:rPr>
        <w:t>«</w:t>
      </w:r>
      <w:r>
        <w:rPr>
          <w:rFonts w:ascii="ATraditional Arabic" w:hAnsi="ATraditional Arabic"/>
          <w:b w:val="0"/>
          <w:bCs w:val="0"/>
          <w:color w:val="0000FF"/>
          <w:sz w:val="28"/>
          <w:rtl/>
        </w:rPr>
        <w:t>ما بين ناح</w:t>
      </w:r>
      <w:r w:rsidR="00DC42E4">
        <w:rPr>
          <w:rFonts w:ascii="ATraditional Arabic" w:hAnsi="ATraditional Arabic" w:hint="cs"/>
          <w:b w:val="0"/>
          <w:bCs w:val="0"/>
          <w:color w:val="0000FF"/>
          <w:sz w:val="28"/>
          <w:rtl/>
        </w:rPr>
        <w:t>ي</w:t>
      </w:r>
      <w:r>
        <w:rPr>
          <w:rFonts w:ascii="ATraditional Arabic" w:hAnsi="ATraditional Arabic"/>
          <w:b w:val="0"/>
          <w:bCs w:val="0"/>
          <w:color w:val="0000FF"/>
          <w:sz w:val="28"/>
          <w:rtl/>
        </w:rPr>
        <w:t>تي حوضي كما بين صنعاء والمدينة</w:t>
      </w:r>
      <w:r>
        <w:rPr>
          <w:rFonts w:ascii="ATraditional Arabic" w:hAnsi="ATraditional Arabic"/>
          <w:bCs w:val="0"/>
          <w:color w:val="0000FF"/>
          <w:sz w:val="28"/>
          <w:rtl/>
        </w:rPr>
        <w:t>»</w:t>
      </w:r>
      <w:r>
        <w:rPr>
          <w:rFonts w:ascii="ATraditional Arabic" w:hAnsi="ATraditional Arabic"/>
          <w:b w:val="0"/>
          <w:bCs w:val="0"/>
          <w:sz w:val="28"/>
          <w:rtl/>
        </w:rPr>
        <w:t xml:space="preserve"> في الحديث الأول يقول: </w:t>
      </w:r>
      <w:r>
        <w:rPr>
          <w:rFonts w:ascii="ATraditional Arabic" w:hAnsi="ATraditional Arabic"/>
          <w:bCs w:val="0"/>
          <w:color w:val="0000FF"/>
          <w:sz w:val="28"/>
          <w:rtl/>
        </w:rPr>
        <w:t>«</w:t>
      </w:r>
      <w:r>
        <w:rPr>
          <w:rFonts w:ascii="ATraditional Arabic" w:hAnsi="ATraditional Arabic"/>
          <w:b w:val="0"/>
          <w:bCs w:val="0"/>
          <w:color w:val="0000FF"/>
          <w:sz w:val="28"/>
          <w:rtl/>
        </w:rPr>
        <w:t>ما بين عمَّان إلى أيل</w:t>
      </w:r>
      <w:r w:rsidR="00EC46FA">
        <w:rPr>
          <w:rFonts w:ascii="ATraditional Arabic" w:hAnsi="ATraditional Arabic" w:hint="cs"/>
          <w:b w:val="0"/>
          <w:bCs w:val="0"/>
          <w:color w:val="0000FF"/>
          <w:sz w:val="28"/>
          <w:rtl/>
        </w:rPr>
        <w:t>ة</w:t>
      </w:r>
      <w:r>
        <w:rPr>
          <w:rFonts w:ascii="ATraditional Arabic" w:hAnsi="ATraditional Arabic"/>
          <w:bCs w:val="0"/>
          <w:color w:val="0000FF"/>
          <w:sz w:val="28"/>
          <w:rtl/>
        </w:rPr>
        <w:t>»</w:t>
      </w:r>
      <w:r>
        <w:rPr>
          <w:rFonts w:ascii="ATraditional Arabic" w:hAnsi="ATraditional Arabic"/>
          <w:b w:val="0"/>
          <w:bCs w:val="0"/>
          <w:sz w:val="28"/>
          <w:rtl/>
        </w:rPr>
        <w:t xml:space="preserve"> في حديث أبي ذر: </w:t>
      </w:r>
      <w:r>
        <w:rPr>
          <w:rFonts w:ascii="ATraditional Arabic" w:hAnsi="ATraditional Arabic"/>
          <w:bCs w:val="0"/>
          <w:color w:val="0000FF"/>
          <w:sz w:val="28"/>
          <w:rtl/>
        </w:rPr>
        <w:t>«</w:t>
      </w:r>
      <w:r>
        <w:rPr>
          <w:rFonts w:ascii="ATraditional Arabic" w:hAnsi="ATraditional Arabic"/>
          <w:b w:val="0"/>
          <w:bCs w:val="0"/>
          <w:color w:val="0000FF"/>
          <w:sz w:val="28"/>
          <w:rtl/>
        </w:rPr>
        <w:t>ما بين عمَّان إلى أيل</w:t>
      </w:r>
      <w:r w:rsidR="00EC46FA">
        <w:rPr>
          <w:rFonts w:ascii="ATraditional Arabic" w:hAnsi="ATraditional Arabic" w:hint="cs"/>
          <w:b w:val="0"/>
          <w:bCs w:val="0"/>
          <w:color w:val="0000FF"/>
          <w:sz w:val="28"/>
          <w:rtl/>
        </w:rPr>
        <w:t>ة</w:t>
      </w:r>
      <w:r>
        <w:rPr>
          <w:rFonts w:ascii="ATraditional Arabic" w:hAnsi="ATraditional Arabic"/>
          <w:bCs w:val="0"/>
          <w:color w:val="0000FF"/>
          <w:sz w:val="28"/>
          <w:rtl/>
        </w:rPr>
        <w:t>»</w:t>
      </w:r>
      <w:r>
        <w:rPr>
          <w:rFonts w:ascii="ATraditional Arabic" w:hAnsi="ATraditional Arabic"/>
          <w:b w:val="0"/>
          <w:bCs w:val="0"/>
          <w:sz w:val="28"/>
          <w:rtl/>
        </w:rPr>
        <w:t xml:space="preserve"> وفي حديث أنس –رضي الله تعالى عنه- أن النبي –صلى الله عليه وسلم- قال: </w:t>
      </w:r>
      <w:r>
        <w:rPr>
          <w:rFonts w:ascii="ATraditional Arabic" w:hAnsi="ATraditional Arabic"/>
          <w:bCs w:val="0"/>
          <w:color w:val="0000FF"/>
          <w:sz w:val="28"/>
          <w:rtl/>
        </w:rPr>
        <w:t>«</w:t>
      </w:r>
      <w:r>
        <w:rPr>
          <w:rFonts w:ascii="ATraditional Arabic" w:hAnsi="ATraditional Arabic"/>
          <w:b w:val="0"/>
          <w:bCs w:val="0"/>
          <w:color w:val="0000FF"/>
          <w:sz w:val="28"/>
          <w:rtl/>
        </w:rPr>
        <w:t>ما بين ناحتي حوضي كما بين صنعاء والمدينة</w:t>
      </w:r>
      <w:r>
        <w:rPr>
          <w:rFonts w:ascii="ATraditional Arabic" w:hAnsi="ATraditional Arabic"/>
          <w:bCs w:val="0"/>
          <w:color w:val="0000FF"/>
          <w:sz w:val="28"/>
          <w:rtl/>
        </w:rPr>
        <w:t>»</w:t>
      </w:r>
      <w:r>
        <w:rPr>
          <w:rFonts w:ascii="ATraditional Arabic" w:hAnsi="ATraditional Arabic"/>
          <w:b w:val="0"/>
          <w:bCs w:val="0"/>
          <w:sz w:val="28"/>
          <w:rtl/>
        </w:rPr>
        <w:t xml:space="preserve"> وفي رواية ما: </w:t>
      </w:r>
      <w:r>
        <w:rPr>
          <w:rFonts w:ascii="ATraditional Arabic" w:hAnsi="ATraditional Arabic"/>
          <w:bCs w:val="0"/>
          <w:color w:val="0000FF"/>
          <w:sz w:val="28"/>
          <w:rtl/>
        </w:rPr>
        <w:t>«</w:t>
      </w:r>
      <w:r>
        <w:rPr>
          <w:rFonts w:ascii="ATraditional Arabic" w:hAnsi="ATraditional Arabic"/>
          <w:b w:val="0"/>
          <w:bCs w:val="0"/>
          <w:color w:val="0000FF"/>
          <w:sz w:val="28"/>
          <w:rtl/>
        </w:rPr>
        <w:t>ما بين المدينة وعمَّان</w:t>
      </w:r>
      <w:r>
        <w:rPr>
          <w:rFonts w:ascii="ATraditional Arabic" w:hAnsi="ATraditional Arabic"/>
          <w:bCs w:val="0"/>
          <w:color w:val="0000FF"/>
          <w:sz w:val="28"/>
          <w:rtl/>
        </w:rPr>
        <w:t>»</w:t>
      </w:r>
      <w:r>
        <w:rPr>
          <w:rFonts w:ascii="ATraditional Arabic" w:hAnsi="ATraditional Arabic"/>
          <w:b w:val="0"/>
          <w:bCs w:val="0"/>
          <w:sz w:val="28"/>
          <w:rtl/>
        </w:rPr>
        <w:t xml:space="preserve"> وفي أخرى: قال: </w:t>
      </w:r>
      <w:r>
        <w:rPr>
          <w:rFonts w:ascii="ATraditional Arabic" w:hAnsi="ATraditional Arabic"/>
          <w:bCs w:val="0"/>
          <w:color w:val="0000FF"/>
          <w:sz w:val="28"/>
          <w:rtl/>
        </w:rPr>
        <w:t>«</w:t>
      </w:r>
      <w:r>
        <w:rPr>
          <w:rFonts w:ascii="ATraditional Arabic" w:hAnsi="ATraditional Arabic"/>
          <w:b w:val="0"/>
          <w:bCs w:val="0"/>
          <w:color w:val="0000FF"/>
          <w:sz w:val="28"/>
          <w:rtl/>
        </w:rPr>
        <w:t xml:space="preserve">يرى فيها أباريق الذهب والفضة </w:t>
      </w:r>
      <w:r>
        <w:rPr>
          <w:rFonts w:ascii="ATraditional Arabic" w:hAnsi="ATraditional Arabic"/>
          <w:bCs w:val="0"/>
          <w:color w:val="0000FF"/>
          <w:sz w:val="28"/>
          <w:rtl/>
        </w:rPr>
        <w:t>كعدد نجوم السماء»</w:t>
      </w:r>
      <w:r>
        <w:rPr>
          <w:rFonts w:ascii="ATraditional Arabic" w:hAnsi="ATraditional Arabic"/>
          <w:b w:val="0"/>
          <w:bCs w:val="0"/>
          <w:sz w:val="28"/>
          <w:rtl/>
        </w:rPr>
        <w:t xml:space="preserve"> وفي رواية أخرى: </w:t>
      </w:r>
      <w:r>
        <w:rPr>
          <w:rFonts w:ascii="ATraditional Arabic" w:hAnsi="ATraditional Arabic"/>
          <w:bCs w:val="0"/>
          <w:color w:val="0000FF"/>
          <w:sz w:val="28"/>
          <w:rtl/>
        </w:rPr>
        <w:t>«</w:t>
      </w:r>
      <w:r>
        <w:rPr>
          <w:rFonts w:ascii="ATraditional Arabic" w:hAnsi="ATraditional Arabic"/>
          <w:b w:val="0"/>
          <w:bCs w:val="0"/>
          <w:color w:val="0000FF"/>
          <w:sz w:val="28"/>
          <w:rtl/>
        </w:rPr>
        <w:t>أن قدر حوضي كما بين أيلة وصنعاء اليمن</w:t>
      </w:r>
      <w:r>
        <w:rPr>
          <w:rFonts w:ascii="ATraditional Arabic" w:hAnsi="ATraditional Arabic"/>
          <w:bCs w:val="0"/>
          <w:color w:val="0000FF"/>
          <w:sz w:val="28"/>
          <w:rtl/>
        </w:rPr>
        <w:t>»</w:t>
      </w:r>
      <w:r>
        <w:rPr>
          <w:rFonts w:ascii="ATraditional Arabic" w:hAnsi="ATraditional Arabic"/>
          <w:b w:val="0"/>
          <w:bCs w:val="0"/>
          <w:sz w:val="28"/>
          <w:rtl/>
        </w:rPr>
        <w:t xml:space="preserve"> الآن أيلة وردت في هذه الرواية وهي في الصحيحين قال: </w:t>
      </w:r>
      <w:r>
        <w:rPr>
          <w:rFonts w:ascii="ATraditional Arabic" w:hAnsi="ATraditional Arabic"/>
          <w:bCs w:val="0"/>
          <w:color w:val="0000FF"/>
          <w:sz w:val="28"/>
          <w:rtl/>
        </w:rPr>
        <w:t>«</w:t>
      </w:r>
      <w:r>
        <w:rPr>
          <w:rFonts w:ascii="ATraditional Arabic" w:hAnsi="ATraditional Arabic"/>
          <w:b w:val="0"/>
          <w:bCs w:val="0"/>
          <w:color w:val="0000FF"/>
          <w:sz w:val="28"/>
          <w:rtl/>
        </w:rPr>
        <w:t>ما بين أيلة وصنعاء</w:t>
      </w:r>
      <w:r>
        <w:rPr>
          <w:rFonts w:ascii="ATraditional Arabic" w:hAnsi="ATraditional Arabic"/>
          <w:bCs w:val="0"/>
          <w:color w:val="0000FF"/>
          <w:sz w:val="28"/>
          <w:rtl/>
        </w:rPr>
        <w:t>»</w:t>
      </w:r>
      <w:r>
        <w:rPr>
          <w:rFonts w:ascii="ATraditional Arabic" w:hAnsi="ATraditional Arabic"/>
          <w:b w:val="0"/>
          <w:bCs w:val="0"/>
          <w:sz w:val="28"/>
          <w:rtl/>
        </w:rPr>
        <w:t xml:space="preserve"> وجاء أيضًا: قال: </w:t>
      </w:r>
      <w:r>
        <w:rPr>
          <w:rFonts w:ascii="ATraditional Arabic" w:hAnsi="ATraditional Arabic"/>
          <w:bCs w:val="0"/>
          <w:color w:val="0000FF"/>
          <w:sz w:val="28"/>
          <w:rtl/>
        </w:rPr>
        <w:t>«</w:t>
      </w:r>
      <w:r>
        <w:rPr>
          <w:rFonts w:ascii="ATraditional Arabic" w:hAnsi="ATraditional Arabic"/>
          <w:b w:val="0"/>
          <w:bCs w:val="0"/>
          <w:color w:val="0000FF"/>
          <w:sz w:val="28"/>
          <w:rtl/>
        </w:rPr>
        <w:t>ما بين صنعاء والمدينة</w:t>
      </w:r>
      <w:r>
        <w:rPr>
          <w:rFonts w:ascii="ATraditional Arabic" w:hAnsi="ATraditional Arabic"/>
          <w:bCs w:val="0"/>
          <w:color w:val="0000FF"/>
          <w:sz w:val="28"/>
          <w:rtl/>
        </w:rPr>
        <w:t>»</w:t>
      </w:r>
      <w:r>
        <w:rPr>
          <w:rFonts w:ascii="ATraditional Arabic" w:hAnsi="ATraditional Arabic"/>
          <w:b w:val="0"/>
          <w:bCs w:val="0"/>
          <w:sz w:val="28"/>
          <w:rtl/>
        </w:rPr>
        <w:t xml:space="preserve"> وجاء: قال: </w:t>
      </w:r>
      <w:r>
        <w:rPr>
          <w:rFonts w:ascii="ATraditional Arabic" w:hAnsi="ATraditional Arabic"/>
          <w:bCs w:val="0"/>
          <w:color w:val="0000FF"/>
          <w:sz w:val="28"/>
          <w:rtl/>
        </w:rPr>
        <w:t>«</w:t>
      </w:r>
      <w:r>
        <w:rPr>
          <w:rFonts w:ascii="ATraditional Arabic" w:hAnsi="ATraditional Arabic"/>
          <w:b w:val="0"/>
          <w:bCs w:val="0"/>
          <w:color w:val="0000FF"/>
          <w:sz w:val="28"/>
          <w:rtl/>
        </w:rPr>
        <w:t>ما بين عمَّان إلى أيلة</w:t>
      </w:r>
      <w:r>
        <w:rPr>
          <w:rFonts w:ascii="ATraditional Arabic" w:hAnsi="ATraditional Arabic"/>
          <w:bCs w:val="0"/>
          <w:color w:val="0000FF"/>
          <w:sz w:val="28"/>
          <w:rtl/>
        </w:rPr>
        <w:t>»</w:t>
      </w:r>
      <w:r>
        <w:rPr>
          <w:rFonts w:ascii="ATraditional Arabic" w:hAnsi="ATraditional Arabic"/>
          <w:b w:val="0"/>
          <w:bCs w:val="0"/>
          <w:sz w:val="28"/>
          <w:rtl/>
        </w:rPr>
        <w:t xml:space="preserve"> ولا شك أن ه</w:t>
      </w:r>
      <w:r w:rsidR="00EC46FA">
        <w:rPr>
          <w:rFonts w:ascii="ATraditional Arabic" w:hAnsi="ATraditional Arabic"/>
          <w:b w:val="0"/>
          <w:bCs w:val="0"/>
          <w:sz w:val="28"/>
          <w:rtl/>
        </w:rPr>
        <w:t>ذه المسافة متفاوتة تفاوت كبيرًا</w:t>
      </w:r>
      <w:r w:rsidR="00EC46FA">
        <w:rPr>
          <w:rFonts w:ascii="ATraditional Arabic" w:hAnsi="ATraditional Arabic" w:hint="cs"/>
          <w:b w:val="0"/>
          <w:bCs w:val="0"/>
          <w:sz w:val="28"/>
          <w:rtl/>
        </w:rPr>
        <w:t>،</w:t>
      </w:r>
      <w:r>
        <w:rPr>
          <w:rFonts w:ascii="ATraditional Arabic" w:hAnsi="ATraditional Arabic"/>
          <w:b w:val="0"/>
          <w:bCs w:val="0"/>
          <w:sz w:val="28"/>
          <w:rtl/>
        </w:rPr>
        <w:t xml:space="preserve"> وهذه الأحاديث كلها صحيحة</w:t>
      </w:r>
      <w:r w:rsidR="00EC46FA">
        <w:rPr>
          <w:rFonts w:ascii="ATraditional Arabic" w:hAnsi="ATraditional Arabic" w:hint="cs"/>
          <w:b w:val="0"/>
          <w:bCs w:val="0"/>
          <w:sz w:val="28"/>
          <w:rtl/>
        </w:rPr>
        <w:t>.</w:t>
      </w:r>
      <w:r>
        <w:rPr>
          <w:rFonts w:ascii="ATraditional Arabic" w:hAnsi="ATraditional Arabic"/>
          <w:b w:val="0"/>
          <w:bCs w:val="0"/>
          <w:sz w:val="28"/>
          <w:rtl/>
        </w:rPr>
        <w:t xml:space="preserve"> وفي مسلم حديث جابر بن سمرة –رضي الله عنه- أن رسول الله –صلى الله عليه وسلم- قال: قال: </w:t>
      </w:r>
      <w:r>
        <w:rPr>
          <w:rFonts w:ascii="ATraditional Arabic" w:hAnsi="ATraditional Arabic"/>
          <w:bCs w:val="0"/>
          <w:color w:val="0000FF"/>
          <w:sz w:val="28"/>
          <w:rtl/>
        </w:rPr>
        <w:t>«</w:t>
      </w:r>
      <w:r>
        <w:rPr>
          <w:rFonts w:ascii="ATraditional Arabic" w:hAnsi="ATraditional Arabic"/>
          <w:b w:val="0"/>
          <w:bCs w:val="0"/>
          <w:color w:val="0000FF"/>
          <w:sz w:val="28"/>
          <w:rtl/>
        </w:rPr>
        <w:t>ألا إني فرط</w:t>
      </w:r>
      <w:r w:rsidR="00DC42E4">
        <w:rPr>
          <w:rFonts w:ascii="ATraditional Arabic" w:hAnsi="ATraditional Arabic" w:hint="cs"/>
          <w:b w:val="0"/>
          <w:bCs w:val="0"/>
          <w:color w:val="0000FF"/>
          <w:sz w:val="28"/>
          <w:rtl/>
        </w:rPr>
        <w:t xml:space="preserve"> ل</w:t>
      </w:r>
      <w:r>
        <w:rPr>
          <w:rFonts w:ascii="ATraditional Arabic" w:hAnsi="ATraditional Arabic"/>
          <w:b w:val="0"/>
          <w:bCs w:val="0"/>
          <w:color w:val="0000FF"/>
          <w:sz w:val="28"/>
          <w:rtl/>
        </w:rPr>
        <w:t>كم على الحوض</w:t>
      </w:r>
      <w:r>
        <w:rPr>
          <w:rFonts w:ascii="ATraditional Arabic" w:hAnsi="ATraditional Arabic"/>
          <w:bCs w:val="0"/>
          <w:color w:val="0000FF"/>
          <w:sz w:val="28"/>
          <w:rtl/>
        </w:rPr>
        <w:t>»</w:t>
      </w:r>
      <w:r>
        <w:rPr>
          <w:rFonts w:ascii="ATraditional Arabic" w:hAnsi="ATraditional Arabic"/>
          <w:b w:val="0"/>
          <w:bCs w:val="0"/>
          <w:sz w:val="28"/>
          <w:rtl/>
        </w:rPr>
        <w:t xml:space="preserve"> يعني متقدم أمامكم على الحوض قال: </w:t>
      </w:r>
      <w:r>
        <w:rPr>
          <w:rFonts w:ascii="ATraditional Arabic" w:hAnsi="ATraditional Arabic"/>
          <w:bCs w:val="0"/>
          <w:color w:val="0000FF"/>
          <w:sz w:val="28"/>
          <w:rtl/>
        </w:rPr>
        <w:t>«</w:t>
      </w:r>
      <w:r>
        <w:rPr>
          <w:rFonts w:ascii="ATraditional Arabic" w:hAnsi="ATraditional Arabic"/>
          <w:b w:val="0"/>
          <w:bCs w:val="0"/>
          <w:color w:val="0000FF"/>
          <w:sz w:val="28"/>
          <w:rtl/>
        </w:rPr>
        <w:t>وإن بعد طرفيه كما بين صنعاء وأيلة</w:t>
      </w:r>
      <w:r>
        <w:rPr>
          <w:rFonts w:ascii="ATraditional Arabic" w:hAnsi="ATraditional Arabic"/>
          <w:bCs w:val="0"/>
          <w:color w:val="0000FF"/>
          <w:sz w:val="28"/>
          <w:rtl/>
        </w:rPr>
        <w:t>»</w:t>
      </w:r>
      <w:r w:rsidR="00EC46FA">
        <w:rPr>
          <w:rFonts w:ascii="ATraditional Arabic" w:hAnsi="ATraditional Arabic" w:hint="cs"/>
          <w:bCs w:val="0"/>
          <w:color w:val="0000FF"/>
          <w:sz w:val="28"/>
          <w:rtl/>
        </w:rPr>
        <w:t>،</w:t>
      </w:r>
      <w:r>
        <w:rPr>
          <w:rFonts w:ascii="ATraditional Arabic" w:hAnsi="ATraditional Arabic"/>
          <w:b w:val="0"/>
          <w:bCs w:val="0"/>
          <w:sz w:val="28"/>
          <w:rtl/>
        </w:rPr>
        <w:t xml:space="preserve"> وفي الصحيحين من حديث عبد الله بن عمر –رضي الله عنهما- قال قال رسول الله –صلى الله عليه وسلم- قال: </w:t>
      </w:r>
      <w:r>
        <w:rPr>
          <w:rFonts w:ascii="ATraditional Arabic" w:hAnsi="ATraditional Arabic"/>
          <w:bCs w:val="0"/>
          <w:color w:val="0000FF"/>
          <w:sz w:val="28"/>
          <w:rtl/>
        </w:rPr>
        <w:t>«</w:t>
      </w:r>
      <w:r>
        <w:rPr>
          <w:rFonts w:ascii="ATraditional Arabic" w:hAnsi="ATraditional Arabic"/>
          <w:b w:val="0"/>
          <w:bCs w:val="0"/>
          <w:color w:val="0000FF"/>
          <w:sz w:val="28"/>
          <w:rtl/>
        </w:rPr>
        <w:t>حوضي مسيرة شهر ماؤه أبيض من اللبن و</w:t>
      </w:r>
      <w:r w:rsidR="00DC42E4">
        <w:rPr>
          <w:rFonts w:ascii="ATraditional Arabic" w:hAnsi="ATraditional Arabic" w:hint="cs"/>
          <w:b w:val="0"/>
          <w:bCs w:val="0"/>
          <w:color w:val="0000FF"/>
          <w:sz w:val="28"/>
          <w:rtl/>
        </w:rPr>
        <w:t>ر</w:t>
      </w:r>
      <w:r>
        <w:rPr>
          <w:rFonts w:ascii="ATraditional Arabic" w:hAnsi="ATraditional Arabic"/>
          <w:b w:val="0"/>
          <w:bCs w:val="0"/>
          <w:color w:val="0000FF"/>
          <w:sz w:val="28"/>
          <w:rtl/>
        </w:rPr>
        <w:t>يحه أطيب من المسك وكيزانه كنجوم السماء من شرب منه لا ي</w:t>
      </w:r>
      <w:r w:rsidR="00EC46FA">
        <w:rPr>
          <w:rFonts w:ascii="ATraditional Arabic" w:hAnsi="ATraditional Arabic" w:hint="cs"/>
          <w:b w:val="0"/>
          <w:bCs w:val="0"/>
          <w:color w:val="0000FF"/>
          <w:sz w:val="28"/>
          <w:rtl/>
        </w:rPr>
        <w:t>ظ</w:t>
      </w:r>
      <w:r>
        <w:rPr>
          <w:rFonts w:ascii="ATraditional Arabic" w:hAnsi="ATraditional Arabic"/>
          <w:b w:val="0"/>
          <w:bCs w:val="0"/>
          <w:color w:val="0000FF"/>
          <w:sz w:val="28"/>
          <w:rtl/>
        </w:rPr>
        <w:t>مأ أبدًا</w:t>
      </w:r>
      <w:r>
        <w:rPr>
          <w:rFonts w:ascii="ATraditional Arabic" w:hAnsi="ATraditional Arabic"/>
          <w:bCs w:val="0"/>
          <w:color w:val="0000FF"/>
          <w:sz w:val="28"/>
          <w:rtl/>
        </w:rPr>
        <w:t>»</w:t>
      </w:r>
      <w:r w:rsidR="00EC46FA">
        <w:rPr>
          <w:rFonts w:ascii="ATraditional Arabic" w:hAnsi="ATraditional Arabic" w:hint="cs"/>
          <w:b w:val="0"/>
          <w:bCs w:val="0"/>
          <w:sz w:val="28"/>
          <w:rtl/>
        </w:rPr>
        <w:t>.</w:t>
      </w:r>
    </w:p>
    <w:p w:rsidR="00EC46FA" w:rsidRDefault="00106CB8" w:rsidP="00EC46FA">
      <w:pPr>
        <w:rPr>
          <w:rFonts w:ascii="ATraditional Arabic" w:hAnsi="ATraditional Arabic"/>
          <w:b w:val="0"/>
          <w:bCs w:val="0"/>
          <w:sz w:val="28"/>
          <w:rtl/>
        </w:rPr>
      </w:pPr>
      <w:r>
        <w:rPr>
          <w:rFonts w:ascii="ATraditional Arabic" w:hAnsi="ATraditional Arabic"/>
          <w:b w:val="0"/>
          <w:bCs w:val="0"/>
          <w:sz w:val="28"/>
          <w:rtl/>
        </w:rPr>
        <w:t>هذه التحديدات لا شك أنها متفاوت</w:t>
      </w:r>
      <w:r w:rsidR="00EC46FA">
        <w:rPr>
          <w:rFonts w:ascii="ATraditional Arabic" w:hAnsi="ATraditional Arabic" w:hint="cs"/>
          <w:b w:val="0"/>
          <w:bCs w:val="0"/>
          <w:sz w:val="28"/>
          <w:rtl/>
        </w:rPr>
        <w:t>ة</w:t>
      </w:r>
      <w:r>
        <w:rPr>
          <w:rFonts w:ascii="ATraditional Arabic" w:hAnsi="ATraditional Arabic"/>
          <w:b w:val="0"/>
          <w:bCs w:val="0"/>
          <w:sz w:val="28"/>
          <w:rtl/>
        </w:rPr>
        <w:t xml:space="preserve"> فما بين عمان إلى أيلة أقصر بكثير مما بين أيلة وصنعاء اليمن، وما بين صنعاء وا</w:t>
      </w:r>
      <w:r w:rsidR="00EC46FA">
        <w:rPr>
          <w:rFonts w:ascii="ATraditional Arabic" w:hAnsi="ATraditional Arabic"/>
          <w:b w:val="0"/>
          <w:bCs w:val="0"/>
          <w:sz w:val="28"/>
          <w:rtl/>
        </w:rPr>
        <w:t>لمدينة أقصر</w:t>
      </w:r>
      <w:r w:rsidR="00EC46FA">
        <w:rPr>
          <w:rFonts w:ascii="ATraditional Arabic" w:hAnsi="ATraditional Arabic" w:hint="cs"/>
          <w:b w:val="0"/>
          <w:bCs w:val="0"/>
          <w:sz w:val="28"/>
          <w:rtl/>
        </w:rPr>
        <w:t>.</w:t>
      </w:r>
    </w:p>
    <w:p w:rsidR="00EC46FA" w:rsidRDefault="00106CB8" w:rsidP="00EC46FA">
      <w:pPr>
        <w:rPr>
          <w:rFonts w:ascii="ATraditional Arabic" w:hAnsi="ATraditional Arabic"/>
          <w:b w:val="0"/>
          <w:bCs w:val="0"/>
          <w:sz w:val="28"/>
          <w:rtl/>
        </w:rPr>
      </w:pPr>
      <w:r>
        <w:rPr>
          <w:rFonts w:ascii="ATraditional Arabic" w:hAnsi="ATraditional Arabic"/>
          <w:b w:val="0"/>
          <w:bCs w:val="0"/>
          <w:sz w:val="28"/>
          <w:rtl/>
        </w:rPr>
        <w:t>فهذه التحديدات ظن بعضهم أن ما جاء فيها يعد اضطراب والاضطراب لا شك أنه يضعف الحديث فالحديث المضطرب من قسم الضعيف، والحديث المضطرب يعرفه أهل ا</w:t>
      </w:r>
      <w:r w:rsidR="00A93CDF">
        <w:rPr>
          <w:rFonts w:ascii="ATraditional Arabic" w:hAnsi="ATraditional Arabic"/>
          <w:b w:val="0"/>
          <w:bCs w:val="0"/>
          <w:sz w:val="28"/>
          <w:rtl/>
        </w:rPr>
        <w:t xml:space="preserve">لعلم بأنه الحديث الذي يروى على </w:t>
      </w:r>
      <w:r w:rsidR="00A93CDF">
        <w:rPr>
          <w:rFonts w:ascii="ATraditional Arabic" w:hAnsi="ATraditional Arabic" w:hint="cs"/>
          <w:b w:val="0"/>
          <w:bCs w:val="0"/>
          <w:sz w:val="28"/>
          <w:rtl/>
        </w:rPr>
        <w:t>أ</w:t>
      </w:r>
      <w:r>
        <w:rPr>
          <w:rFonts w:ascii="ATraditional Arabic" w:hAnsi="ATraditional Arabic"/>
          <w:b w:val="0"/>
          <w:bCs w:val="0"/>
          <w:sz w:val="28"/>
          <w:rtl/>
        </w:rPr>
        <w:t xml:space="preserve">وجه مختلفة متساوية يعني لا بد أن يروى على أكثر من وجه، وأن </w:t>
      </w:r>
      <w:r>
        <w:rPr>
          <w:rFonts w:ascii="ATraditional Arabic" w:hAnsi="ATraditional Arabic"/>
          <w:b w:val="0"/>
          <w:bCs w:val="0"/>
          <w:sz w:val="28"/>
          <w:rtl/>
        </w:rPr>
        <w:lastRenderedPageBreak/>
        <w:t>تكون هذه الأوجه مختلفة</w:t>
      </w:r>
      <w:r w:rsidR="00EC46FA">
        <w:rPr>
          <w:rFonts w:ascii="ATraditional Arabic" w:hAnsi="ATraditional Arabic" w:hint="cs"/>
          <w:b w:val="0"/>
          <w:bCs w:val="0"/>
          <w:sz w:val="28"/>
          <w:rtl/>
        </w:rPr>
        <w:t>،</w:t>
      </w:r>
      <w:r>
        <w:rPr>
          <w:rFonts w:ascii="ATraditional Arabic" w:hAnsi="ATraditional Arabic"/>
          <w:b w:val="0"/>
          <w:bCs w:val="0"/>
          <w:sz w:val="28"/>
          <w:rtl/>
        </w:rPr>
        <w:t xml:space="preserve"> ولا شك أن هذا متحقق في هذا الحديث يروى على أوجه مختلفة لكن هل هذه الأحاديث متساوية ليحكم في الاضطراب؟ منها ما في الصحيحين ومنها ما تفرد به البخاري ومنه</w:t>
      </w:r>
      <w:r w:rsidR="00A93CDF">
        <w:rPr>
          <w:rFonts w:ascii="ATraditional Arabic" w:hAnsi="ATraditional Arabic" w:hint="cs"/>
          <w:b w:val="0"/>
          <w:bCs w:val="0"/>
          <w:sz w:val="28"/>
          <w:rtl/>
        </w:rPr>
        <w:t>ا</w:t>
      </w:r>
      <w:r>
        <w:rPr>
          <w:rFonts w:ascii="ATraditional Arabic" w:hAnsi="ATraditional Arabic"/>
          <w:b w:val="0"/>
          <w:bCs w:val="0"/>
          <w:sz w:val="28"/>
          <w:rtl/>
        </w:rPr>
        <w:t xml:space="preserve"> ما تفرد به مسلم، وعلى هذا </w:t>
      </w:r>
      <w:r w:rsidR="00A93CDF">
        <w:rPr>
          <w:rFonts w:ascii="ATraditional Arabic" w:hAnsi="ATraditional Arabic"/>
          <w:b w:val="0"/>
          <w:bCs w:val="0"/>
          <w:sz w:val="28"/>
          <w:rtl/>
        </w:rPr>
        <w:t>إذا قلنا إن بعضها أرجح من بعض ل</w:t>
      </w:r>
      <w:r w:rsidR="00A93CDF">
        <w:rPr>
          <w:rFonts w:ascii="ATraditional Arabic" w:hAnsi="ATraditional Arabic" w:hint="cs"/>
          <w:b w:val="0"/>
          <w:bCs w:val="0"/>
          <w:sz w:val="28"/>
          <w:rtl/>
        </w:rPr>
        <w:t>ن</w:t>
      </w:r>
      <w:r w:rsidR="00A93CDF">
        <w:rPr>
          <w:rFonts w:ascii="ATraditional Arabic" w:hAnsi="ATraditional Arabic"/>
          <w:b w:val="0"/>
          <w:bCs w:val="0"/>
          <w:sz w:val="28"/>
          <w:rtl/>
        </w:rPr>
        <w:t>نفي ال</w:t>
      </w:r>
      <w:r w:rsidR="00A93CDF">
        <w:rPr>
          <w:rFonts w:ascii="ATraditional Arabic" w:hAnsi="ATraditional Arabic" w:hint="cs"/>
          <w:b w:val="0"/>
          <w:bCs w:val="0"/>
          <w:sz w:val="28"/>
          <w:rtl/>
        </w:rPr>
        <w:t>ا</w:t>
      </w:r>
      <w:r>
        <w:rPr>
          <w:rFonts w:ascii="ATraditional Arabic" w:hAnsi="ATraditional Arabic"/>
          <w:b w:val="0"/>
          <w:bCs w:val="0"/>
          <w:sz w:val="28"/>
          <w:rtl/>
        </w:rPr>
        <w:t xml:space="preserve">ضطراب قلنا يقدم ما في الصحيحين هذا إذا تعذر الجمع أما إذا أمكن الجمع فلا يلجأ إلى مثل هذا التعليل </w:t>
      </w:r>
      <w:r w:rsidR="00A93CDF">
        <w:rPr>
          <w:rFonts w:ascii="ATraditional Arabic" w:hAnsi="ATraditional Arabic" w:hint="cs"/>
          <w:b w:val="0"/>
          <w:bCs w:val="0"/>
          <w:sz w:val="28"/>
          <w:rtl/>
        </w:rPr>
        <w:t xml:space="preserve">للأحاديث </w:t>
      </w:r>
      <w:r>
        <w:rPr>
          <w:rFonts w:ascii="ATraditional Arabic" w:hAnsi="ATraditional Arabic"/>
          <w:b w:val="0"/>
          <w:bCs w:val="0"/>
          <w:sz w:val="28"/>
          <w:rtl/>
        </w:rPr>
        <w:t>الثابتة في الصحيح، والجمع ممكن، يقول القرطبي في التذكرة: ظن بعض الناس أن هذه التحديدات في أحاديث الحوض اضطراب وليس كذلك وإنما تحدث النبي –صلى الله عليه وسلم- بحديث الحوض مرات عديدة وذكر فيها تلك الألفاظ المختلفة مخاطبًا كل طائفة بما كانت تعرف من مسافات مواضعها، فيقول لأه</w:t>
      </w:r>
      <w:r w:rsidR="00A93CDF">
        <w:rPr>
          <w:rFonts w:ascii="ATraditional Arabic" w:hAnsi="ATraditional Arabic" w:hint="cs"/>
          <w:b w:val="0"/>
          <w:bCs w:val="0"/>
          <w:sz w:val="28"/>
          <w:rtl/>
        </w:rPr>
        <w:t>ل</w:t>
      </w:r>
      <w:r>
        <w:rPr>
          <w:rFonts w:ascii="ATraditional Arabic" w:hAnsi="ATraditional Arabic"/>
          <w:b w:val="0"/>
          <w:bCs w:val="0"/>
          <w:sz w:val="28"/>
          <w:rtl/>
        </w:rPr>
        <w:t xml:space="preserve"> الشام مثلاً ما بين </w:t>
      </w:r>
      <w:r w:rsidR="00EC46FA">
        <w:rPr>
          <w:rFonts w:ascii="ATraditional Arabic" w:hAnsi="ATraditional Arabic" w:hint="cs"/>
          <w:b w:val="0"/>
          <w:bCs w:val="0"/>
          <w:sz w:val="28"/>
          <w:rtl/>
        </w:rPr>
        <w:t>أ</w:t>
      </w:r>
      <w:r>
        <w:rPr>
          <w:rFonts w:ascii="ATraditional Arabic" w:hAnsi="ATraditional Arabic"/>
          <w:b w:val="0"/>
          <w:bCs w:val="0"/>
          <w:sz w:val="28"/>
          <w:rtl/>
        </w:rPr>
        <w:t>ذرح وجرباء ولأهل اليمن م</w:t>
      </w:r>
      <w:r w:rsidR="00A93CDF">
        <w:rPr>
          <w:rFonts w:ascii="ATraditional Arabic" w:hAnsi="ATraditional Arabic"/>
          <w:b w:val="0"/>
          <w:bCs w:val="0"/>
          <w:sz w:val="28"/>
          <w:rtl/>
        </w:rPr>
        <w:t>ن صنعاء إلى المدينة وهكذا، وت</w:t>
      </w:r>
      <w:r w:rsidR="00A93CDF">
        <w:rPr>
          <w:rFonts w:ascii="ATraditional Arabic" w:hAnsi="ATraditional Arabic" w:hint="cs"/>
          <w:b w:val="0"/>
          <w:bCs w:val="0"/>
          <w:sz w:val="28"/>
          <w:rtl/>
        </w:rPr>
        <w:t>ارة</w:t>
      </w:r>
      <w:r>
        <w:rPr>
          <w:rFonts w:ascii="ATraditional Arabic" w:hAnsi="ATraditional Arabic"/>
          <w:b w:val="0"/>
          <w:bCs w:val="0"/>
          <w:sz w:val="28"/>
          <w:rtl/>
        </w:rPr>
        <w:t xml:space="preserve"> أخرى يقدر بالزمان فيقول مسيرة شهر والمعنى المقصود أنه حوض كبير م</w:t>
      </w:r>
      <w:r w:rsidR="00EC46FA">
        <w:rPr>
          <w:rFonts w:ascii="ATraditional Arabic" w:hAnsi="ATraditional Arabic"/>
          <w:b w:val="0"/>
          <w:bCs w:val="0"/>
          <w:sz w:val="28"/>
          <w:rtl/>
        </w:rPr>
        <w:t>ت</w:t>
      </w:r>
      <w:r>
        <w:rPr>
          <w:rFonts w:ascii="ATraditional Arabic" w:hAnsi="ATraditional Arabic"/>
          <w:b w:val="0"/>
          <w:bCs w:val="0"/>
          <w:sz w:val="28"/>
          <w:rtl/>
        </w:rPr>
        <w:t>سع الجوانب وال</w:t>
      </w:r>
      <w:r w:rsidR="00EC46FA">
        <w:rPr>
          <w:rFonts w:ascii="ATraditional Arabic" w:hAnsi="ATraditional Arabic"/>
          <w:b w:val="0"/>
          <w:bCs w:val="0"/>
          <w:sz w:val="28"/>
          <w:rtl/>
        </w:rPr>
        <w:t>زوايا</w:t>
      </w:r>
      <w:r w:rsidR="00EC46FA">
        <w:rPr>
          <w:rFonts w:ascii="ATraditional Arabic" w:hAnsi="ATraditional Arabic" w:hint="cs"/>
          <w:b w:val="0"/>
          <w:bCs w:val="0"/>
          <w:sz w:val="28"/>
          <w:rtl/>
        </w:rPr>
        <w:t>.</w:t>
      </w:r>
    </w:p>
    <w:p w:rsidR="00A93CDF" w:rsidRDefault="00106CB8" w:rsidP="00EC46FA">
      <w:pPr>
        <w:rPr>
          <w:rFonts w:ascii="ATraditional Arabic" w:hAnsi="ATraditional Arabic"/>
          <w:b w:val="0"/>
          <w:bCs w:val="0"/>
          <w:sz w:val="28"/>
          <w:rtl/>
        </w:rPr>
      </w:pPr>
      <w:r>
        <w:rPr>
          <w:rFonts w:ascii="ATraditional Arabic" w:hAnsi="ATraditional Arabic"/>
          <w:b w:val="0"/>
          <w:bCs w:val="0"/>
          <w:sz w:val="28"/>
          <w:rtl/>
        </w:rPr>
        <w:t xml:space="preserve">إذا قدرنا هذا الحوض بالمسافات المختلفة المتفاوتة في هذه الأحاديث فيمكن الجمع بما قاله القرطبي بأنه خاطب كل أناس بما يفهمونه وليس المراد التقدير الدقيق، فيخاطب الشامي </w:t>
      </w:r>
      <w:r w:rsidR="00EC46FA">
        <w:rPr>
          <w:rFonts w:ascii="ATraditional Arabic" w:hAnsi="ATraditional Arabic"/>
          <w:b w:val="0"/>
          <w:bCs w:val="0"/>
          <w:sz w:val="28"/>
          <w:rtl/>
        </w:rPr>
        <w:t>بما يناسبه مما يعرفه من البلدان</w:t>
      </w:r>
      <w:r w:rsidR="00EC46FA">
        <w:rPr>
          <w:rFonts w:ascii="ATraditional Arabic" w:hAnsi="ATraditional Arabic" w:hint="cs"/>
          <w:b w:val="0"/>
          <w:bCs w:val="0"/>
          <w:sz w:val="28"/>
          <w:rtl/>
        </w:rPr>
        <w:t>، و</w:t>
      </w:r>
      <w:r>
        <w:rPr>
          <w:rFonts w:ascii="ATraditional Arabic" w:hAnsi="ATraditional Arabic"/>
          <w:b w:val="0"/>
          <w:bCs w:val="0"/>
          <w:sz w:val="28"/>
          <w:rtl/>
        </w:rPr>
        <w:t>يخ</w:t>
      </w:r>
      <w:r w:rsidR="00EC46FA">
        <w:rPr>
          <w:rFonts w:ascii="ATraditional Arabic" w:hAnsi="ATraditional Arabic"/>
          <w:b w:val="0"/>
          <w:bCs w:val="0"/>
          <w:sz w:val="28"/>
          <w:rtl/>
        </w:rPr>
        <w:t>اطب اليمني بما يعرفه من البلدان</w:t>
      </w:r>
      <w:r w:rsidR="00EC46FA">
        <w:rPr>
          <w:rFonts w:ascii="ATraditional Arabic" w:hAnsi="ATraditional Arabic" w:hint="cs"/>
          <w:b w:val="0"/>
          <w:bCs w:val="0"/>
          <w:sz w:val="28"/>
          <w:rtl/>
        </w:rPr>
        <w:t xml:space="preserve">، </w:t>
      </w:r>
      <w:r>
        <w:rPr>
          <w:rFonts w:ascii="ATraditional Arabic" w:hAnsi="ATraditional Arabic"/>
          <w:b w:val="0"/>
          <w:bCs w:val="0"/>
          <w:sz w:val="28"/>
          <w:rtl/>
        </w:rPr>
        <w:t>يخاطب الحجازي بما يعرفه من ا</w:t>
      </w:r>
      <w:r w:rsidR="00A93CDF">
        <w:rPr>
          <w:rFonts w:ascii="ATraditional Arabic" w:hAnsi="ATraditional Arabic"/>
          <w:b w:val="0"/>
          <w:bCs w:val="0"/>
          <w:sz w:val="28"/>
          <w:rtl/>
        </w:rPr>
        <w:t xml:space="preserve">لبلدان وهكذا، وليس في هذا أدنى </w:t>
      </w:r>
      <w:r w:rsidR="00A93CDF">
        <w:rPr>
          <w:rFonts w:ascii="ATraditional Arabic" w:hAnsi="ATraditional Arabic" w:hint="cs"/>
          <w:b w:val="0"/>
          <w:bCs w:val="0"/>
          <w:sz w:val="28"/>
          <w:rtl/>
        </w:rPr>
        <w:t>ا</w:t>
      </w:r>
      <w:r>
        <w:rPr>
          <w:rFonts w:ascii="ATraditional Arabic" w:hAnsi="ATraditional Arabic"/>
          <w:b w:val="0"/>
          <w:bCs w:val="0"/>
          <w:sz w:val="28"/>
          <w:rtl/>
        </w:rPr>
        <w:t xml:space="preserve">ضطراب وتارة يقدره بالزمان فيقول: </w:t>
      </w:r>
      <w:r>
        <w:rPr>
          <w:rFonts w:ascii="ATraditional Arabic" w:hAnsi="ATraditional Arabic"/>
          <w:bCs w:val="0"/>
          <w:color w:val="0000FF"/>
          <w:sz w:val="28"/>
          <w:rtl/>
        </w:rPr>
        <w:t>«</w:t>
      </w:r>
      <w:r>
        <w:rPr>
          <w:rFonts w:ascii="ATraditional Arabic" w:hAnsi="ATraditional Arabic"/>
          <w:b w:val="0"/>
          <w:bCs w:val="0"/>
          <w:color w:val="0000FF"/>
          <w:sz w:val="28"/>
          <w:rtl/>
        </w:rPr>
        <w:t>مسيرة شهر</w:t>
      </w:r>
      <w:r>
        <w:rPr>
          <w:rFonts w:ascii="ATraditional Arabic" w:hAnsi="ATraditional Arabic"/>
          <w:bCs w:val="0"/>
          <w:color w:val="0000FF"/>
          <w:sz w:val="28"/>
          <w:rtl/>
        </w:rPr>
        <w:t>»</w:t>
      </w:r>
      <w:r>
        <w:rPr>
          <w:rFonts w:ascii="ATraditional Arabic" w:hAnsi="ATraditional Arabic"/>
          <w:b w:val="0"/>
          <w:bCs w:val="0"/>
          <w:sz w:val="28"/>
          <w:rtl/>
        </w:rPr>
        <w:t xml:space="preserve"> </w:t>
      </w:r>
      <w:r w:rsidR="00A93CDF">
        <w:rPr>
          <w:rFonts w:ascii="ATraditional Arabic" w:hAnsi="ATraditional Arabic" w:hint="cs"/>
          <w:b w:val="0"/>
          <w:bCs w:val="0"/>
          <w:sz w:val="28"/>
          <w:rtl/>
        </w:rPr>
        <w:t>و</w:t>
      </w:r>
      <w:r>
        <w:rPr>
          <w:rFonts w:ascii="ATraditional Arabic" w:hAnsi="ATraditional Arabic"/>
          <w:b w:val="0"/>
          <w:bCs w:val="0"/>
          <w:sz w:val="28"/>
          <w:rtl/>
        </w:rPr>
        <w:t xml:space="preserve">المعنى المقصود أنه حوض كبير متسع الجوانب والزوايا. </w:t>
      </w:r>
    </w:p>
    <w:p w:rsidR="00EC46FA" w:rsidRDefault="00106CB8" w:rsidP="0004056D">
      <w:pPr>
        <w:rPr>
          <w:rFonts w:ascii="ATraditional Arabic" w:hAnsi="ATraditional Arabic"/>
          <w:b w:val="0"/>
          <w:bCs w:val="0"/>
          <w:sz w:val="28"/>
          <w:rtl/>
        </w:rPr>
      </w:pPr>
      <w:r>
        <w:rPr>
          <w:rFonts w:ascii="ATraditional Arabic" w:hAnsi="ATraditional Arabic"/>
          <w:b w:val="0"/>
          <w:bCs w:val="0"/>
          <w:sz w:val="28"/>
          <w:rtl/>
        </w:rPr>
        <w:t>أيضًا يمكن أن يجاب على هذا الاختلاف في تحديد المسافة أن هذه المسافات تختلف من حيث الطول لكنها تتحد من حديث الزمان وقد تتحد في الزمان وتختلف في الطول، كيف؟ السير يختلف من شخص إلى آخر ومن وسيلة إلى أخرى، إذا قلنا بسير الأحمال الإبل المحملة هذا حملناه على أطول المسافات وإذا قلنا بسير الجواد المضم</w:t>
      </w:r>
      <w:r w:rsidR="00A93CDF">
        <w:rPr>
          <w:rFonts w:ascii="ATraditional Arabic" w:hAnsi="ATraditional Arabic" w:hint="cs"/>
          <w:b w:val="0"/>
          <w:bCs w:val="0"/>
          <w:sz w:val="28"/>
          <w:rtl/>
        </w:rPr>
        <w:t>ّ</w:t>
      </w:r>
      <w:r>
        <w:rPr>
          <w:rFonts w:ascii="ATraditional Arabic" w:hAnsi="ATraditional Arabic"/>
          <w:b w:val="0"/>
          <w:bCs w:val="0"/>
          <w:sz w:val="28"/>
          <w:rtl/>
        </w:rPr>
        <w:t xml:space="preserve">ر حملناه على أقل المسافات، ولا يمنع وهذا لم أقف عليه لأحد أن يكون النبي –عليه الصلاة والسلام- أخبر عن الحوض </w:t>
      </w:r>
      <w:r w:rsidR="00A93CDF">
        <w:rPr>
          <w:rFonts w:ascii="ATraditional Arabic" w:hAnsi="ATraditional Arabic"/>
          <w:b w:val="0"/>
          <w:bCs w:val="0"/>
          <w:sz w:val="28"/>
          <w:rtl/>
        </w:rPr>
        <w:t xml:space="preserve">أولاً بأقل المسافات ثم بعد ذلك </w:t>
      </w:r>
      <w:r>
        <w:rPr>
          <w:rFonts w:ascii="ATraditional Arabic" w:hAnsi="ATraditional Arabic"/>
          <w:b w:val="0"/>
          <w:bCs w:val="0"/>
          <w:sz w:val="28"/>
          <w:rtl/>
        </w:rPr>
        <w:t>زيد فيه زيادة لشرفه –عليه الصلاة والسلام- إلى أن وصل إلى أكبر المسافات، فصارت مساحته أوسع مما كانت عليه وهذا يمكن أن يقال في مثل هذا الموضع ل</w:t>
      </w:r>
      <w:r w:rsidR="00EC46FA">
        <w:rPr>
          <w:rFonts w:ascii="ATraditional Arabic" w:hAnsi="ATraditional Arabic"/>
          <w:b w:val="0"/>
          <w:bCs w:val="0"/>
          <w:sz w:val="28"/>
          <w:rtl/>
        </w:rPr>
        <w:t>لجمع والتوفيق بين هذه الأحاديث</w:t>
      </w:r>
      <w:r w:rsidR="00EC46FA">
        <w:rPr>
          <w:rFonts w:ascii="ATraditional Arabic" w:hAnsi="ATraditional Arabic" w:hint="cs"/>
          <w:b w:val="0"/>
          <w:bCs w:val="0"/>
          <w:sz w:val="28"/>
          <w:rtl/>
        </w:rPr>
        <w:t>.</w:t>
      </w:r>
    </w:p>
    <w:p w:rsidR="000C0EAC" w:rsidRDefault="00106CB8" w:rsidP="000C0EAC">
      <w:pPr>
        <w:rPr>
          <w:rFonts w:ascii="ATraditional Arabic" w:hAnsi="ATraditional Arabic"/>
          <w:b w:val="0"/>
          <w:bCs w:val="0"/>
          <w:sz w:val="28"/>
          <w:rtl/>
        </w:rPr>
      </w:pPr>
      <w:r>
        <w:rPr>
          <w:rFonts w:ascii="ATraditional Arabic" w:hAnsi="ATraditional Arabic"/>
          <w:b w:val="0"/>
          <w:bCs w:val="0"/>
          <w:sz w:val="28"/>
          <w:rtl/>
        </w:rPr>
        <w:t xml:space="preserve">في الصحيحين أيضًا عن أنس –رضي الله تعالى عنه- أن رسول الله –صلى الله عليه وسلم- قال: </w:t>
      </w:r>
      <w:r>
        <w:rPr>
          <w:rFonts w:ascii="ATraditional Arabic" w:hAnsi="ATraditional Arabic"/>
          <w:bCs w:val="0"/>
          <w:color w:val="0000FF"/>
          <w:sz w:val="28"/>
          <w:rtl/>
        </w:rPr>
        <w:t>«</w:t>
      </w:r>
      <w:r>
        <w:rPr>
          <w:rFonts w:ascii="ATraditional Arabic" w:hAnsi="ATraditional Arabic"/>
          <w:b w:val="0"/>
          <w:bCs w:val="0"/>
          <w:color w:val="0000FF"/>
          <w:sz w:val="28"/>
          <w:rtl/>
        </w:rPr>
        <w:t>ليردن علي الحوض رجال ممن صاحبني</w:t>
      </w:r>
      <w:r>
        <w:rPr>
          <w:rFonts w:ascii="ATraditional Arabic" w:hAnsi="ATraditional Arabic"/>
          <w:bCs w:val="0"/>
          <w:color w:val="0000FF"/>
          <w:sz w:val="28"/>
          <w:rtl/>
        </w:rPr>
        <w:t>»</w:t>
      </w:r>
      <w:r>
        <w:rPr>
          <w:rFonts w:ascii="ATraditional Arabic" w:hAnsi="ATraditional Arabic"/>
          <w:b w:val="0"/>
          <w:bCs w:val="0"/>
          <w:sz w:val="28"/>
          <w:rtl/>
        </w:rPr>
        <w:t xml:space="preserve"> وهذا المهم في الموضوع </w:t>
      </w:r>
      <w:r>
        <w:rPr>
          <w:rFonts w:ascii="ATraditional Arabic" w:hAnsi="ATraditional Arabic"/>
          <w:bCs w:val="0"/>
          <w:color w:val="0000FF"/>
          <w:sz w:val="28"/>
          <w:rtl/>
        </w:rPr>
        <w:t>«</w:t>
      </w:r>
      <w:r>
        <w:rPr>
          <w:rFonts w:ascii="ATraditional Arabic" w:hAnsi="ATraditional Arabic"/>
          <w:b w:val="0"/>
          <w:bCs w:val="0"/>
          <w:color w:val="0000FF"/>
          <w:sz w:val="28"/>
          <w:rtl/>
        </w:rPr>
        <w:t>ليردن علي الحوض رجال ممن صاحبني حتى إذا رأيتهم ورفعوا إلي اختلجو</w:t>
      </w:r>
      <w:r w:rsidR="00EC46FA">
        <w:rPr>
          <w:rFonts w:ascii="ATraditional Arabic" w:hAnsi="ATraditional Arabic" w:hint="cs"/>
          <w:b w:val="0"/>
          <w:bCs w:val="0"/>
          <w:color w:val="0000FF"/>
          <w:sz w:val="28"/>
          <w:rtl/>
        </w:rPr>
        <w:t>ا</w:t>
      </w:r>
      <w:r>
        <w:rPr>
          <w:rFonts w:ascii="ATraditional Arabic" w:hAnsi="ATraditional Arabic"/>
          <w:b w:val="0"/>
          <w:bCs w:val="0"/>
          <w:color w:val="0000FF"/>
          <w:sz w:val="28"/>
          <w:rtl/>
        </w:rPr>
        <w:t xml:space="preserve"> دوني</w:t>
      </w:r>
      <w:r>
        <w:rPr>
          <w:rFonts w:ascii="ATraditional Arabic" w:hAnsi="ATraditional Arabic"/>
          <w:bCs w:val="0"/>
          <w:color w:val="0000FF"/>
          <w:sz w:val="28"/>
          <w:rtl/>
        </w:rPr>
        <w:t>»</w:t>
      </w:r>
      <w:r>
        <w:rPr>
          <w:rFonts w:ascii="ATraditional Arabic" w:hAnsi="ATraditional Arabic"/>
          <w:b w:val="0"/>
          <w:bCs w:val="0"/>
          <w:sz w:val="28"/>
          <w:rtl/>
        </w:rPr>
        <w:t xml:space="preserve"> يعني اقتطعو</w:t>
      </w:r>
      <w:r w:rsidR="00EC46FA">
        <w:rPr>
          <w:rFonts w:ascii="ATraditional Arabic" w:hAnsi="ATraditional Arabic" w:hint="cs"/>
          <w:b w:val="0"/>
          <w:bCs w:val="0"/>
          <w:sz w:val="28"/>
          <w:rtl/>
        </w:rPr>
        <w:t>ا</w:t>
      </w:r>
      <w:r>
        <w:rPr>
          <w:rFonts w:ascii="ATraditional Arabic" w:hAnsi="ATraditional Arabic"/>
          <w:b w:val="0"/>
          <w:bCs w:val="0"/>
          <w:sz w:val="28"/>
          <w:rtl/>
        </w:rPr>
        <w:t xml:space="preserve"> دوني و</w:t>
      </w:r>
      <w:r w:rsidR="00A93CDF">
        <w:rPr>
          <w:rFonts w:ascii="ATraditional Arabic" w:hAnsi="ATraditional Arabic" w:hint="cs"/>
          <w:b w:val="0"/>
          <w:bCs w:val="0"/>
          <w:sz w:val="28"/>
          <w:rtl/>
        </w:rPr>
        <w:t>ذودوا و</w:t>
      </w:r>
      <w:r>
        <w:rPr>
          <w:rFonts w:ascii="ATraditional Arabic" w:hAnsi="ATraditional Arabic"/>
          <w:b w:val="0"/>
          <w:bCs w:val="0"/>
          <w:sz w:val="28"/>
          <w:rtl/>
        </w:rPr>
        <w:t>ردو</w:t>
      </w:r>
      <w:r w:rsidR="00A93CDF">
        <w:rPr>
          <w:rFonts w:ascii="ATraditional Arabic" w:hAnsi="ATraditional Arabic" w:hint="cs"/>
          <w:b w:val="0"/>
          <w:bCs w:val="0"/>
          <w:sz w:val="28"/>
          <w:rtl/>
        </w:rPr>
        <w:t>ا</w:t>
      </w:r>
      <w:r>
        <w:rPr>
          <w:rFonts w:ascii="ATraditional Arabic" w:hAnsi="ATraditional Arabic"/>
          <w:b w:val="0"/>
          <w:bCs w:val="0"/>
          <w:sz w:val="28"/>
          <w:rtl/>
        </w:rPr>
        <w:t xml:space="preserve"> عن الحوض، </w:t>
      </w:r>
      <w:r>
        <w:rPr>
          <w:rFonts w:ascii="ATraditional Arabic" w:hAnsi="ATraditional Arabic"/>
          <w:bCs w:val="0"/>
          <w:color w:val="0000FF"/>
          <w:sz w:val="28"/>
          <w:rtl/>
        </w:rPr>
        <w:t>«</w:t>
      </w:r>
      <w:r>
        <w:rPr>
          <w:rFonts w:ascii="ATraditional Arabic" w:hAnsi="ATraditional Arabic"/>
          <w:b w:val="0"/>
          <w:bCs w:val="0"/>
          <w:color w:val="0000FF"/>
          <w:sz w:val="28"/>
          <w:rtl/>
        </w:rPr>
        <w:t>فلأقولن أي ربي أصيحابي أصيحابي</w:t>
      </w:r>
      <w:r>
        <w:rPr>
          <w:rFonts w:ascii="ATraditional Arabic" w:hAnsi="ATraditional Arabic"/>
          <w:bCs w:val="0"/>
          <w:color w:val="0000FF"/>
          <w:sz w:val="28"/>
          <w:rtl/>
        </w:rPr>
        <w:t>، فليقالن لي: إنك لا تدري ما أحدثوا بعدك»</w:t>
      </w:r>
      <w:r>
        <w:rPr>
          <w:rFonts w:ascii="ATraditional Arabic" w:hAnsi="ATraditional Arabic"/>
          <w:b w:val="0"/>
          <w:bCs w:val="0"/>
          <w:sz w:val="28"/>
          <w:rtl/>
        </w:rPr>
        <w:t xml:space="preserve"> وفي رواية: </w:t>
      </w:r>
      <w:r>
        <w:rPr>
          <w:rFonts w:ascii="ATraditional Arabic" w:hAnsi="ATraditional Arabic"/>
          <w:bCs w:val="0"/>
          <w:color w:val="0000FF"/>
          <w:sz w:val="28"/>
          <w:rtl/>
        </w:rPr>
        <w:t>«</w:t>
      </w:r>
      <w:r>
        <w:rPr>
          <w:rFonts w:ascii="ATraditional Arabic" w:hAnsi="ATraditional Arabic"/>
          <w:b w:val="0"/>
          <w:bCs w:val="0"/>
          <w:color w:val="0000FF"/>
          <w:sz w:val="28"/>
          <w:rtl/>
        </w:rPr>
        <w:t>فأقول سحقًا سحقًا</w:t>
      </w:r>
      <w:r>
        <w:rPr>
          <w:rFonts w:ascii="ATraditional Arabic" w:hAnsi="ATraditional Arabic"/>
          <w:bCs w:val="0"/>
          <w:color w:val="0000FF"/>
          <w:sz w:val="28"/>
          <w:rtl/>
        </w:rPr>
        <w:t xml:space="preserve"> لمن بدل بعدي»</w:t>
      </w:r>
      <w:r>
        <w:rPr>
          <w:rFonts w:ascii="ATraditional Arabic" w:hAnsi="ATraditional Arabic"/>
          <w:b w:val="0"/>
          <w:bCs w:val="0"/>
          <w:sz w:val="28"/>
          <w:rtl/>
        </w:rPr>
        <w:t xml:space="preserve"> فالإحداث والتبديل أمر خطير</w:t>
      </w:r>
      <w:r w:rsidR="000C0EAC">
        <w:rPr>
          <w:rFonts w:ascii="ATraditional Arabic" w:hAnsi="ATraditional Arabic" w:hint="cs"/>
          <w:b w:val="0"/>
          <w:bCs w:val="0"/>
          <w:sz w:val="28"/>
          <w:rtl/>
        </w:rPr>
        <w:t>ن</w:t>
      </w:r>
      <w:r>
        <w:rPr>
          <w:rFonts w:ascii="ATraditional Arabic" w:hAnsi="ATraditional Arabic"/>
          <w:b w:val="0"/>
          <w:bCs w:val="0"/>
          <w:sz w:val="28"/>
          <w:rtl/>
        </w:rPr>
        <w:t xml:space="preserve"> سبب للذود عن هذا الحوض الذي من شرب منه لم ي</w:t>
      </w:r>
      <w:r w:rsidR="000C0EAC">
        <w:rPr>
          <w:rFonts w:ascii="ATraditional Arabic" w:hAnsi="ATraditional Arabic" w:hint="cs"/>
          <w:b w:val="0"/>
          <w:bCs w:val="0"/>
          <w:sz w:val="28"/>
          <w:rtl/>
        </w:rPr>
        <w:t>ظ</w:t>
      </w:r>
      <w:r>
        <w:rPr>
          <w:rFonts w:ascii="ATraditional Arabic" w:hAnsi="ATraditional Arabic"/>
          <w:b w:val="0"/>
          <w:bCs w:val="0"/>
          <w:sz w:val="28"/>
          <w:rtl/>
        </w:rPr>
        <w:t xml:space="preserve">مأ أبدًا، وفي مسلم أن رسول الله –صلى الله عليه وسلم- قال: </w:t>
      </w:r>
      <w:r>
        <w:rPr>
          <w:rFonts w:ascii="ATraditional Arabic" w:hAnsi="ATraditional Arabic"/>
          <w:bCs w:val="0"/>
          <w:color w:val="0000FF"/>
          <w:sz w:val="28"/>
          <w:rtl/>
        </w:rPr>
        <w:t>«</w:t>
      </w:r>
      <w:r>
        <w:rPr>
          <w:rFonts w:ascii="ATraditional Arabic" w:hAnsi="ATraditional Arabic"/>
          <w:b w:val="0"/>
          <w:bCs w:val="0"/>
          <w:color w:val="0000FF"/>
          <w:sz w:val="28"/>
          <w:rtl/>
        </w:rPr>
        <w:t>ترد علي أمتي الحوض وأنا أذود الناس عنه كما يذود الرجل إبل الرجل عن إبله</w:t>
      </w:r>
      <w:r>
        <w:rPr>
          <w:rFonts w:ascii="ATraditional Arabic" w:hAnsi="ATraditional Arabic"/>
          <w:bCs w:val="0"/>
          <w:color w:val="0000FF"/>
          <w:sz w:val="28"/>
          <w:rtl/>
        </w:rPr>
        <w:t>»</w:t>
      </w:r>
      <w:r>
        <w:rPr>
          <w:rFonts w:ascii="ATraditional Arabic" w:hAnsi="ATraditional Arabic"/>
          <w:b w:val="0"/>
          <w:bCs w:val="0"/>
          <w:sz w:val="28"/>
          <w:rtl/>
        </w:rPr>
        <w:t xml:space="preserve"> قالوا: يا </w:t>
      </w:r>
      <w:r>
        <w:rPr>
          <w:rFonts w:ascii="ATraditional Arabic" w:hAnsi="ATraditional Arabic"/>
          <w:b w:val="0"/>
          <w:bCs w:val="0"/>
          <w:sz w:val="28"/>
          <w:rtl/>
        </w:rPr>
        <w:lastRenderedPageBreak/>
        <w:t xml:space="preserve">نبي الله تعرفنا؟ قال: </w:t>
      </w:r>
      <w:r>
        <w:rPr>
          <w:rFonts w:ascii="ATraditional Arabic" w:hAnsi="ATraditional Arabic"/>
          <w:bCs w:val="0"/>
          <w:color w:val="0000FF"/>
          <w:sz w:val="28"/>
          <w:rtl/>
        </w:rPr>
        <w:t>«</w:t>
      </w:r>
      <w:r>
        <w:rPr>
          <w:rFonts w:ascii="ATraditional Arabic" w:hAnsi="ATraditional Arabic"/>
          <w:b w:val="0"/>
          <w:bCs w:val="0"/>
          <w:color w:val="0000FF"/>
          <w:sz w:val="28"/>
          <w:rtl/>
        </w:rPr>
        <w:t xml:space="preserve">نعم، لكم سيما ليست لأحد </w:t>
      </w:r>
      <w:r w:rsidR="00E05119">
        <w:rPr>
          <w:rFonts w:ascii="ATraditional Arabic" w:hAnsi="ATraditional Arabic"/>
          <w:b w:val="0"/>
          <w:bCs w:val="0"/>
          <w:color w:val="0000FF"/>
          <w:sz w:val="28"/>
          <w:rtl/>
        </w:rPr>
        <w:t xml:space="preserve">غيركم تردون علي غرّص محجلين من </w:t>
      </w:r>
      <w:r w:rsidR="00E05119">
        <w:rPr>
          <w:rFonts w:ascii="ATraditional Arabic" w:hAnsi="ATraditional Arabic" w:hint="cs"/>
          <w:b w:val="0"/>
          <w:bCs w:val="0"/>
          <w:color w:val="0000FF"/>
          <w:sz w:val="28"/>
          <w:rtl/>
        </w:rPr>
        <w:t>آ</w:t>
      </w:r>
      <w:r>
        <w:rPr>
          <w:rFonts w:ascii="ATraditional Arabic" w:hAnsi="ATraditional Arabic"/>
          <w:b w:val="0"/>
          <w:bCs w:val="0"/>
          <w:color w:val="0000FF"/>
          <w:sz w:val="28"/>
          <w:rtl/>
        </w:rPr>
        <w:t>ثار الوضوء وليصدن عني طائفة منكم فلا يصلون فأقول يا رب هؤلاء من أصحابي</w:t>
      </w:r>
      <w:r>
        <w:rPr>
          <w:rFonts w:ascii="ATraditional Arabic" w:hAnsi="ATraditional Arabic"/>
          <w:bCs w:val="0"/>
          <w:color w:val="0000FF"/>
          <w:sz w:val="28"/>
          <w:rtl/>
        </w:rPr>
        <w:t xml:space="preserve"> فيجيبني ملك فيقول: وهل تدري ما أحدثوا بعدك؟»</w:t>
      </w:r>
      <w:r>
        <w:rPr>
          <w:rFonts w:ascii="ATraditional Arabic" w:hAnsi="ATraditional Arabic"/>
          <w:b w:val="0"/>
          <w:bCs w:val="0"/>
          <w:sz w:val="28"/>
          <w:rtl/>
        </w:rPr>
        <w:t xml:space="preserve"> هذا في مسلم، وفي الرواية السابقة قال:</w:t>
      </w:r>
      <w:r>
        <w:rPr>
          <w:rFonts w:ascii="ATraditional Arabic" w:hAnsi="ATraditional Arabic"/>
          <w:bCs w:val="0"/>
          <w:color w:val="0000FF"/>
          <w:sz w:val="28"/>
          <w:rtl/>
        </w:rPr>
        <w:t xml:space="preserve"> «</w:t>
      </w:r>
      <w:r>
        <w:rPr>
          <w:rFonts w:ascii="ATraditional Arabic" w:hAnsi="ATraditional Arabic"/>
          <w:b w:val="0"/>
          <w:bCs w:val="0"/>
          <w:color w:val="0000FF"/>
          <w:sz w:val="28"/>
          <w:rtl/>
        </w:rPr>
        <w:t>فلأقولن أي ربي أصيحابي أصيحابي</w:t>
      </w:r>
      <w:r>
        <w:rPr>
          <w:rFonts w:ascii="ATraditional Arabic" w:hAnsi="ATraditional Arabic"/>
          <w:bCs w:val="0"/>
          <w:color w:val="0000FF"/>
          <w:sz w:val="28"/>
          <w:rtl/>
        </w:rPr>
        <w:t>، فليقالن لي»</w:t>
      </w:r>
      <w:r>
        <w:rPr>
          <w:rFonts w:ascii="ATraditional Arabic" w:hAnsi="ATraditional Arabic"/>
          <w:b w:val="0"/>
          <w:bCs w:val="0"/>
          <w:sz w:val="28"/>
          <w:rtl/>
        </w:rPr>
        <w:t xml:space="preserve"> يعني من قبل الملك الذي جاء ذكره في رواية مسلم</w:t>
      </w:r>
      <w:r>
        <w:rPr>
          <w:rFonts w:ascii="ATraditional Arabic" w:hAnsi="ATraditional Arabic"/>
          <w:b w:val="0"/>
          <w:bCs w:val="0"/>
          <w:color w:val="0000FF"/>
          <w:sz w:val="28"/>
          <w:rtl/>
        </w:rPr>
        <w:t xml:space="preserve"> </w:t>
      </w:r>
      <w:r>
        <w:rPr>
          <w:rFonts w:ascii="ATraditional Arabic" w:hAnsi="ATraditional Arabic"/>
          <w:bCs w:val="0"/>
          <w:color w:val="0000FF"/>
          <w:sz w:val="28"/>
          <w:rtl/>
        </w:rPr>
        <w:t>«</w:t>
      </w:r>
      <w:r>
        <w:rPr>
          <w:rFonts w:ascii="ATraditional Arabic" w:hAnsi="ATraditional Arabic"/>
          <w:b w:val="0"/>
          <w:bCs w:val="0"/>
          <w:color w:val="0000FF"/>
          <w:sz w:val="28"/>
          <w:rtl/>
        </w:rPr>
        <w:t>وليصدن عني طائفة منكم فلا يصلون فأقول يا رب هؤلاء من أصحابي</w:t>
      </w:r>
      <w:r>
        <w:rPr>
          <w:rFonts w:ascii="ATraditional Arabic" w:hAnsi="ATraditional Arabic"/>
          <w:bCs w:val="0"/>
          <w:color w:val="0000FF"/>
          <w:sz w:val="28"/>
          <w:rtl/>
        </w:rPr>
        <w:t xml:space="preserve"> فيجيبني ملك فيقول: وهل تدري ما أحدثوا بعدك؟»</w:t>
      </w:r>
      <w:r w:rsidR="000C0EAC">
        <w:rPr>
          <w:rFonts w:ascii="ATraditional Arabic" w:hAnsi="ATraditional Arabic" w:hint="cs"/>
          <w:b w:val="0"/>
          <w:bCs w:val="0"/>
          <w:sz w:val="28"/>
          <w:rtl/>
        </w:rPr>
        <w:t>.</w:t>
      </w:r>
    </w:p>
    <w:p w:rsidR="000C0EAC" w:rsidRDefault="00106CB8" w:rsidP="000C0EAC">
      <w:pPr>
        <w:rPr>
          <w:rFonts w:ascii="ATraditional Arabic" w:hAnsi="ATraditional Arabic"/>
          <w:b w:val="0"/>
          <w:bCs w:val="0"/>
          <w:sz w:val="28"/>
          <w:rtl/>
        </w:rPr>
      </w:pPr>
      <w:r>
        <w:rPr>
          <w:rFonts w:ascii="ATraditional Arabic" w:hAnsi="ATraditional Arabic"/>
          <w:b w:val="0"/>
          <w:bCs w:val="0"/>
          <w:sz w:val="28"/>
          <w:rtl/>
        </w:rPr>
        <w:t xml:space="preserve">وفي سنن ابن ماجه عن ثوبان مولى رسول الله –صلى الله عليه وسلم- ذكر الحديث مطولاً وفيه: </w:t>
      </w:r>
      <w:r>
        <w:rPr>
          <w:rFonts w:ascii="ATraditional Arabic" w:hAnsi="ATraditional Arabic"/>
          <w:bCs w:val="0"/>
          <w:color w:val="0000FF"/>
          <w:sz w:val="28"/>
          <w:rtl/>
        </w:rPr>
        <w:t>«وأول من يرد علي حوضي فقراء ال</w:t>
      </w:r>
      <w:r w:rsidR="00E05119">
        <w:rPr>
          <w:rFonts w:ascii="ATraditional Arabic" w:hAnsi="ATraditional Arabic"/>
          <w:bCs w:val="0"/>
          <w:color w:val="0000FF"/>
          <w:sz w:val="28"/>
          <w:rtl/>
        </w:rPr>
        <w:t>مهاجرين الدنس ثيابًا الش</w:t>
      </w:r>
      <w:r>
        <w:rPr>
          <w:rFonts w:ascii="ATraditional Arabic" w:hAnsi="ATraditional Arabic"/>
          <w:bCs w:val="0"/>
          <w:color w:val="0000FF"/>
          <w:sz w:val="28"/>
          <w:rtl/>
        </w:rPr>
        <w:t>عث رؤوسًا»</w:t>
      </w:r>
      <w:r>
        <w:rPr>
          <w:rFonts w:ascii="ATraditional Arabic" w:hAnsi="ATraditional Arabic"/>
          <w:b w:val="0"/>
          <w:bCs w:val="0"/>
          <w:sz w:val="28"/>
          <w:rtl/>
        </w:rPr>
        <w:t xml:space="preserve"> يقول </w:t>
      </w:r>
      <w:r>
        <w:rPr>
          <w:rFonts w:ascii="ATraditional Arabic" w:hAnsi="ATraditional Arabic"/>
          <w:bCs w:val="0"/>
          <w:color w:val="0000FF"/>
          <w:sz w:val="28"/>
          <w:rtl/>
        </w:rPr>
        <w:t>«</w:t>
      </w:r>
      <w:r w:rsidR="00E05119">
        <w:rPr>
          <w:rFonts w:ascii="ATraditional Arabic" w:hAnsi="ATraditional Arabic" w:hint="cs"/>
          <w:bCs w:val="0"/>
          <w:color w:val="0000FF"/>
          <w:sz w:val="28"/>
          <w:rtl/>
        </w:rPr>
        <w:t xml:space="preserve">لا </w:t>
      </w:r>
      <w:r>
        <w:rPr>
          <w:rFonts w:ascii="ATraditional Arabic" w:hAnsi="ATraditional Arabic"/>
          <w:bCs w:val="0"/>
          <w:color w:val="0000FF"/>
          <w:sz w:val="28"/>
          <w:rtl/>
        </w:rPr>
        <w:t>ينكحون المنع</w:t>
      </w:r>
      <w:r w:rsidR="00E05119">
        <w:rPr>
          <w:rFonts w:ascii="ATraditional Arabic" w:hAnsi="ATraditional Arabic" w:hint="cs"/>
          <w:bCs w:val="0"/>
          <w:color w:val="0000FF"/>
          <w:sz w:val="28"/>
          <w:rtl/>
        </w:rPr>
        <w:t>ّ</w:t>
      </w:r>
      <w:r>
        <w:rPr>
          <w:rFonts w:ascii="ATraditional Arabic" w:hAnsi="ATraditional Arabic"/>
          <w:bCs w:val="0"/>
          <w:color w:val="0000FF"/>
          <w:sz w:val="28"/>
          <w:rtl/>
        </w:rPr>
        <w:t>مات و</w:t>
      </w:r>
      <w:r w:rsidR="00E05119">
        <w:rPr>
          <w:rFonts w:ascii="ATraditional Arabic" w:hAnsi="ATraditional Arabic" w:hint="cs"/>
          <w:bCs w:val="0"/>
          <w:color w:val="0000FF"/>
          <w:sz w:val="28"/>
          <w:rtl/>
        </w:rPr>
        <w:t xml:space="preserve">لا </w:t>
      </w:r>
      <w:r>
        <w:rPr>
          <w:rFonts w:ascii="ATraditional Arabic" w:hAnsi="ATraditional Arabic"/>
          <w:bCs w:val="0"/>
          <w:color w:val="0000FF"/>
          <w:sz w:val="28"/>
          <w:rtl/>
        </w:rPr>
        <w:t>تفتح لهم أبواب السدد»</w:t>
      </w:r>
      <w:r w:rsidR="000C0EAC">
        <w:rPr>
          <w:rFonts w:ascii="ATraditional Arabic" w:hAnsi="ATraditional Arabic" w:hint="cs"/>
          <w:bCs w:val="0"/>
          <w:color w:val="0000FF"/>
          <w:sz w:val="28"/>
          <w:rtl/>
        </w:rPr>
        <w:t>،</w:t>
      </w:r>
      <w:r>
        <w:rPr>
          <w:rFonts w:ascii="ATraditional Arabic" w:hAnsi="ATraditional Arabic"/>
          <w:b w:val="0"/>
          <w:bCs w:val="0"/>
          <w:sz w:val="28"/>
          <w:rtl/>
        </w:rPr>
        <w:t xml:space="preserve"> وهذا حديث خرجه ابن ماجه ورواه أيضًا الترمذي وقال حديث غريب، وهو قابل للتحسين بطرقه ولذا الألباني –رح</w:t>
      </w:r>
      <w:r w:rsidR="00E05119">
        <w:rPr>
          <w:rFonts w:ascii="ATraditional Arabic" w:hAnsi="ATraditional Arabic"/>
          <w:b w:val="0"/>
          <w:bCs w:val="0"/>
          <w:sz w:val="28"/>
          <w:rtl/>
        </w:rPr>
        <w:t>مه الله- قواه</w:t>
      </w:r>
      <w:r w:rsidR="000C0EAC">
        <w:rPr>
          <w:rFonts w:ascii="ATraditional Arabic" w:hAnsi="ATraditional Arabic" w:hint="cs"/>
          <w:b w:val="0"/>
          <w:bCs w:val="0"/>
          <w:sz w:val="28"/>
          <w:rtl/>
        </w:rPr>
        <w:t>.</w:t>
      </w:r>
    </w:p>
    <w:p w:rsidR="00E05119" w:rsidRDefault="00E05119" w:rsidP="000C0EAC">
      <w:pPr>
        <w:rPr>
          <w:rFonts w:ascii="ATraditional Arabic" w:hAnsi="ATraditional Arabic"/>
          <w:b w:val="0"/>
          <w:bCs w:val="0"/>
          <w:sz w:val="28"/>
          <w:rtl/>
        </w:rPr>
      </w:pPr>
      <w:r>
        <w:rPr>
          <w:rFonts w:ascii="ATraditional Arabic" w:hAnsi="ATraditional Arabic"/>
          <w:b w:val="0"/>
          <w:bCs w:val="0"/>
          <w:sz w:val="28"/>
          <w:rtl/>
        </w:rPr>
        <w:t xml:space="preserve"> على كل حال أول من</w:t>
      </w:r>
      <w:r w:rsidR="00106CB8">
        <w:rPr>
          <w:rFonts w:ascii="ATraditional Arabic" w:hAnsi="ATraditional Arabic"/>
          <w:b w:val="0"/>
          <w:bCs w:val="0"/>
          <w:sz w:val="28"/>
          <w:rtl/>
        </w:rPr>
        <w:t xml:space="preserve"> </w:t>
      </w:r>
      <w:r>
        <w:rPr>
          <w:rFonts w:ascii="ATraditional Arabic" w:hAnsi="ATraditional Arabic" w:hint="cs"/>
          <w:b w:val="0"/>
          <w:bCs w:val="0"/>
          <w:sz w:val="28"/>
          <w:rtl/>
        </w:rPr>
        <w:t>ي</w:t>
      </w:r>
      <w:r w:rsidR="00106CB8">
        <w:rPr>
          <w:rFonts w:ascii="ATraditional Arabic" w:hAnsi="ATraditional Arabic"/>
          <w:b w:val="0"/>
          <w:bCs w:val="0"/>
          <w:sz w:val="28"/>
          <w:rtl/>
        </w:rPr>
        <w:t xml:space="preserve">رد الحوض فقراء المهاجرين ومعروف ما جاء في الفقراء وأنهم يدخلون الجنة قبل الأغنياء </w:t>
      </w:r>
      <w:r w:rsidR="00106CB8">
        <w:rPr>
          <w:rFonts w:ascii="ATraditional Arabic" w:hAnsi="ATraditional Arabic"/>
          <w:bCs w:val="0"/>
          <w:color w:val="0000FF"/>
          <w:sz w:val="28"/>
          <w:rtl/>
        </w:rPr>
        <w:t>«بخمسة م</w:t>
      </w:r>
      <w:r>
        <w:rPr>
          <w:rFonts w:ascii="ATraditional Arabic" w:hAnsi="ATraditional Arabic" w:hint="cs"/>
          <w:bCs w:val="0"/>
          <w:color w:val="0000FF"/>
          <w:sz w:val="28"/>
          <w:rtl/>
        </w:rPr>
        <w:t>ا</w:t>
      </w:r>
      <w:r w:rsidR="00106CB8">
        <w:rPr>
          <w:rFonts w:ascii="ATraditional Arabic" w:hAnsi="ATraditional Arabic"/>
          <w:bCs w:val="0"/>
          <w:color w:val="0000FF"/>
          <w:sz w:val="28"/>
          <w:rtl/>
        </w:rPr>
        <w:t xml:space="preserve">ئة عام» </w:t>
      </w:r>
      <w:r w:rsidR="00106CB8">
        <w:rPr>
          <w:rFonts w:ascii="ATraditional Arabic" w:hAnsi="ATraditional Arabic"/>
          <w:b w:val="0"/>
          <w:bCs w:val="0"/>
          <w:sz w:val="28"/>
          <w:rtl/>
        </w:rPr>
        <w:t xml:space="preserve">، في بعض الروايات: </w:t>
      </w:r>
      <w:r w:rsidR="00106CB8">
        <w:rPr>
          <w:rFonts w:ascii="ATraditional Arabic" w:hAnsi="ATraditional Arabic"/>
          <w:bCs w:val="0"/>
          <w:color w:val="0000FF"/>
          <w:sz w:val="28"/>
          <w:rtl/>
        </w:rPr>
        <w:t>«بم</w:t>
      </w:r>
      <w:r>
        <w:rPr>
          <w:rFonts w:ascii="ATraditional Arabic" w:hAnsi="ATraditional Arabic" w:hint="cs"/>
          <w:bCs w:val="0"/>
          <w:color w:val="0000FF"/>
          <w:sz w:val="28"/>
          <w:rtl/>
        </w:rPr>
        <w:t>ا</w:t>
      </w:r>
      <w:r w:rsidR="00106CB8">
        <w:rPr>
          <w:rFonts w:ascii="ATraditional Arabic" w:hAnsi="ATraditional Arabic"/>
          <w:bCs w:val="0"/>
          <w:color w:val="0000FF"/>
          <w:sz w:val="28"/>
          <w:rtl/>
        </w:rPr>
        <w:t>ئة عام</w:t>
      </w:r>
      <w:r w:rsidR="00106CB8">
        <w:rPr>
          <w:rFonts w:ascii="ATraditional Arabic" w:hAnsi="ATraditional Arabic"/>
          <w:b w:val="0"/>
          <w:bCs w:val="0"/>
          <w:sz w:val="28"/>
          <w:rtl/>
        </w:rPr>
        <w:t xml:space="preserve"> وفي بعضها: </w:t>
      </w:r>
      <w:r w:rsidR="00106CB8">
        <w:rPr>
          <w:rFonts w:ascii="ATraditional Arabic" w:hAnsi="ATraditional Arabic"/>
          <w:bCs w:val="0"/>
          <w:color w:val="0000FF"/>
          <w:sz w:val="28"/>
          <w:rtl/>
        </w:rPr>
        <w:t>«بأربعين عامًا»</w:t>
      </w:r>
      <w:r w:rsidR="00106CB8">
        <w:rPr>
          <w:rFonts w:ascii="ATraditional Arabic" w:hAnsi="ATraditional Arabic"/>
          <w:b w:val="0"/>
          <w:bCs w:val="0"/>
          <w:sz w:val="28"/>
          <w:rtl/>
        </w:rPr>
        <w:t xml:space="preserve"> وكلها صحيحة وهذا الاختلاف كسابقه ليس من الاختلاف الذي يلزم منه الاضطراب بل هذا التقدير يختلف باختلاف الأ</w:t>
      </w:r>
      <w:r w:rsidR="000C0EAC">
        <w:rPr>
          <w:rFonts w:ascii="ATraditional Arabic" w:hAnsi="ATraditional Arabic"/>
          <w:b w:val="0"/>
          <w:bCs w:val="0"/>
          <w:sz w:val="28"/>
          <w:rtl/>
        </w:rPr>
        <w:t>غنياء ويختلف باختلاف الفقراء، ف</w:t>
      </w:r>
      <w:r w:rsidR="000C0EAC">
        <w:rPr>
          <w:rFonts w:ascii="ATraditional Arabic" w:hAnsi="ATraditional Arabic" w:hint="cs"/>
          <w:b w:val="0"/>
          <w:bCs w:val="0"/>
          <w:sz w:val="28"/>
          <w:rtl/>
        </w:rPr>
        <w:t>أ</w:t>
      </w:r>
      <w:r w:rsidR="00106CB8">
        <w:rPr>
          <w:rFonts w:ascii="ATraditional Arabic" w:hAnsi="ATraditional Arabic"/>
          <w:b w:val="0"/>
          <w:bCs w:val="0"/>
          <w:sz w:val="28"/>
          <w:rtl/>
        </w:rPr>
        <w:t xml:space="preserve">شد الناس فقراً يدخل قبل أغنى الناس </w:t>
      </w:r>
      <w:r w:rsidR="00106CB8">
        <w:rPr>
          <w:rFonts w:ascii="ATraditional Arabic" w:hAnsi="ATraditional Arabic"/>
          <w:bCs w:val="0"/>
          <w:color w:val="0000FF"/>
          <w:sz w:val="28"/>
          <w:rtl/>
        </w:rPr>
        <w:t>«بخمسة م</w:t>
      </w:r>
      <w:r>
        <w:rPr>
          <w:rFonts w:ascii="ATraditional Arabic" w:hAnsi="ATraditional Arabic" w:hint="cs"/>
          <w:bCs w:val="0"/>
          <w:color w:val="0000FF"/>
          <w:sz w:val="28"/>
          <w:rtl/>
        </w:rPr>
        <w:t>ا</w:t>
      </w:r>
      <w:r w:rsidR="00106CB8">
        <w:rPr>
          <w:rFonts w:ascii="ATraditional Arabic" w:hAnsi="ATraditional Arabic"/>
          <w:bCs w:val="0"/>
          <w:color w:val="0000FF"/>
          <w:sz w:val="28"/>
          <w:rtl/>
        </w:rPr>
        <w:t>ئة عام»</w:t>
      </w:r>
      <w:r w:rsidR="00106CB8">
        <w:rPr>
          <w:rFonts w:ascii="ATraditional Arabic" w:hAnsi="ATraditional Arabic"/>
          <w:b w:val="0"/>
          <w:bCs w:val="0"/>
          <w:sz w:val="28"/>
          <w:rtl/>
        </w:rPr>
        <w:t xml:space="preserve"> ومن دونه في الفقر يدخل قبل من دون ذاك الغني </w:t>
      </w:r>
      <w:r w:rsidR="00106CB8">
        <w:rPr>
          <w:rFonts w:ascii="ATraditional Arabic" w:hAnsi="ATraditional Arabic"/>
          <w:bCs w:val="0"/>
          <w:color w:val="0000FF"/>
          <w:sz w:val="28"/>
          <w:rtl/>
        </w:rPr>
        <w:t>«بم</w:t>
      </w:r>
      <w:r>
        <w:rPr>
          <w:rFonts w:ascii="ATraditional Arabic" w:hAnsi="ATraditional Arabic" w:hint="cs"/>
          <w:bCs w:val="0"/>
          <w:color w:val="0000FF"/>
          <w:sz w:val="28"/>
          <w:rtl/>
        </w:rPr>
        <w:t>ا</w:t>
      </w:r>
      <w:r w:rsidR="00106CB8">
        <w:rPr>
          <w:rFonts w:ascii="ATraditional Arabic" w:hAnsi="ATraditional Arabic"/>
          <w:bCs w:val="0"/>
          <w:color w:val="0000FF"/>
          <w:sz w:val="28"/>
          <w:rtl/>
        </w:rPr>
        <w:t>ئة عام»</w:t>
      </w:r>
      <w:r w:rsidR="00106CB8">
        <w:rPr>
          <w:rFonts w:ascii="ATraditional Arabic" w:hAnsi="ATraditional Arabic"/>
          <w:b w:val="0"/>
          <w:bCs w:val="0"/>
          <w:sz w:val="28"/>
          <w:rtl/>
        </w:rPr>
        <w:t xml:space="preserve"> ومن دونه في الفقر يدخل قبل ذلك الثاني من الأغنياء في المرتبة الثانية </w:t>
      </w:r>
      <w:r w:rsidR="00106CB8">
        <w:rPr>
          <w:rFonts w:ascii="ATraditional Arabic" w:hAnsi="ATraditional Arabic"/>
          <w:bCs w:val="0"/>
          <w:color w:val="0000FF"/>
          <w:sz w:val="28"/>
          <w:rtl/>
        </w:rPr>
        <w:t>«بأربعين عامًا»</w:t>
      </w:r>
      <w:r w:rsidR="00106CB8">
        <w:rPr>
          <w:rFonts w:ascii="ATraditional Arabic" w:hAnsi="ATraditional Arabic"/>
          <w:b w:val="0"/>
          <w:bCs w:val="0"/>
          <w:sz w:val="28"/>
          <w:rtl/>
        </w:rPr>
        <w:t xml:space="preserve"> وبمثل هذا يوفق بين النصوص التي يرد فيها مثل هذه التقادير، وبعض أهل العلم يسلك مسلك آخر في مثل هذه الأحاديث فيقول: أن العدد لا مفهوم له وإنما يذكر لمجرد بيان عظم الأمر. </w:t>
      </w:r>
    </w:p>
    <w:p w:rsidR="000C0EAC" w:rsidRDefault="00106CB8" w:rsidP="00D628BC">
      <w:pPr>
        <w:rPr>
          <w:rFonts w:ascii="ATraditional Arabic" w:hAnsi="ATraditional Arabic"/>
          <w:b w:val="0"/>
          <w:bCs w:val="0"/>
          <w:sz w:val="28"/>
          <w:rtl/>
        </w:rPr>
      </w:pPr>
      <w:r>
        <w:rPr>
          <w:rFonts w:ascii="ATraditional Arabic" w:hAnsi="ATraditional Arabic"/>
          <w:b w:val="0"/>
          <w:bCs w:val="0"/>
          <w:sz w:val="28"/>
          <w:rtl/>
        </w:rPr>
        <w:t>في التذكرة للقرطبي قال: علماؤنا –رحمهم الله- كل من ارتد عن دين الله أو أحدث فيه ما لا يرضاه الله ولم يأذن به فهو المطرود أو فهو من المطرودين عن الحوض المبعدين عنه. يقول: كل من ارتد عن دين الله. ونعرف أنه حصل بعد موت</w:t>
      </w:r>
      <w:r w:rsidR="001019C9">
        <w:rPr>
          <w:rFonts w:ascii="ATraditional Arabic" w:hAnsi="ATraditional Arabic"/>
          <w:b w:val="0"/>
          <w:bCs w:val="0"/>
          <w:sz w:val="28"/>
          <w:rtl/>
        </w:rPr>
        <w:t>ه –عليه الصلاة والسلام- أنه ا</w:t>
      </w:r>
      <w:r w:rsidR="001019C9">
        <w:rPr>
          <w:rFonts w:ascii="ATraditional Arabic" w:hAnsi="ATraditional Arabic" w:hint="cs"/>
          <w:b w:val="0"/>
          <w:bCs w:val="0"/>
          <w:sz w:val="28"/>
          <w:rtl/>
        </w:rPr>
        <w:t>رتد</w:t>
      </w:r>
      <w:r>
        <w:rPr>
          <w:rFonts w:ascii="ATraditional Arabic" w:hAnsi="ATraditional Arabic"/>
          <w:b w:val="0"/>
          <w:bCs w:val="0"/>
          <w:sz w:val="28"/>
          <w:rtl/>
        </w:rPr>
        <w:t xml:space="preserve"> من ارتد ممن دخل في الإسلام وصحب النبي –عليه الصلاة والسلام- لكن لا يعني هذا أن الأمر جرى على أ</w:t>
      </w:r>
      <w:r w:rsidR="001019C9">
        <w:rPr>
          <w:rFonts w:ascii="ATraditional Arabic" w:hAnsi="ATraditional Arabic" w:hint="cs"/>
          <w:b w:val="0"/>
          <w:bCs w:val="0"/>
          <w:sz w:val="28"/>
          <w:rtl/>
        </w:rPr>
        <w:t>ك</w:t>
      </w:r>
      <w:r>
        <w:rPr>
          <w:rFonts w:ascii="ATraditional Arabic" w:hAnsi="ATraditional Arabic"/>
          <w:b w:val="0"/>
          <w:bCs w:val="0"/>
          <w:sz w:val="28"/>
          <w:rtl/>
        </w:rPr>
        <w:t>ثر الصحا</w:t>
      </w:r>
      <w:r w:rsidR="001019C9">
        <w:rPr>
          <w:rFonts w:ascii="ATraditional Arabic" w:hAnsi="ATraditional Arabic"/>
          <w:b w:val="0"/>
          <w:bCs w:val="0"/>
          <w:sz w:val="28"/>
          <w:rtl/>
        </w:rPr>
        <w:t>بة أو على خيار الصحابة كما يزعم</w:t>
      </w:r>
      <w:r>
        <w:rPr>
          <w:rFonts w:ascii="ATraditional Arabic" w:hAnsi="ATraditional Arabic"/>
          <w:b w:val="0"/>
          <w:bCs w:val="0"/>
          <w:sz w:val="28"/>
          <w:rtl/>
        </w:rPr>
        <w:t xml:space="preserve"> ضلال المبتدعة، لا شك أنه ارتد من ارتد ورجع وعاد إلى الإسلام بعد حروب الردة من رجع لكن يبقى أنه ارتد من ارتد وهؤلاء هم الذين يذادون،</w:t>
      </w:r>
      <w:r w:rsidR="001019C9">
        <w:rPr>
          <w:rFonts w:ascii="ATraditional Arabic" w:hAnsi="ATraditional Arabic" w:hint="cs"/>
          <w:b w:val="0"/>
          <w:bCs w:val="0"/>
          <w:sz w:val="28"/>
          <w:rtl/>
        </w:rPr>
        <w:t xml:space="preserve"> أما</w:t>
      </w:r>
      <w:r>
        <w:rPr>
          <w:rFonts w:ascii="ATraditional Arabic" w:hAnsi="ATraditional Arabic"/>
          <w:b w:val="0"/>
          <w:bCs w:val="0"/>
          <w:sz w:val="28"/>
          <w:rtl/>
        </w:rPr>
        <w:t xml:space="preserve"> أصحابه –عليه الصلاة والسلام- الذين خالط الإيمان بشاشة قلوبهم وآمنو</w:t>
      </w:r>
      <w:r w:rsidR="000C0EAC">
        <w:rPr>
          <w:rFonts w:ascii="ATraditional Arabic" w:hAnsi="ATraditional Arabic" w:hint="cs"/>
          <w:b w:val="0"/>
          <w:bCs w:val="0"/>
          <w:sz w:val="28"/>
          <w:rtl/>
        </w:rPr>
        <w:t>ا</w:t>
      </w:r>
      <w:r>
        <w:rPr>
          <w:rFonts w:ascii="ATraditional Arabic" w:hAnsi="ATraditional Arabic"/>
          <w:b w:val="0"/>
          <w:bCs w:val="0"/>
          <w:sz w:val="28"/>
          <w:rtl/>
        </w:rPr>
        <w:t xml:space="preserve"> به ظاهرًا وباطنًا وصدقوه وصحبوه صحبة بحيث آثروه على أنفسهم مثل هؤلاء لا يعرف ولا واحد ارتد منهم، وإنما ارتد بعض من لم يقر الإيمان في قلبه وإنما صدق بلسانه أو دخل الإيمان في قلبه ثم خرج</w:t>
      </w:r>
      <w:r w:rsidR="000C0EAC">
        <w:rPr>
          <w:rFonts w:ascii="ATraditional Arabic" w:hAnsi="ATraditional Arabic"/>
          <w:b w:val="0"/>
          <w:bCs w:val="0"/>
          <w:sz w:val="28"/>
          <w:rtl/>
        </w:rPr>
        <w:t xml:space="preserve"> منه والحي لا تؤمن عليه الفتنة،</w:t>
      </w:r>
      <w:r w:rsidR="000C0EAC">
        <w:rPr>
          <w:rFonts w:ascii="ATraditional Arabic" w:hAnsi="ATraditional Arabic" w:hint="cs"/>
          <w:b w:val="0"/>
          <w:bCs w:val="0"/>
          <w:sz w:val="28"/>
          <w:rtl/>
        </w:rPr>
        <w:t>.</w:t>
      </w:r>
    </w:p>
    <w:p w:rsidR="000C0EAC" w:rsidRDefault="00106CB8" w:rsidP="00D628BC">
      <w:pPr>
        <w:rPr>
          <w:rFonts w:ascii="ATraditional Arabic" w:hAnsi="ATraditional Arabic"/>
          <w:b w:val="0"/>
          <w:bCs w:val="0"/>
          <w:sz w:val="28"/>
          <w:rtl/>
        </w:rPr>
      </w:pPr>
      <w:r>
        <w:rPr>
          <w:rFonts w:ascii="ATraditional Arabic" w:hAnsi="ATraditional Arabic"/>
          <w:b w:val="0"/>
          <w:bCs w:val="0"/>
          <w:sz w:val="28"/>
          <w:rtl/>
        </w:rPr>
        <w:lastRenderedPageBreak/>
        <w:t xml:space="preserve">فعلى هذا يكون الإنسان على حذر شديد من الإحداث والابتداع في الدين لأن لا يذاد عن </w:t>
      </w:r>
      <w:r w:rsidR="001019C9">
        <w:rPr>
          <w:rFonts w:ascii="ATraditional Arabic" w:hAnsi="ATraditional Arabic" w:hint="cs"/>
          <w:b w:val="0"/>
          <w:bCs w:val="0"/>
          <w:sz w:val="28"/>
          <w:rtl/>
        </w:rPr>
        <w:t xml:space="preserve">هذا </w:t>
      </w:r>
      <w:r>
        <w:rPr>
          <w:rFonts w:ascii="ATraditional Arabic" w:hAnsi="ATraditional Arabic"/>
          <w:b w:val="0"/>
          <w:bCs w:val="0"/>
          <w:sz w:val="28"/>
          <w:rtl/>
        </w:rPr>
        <w:t>الحوض، ويكون أيضًا على نظر إلى العاقبة وحسن الخاتمة وسؤال الله –جل وعلا- في كل لحظة أن يميته مسلمًا غير محدث ولا مبدل ولا زائغ عن هذا الدين</w:t>
      </w:r>
      <w:r w:rsidR="000C0EAC">
        <w:rPr>
          <w:rFonts w:ascii="ATraditional Arabic" w:hAnsi="ATraditional Arabic" w:hint="cs"/>
          <w:b w:val="0"/>
          <w:bCs w:val="0"/>
          <w:sz w:val="28"/>
          <w:rtl/>
        </w:rPr>
        <w:t>.</w:t>
      </w:r>
    </w:p>
    <w:p w:rsidR="001019C9" w:rsidRPr="00D628BC" w:rsidRDefault="00106CB8" w:rsidP="00D628BC">
      <w:pPr>
        <w:rPr>
          <w:rFonts w:ascii="ATraditional Arabic" w:hAnsi="ATraditional Arabic"/>
          <w:b w:val="0"/>
          <w:bCs w:val="0"/>
          <w:sz w:val="28"/>
          <w:rtl/>
        </w:rPr>
      </w:pPr>
      <w:r>
        <w:rPr>
          <w:rFonts w:ascii="ATraditional Arabic" w:hAnsi="ATraditional Arabic"/>
          <w:b w:val="0"/>
          <w:bCs w:val="0"/>
          <w:sz w:val="28"/>
          <w:rtl/>
        </w:rPr>
        <w:t xml:space="preserve">يقول: كل من ارتد عن دين الله أو أحدث فيه ما لا يرضاه الله ولم يأذن به الله فهو من المطرودين عن الحوض المبعدين عنه، يقول: </w:t>
      </w:r>
      <w:r w:rsidR="001019C9">
        <w:rPr>
          <w:rFonts w:ascii="ATraditional Arabic" w:hAnsi="ATraditional Arabic" w:hint="cs"/>
          <w:b w:val="0"/>
          <w:bCs w:val="0"/>
          <w:sz w:val="28"/>
          <w:rtl/>
        </w:rPr>
        <w:t>و</w:t>
      </w:r>
      <w:r>
        <w:rPr>
          <w:rFonts w:ascii="ATraditional Arabic" w:hAnsi="ATraditional Arabic"/>
          <w:b w:val="0"/>
          <w:bCs w:val="0"/>
          <w:sz w:val="28"/>
          <w:rtl/>
        </w:rPr>
        <w:t>أشدهم طردًا من خالف جماعة المسلمين وفارق سبيلهم، كالخوارج على اختلاف فرقها، والروافض على تباين ضلالها، والمعتزلة على أصناف أهوائها، فهؤلاء كلهم مبدلون وكذلك الظلمة المسرفون في الجَور وتطميس الحق وقتل أهله وإذلالهم والمعلنون بالكبائر المستخفون بالمعاصي وج</w:t>
      </w:r>
      <w:r w:rsidR="00D628BC">
        <w:rPr>
          <w:rFonts w:ascii="ATraditional Arabic" w:hAnsi="ATraditional Arabic"/>
          <w:b w:val="0"/>
          <w:bCs w:val="0"/>
          <w:sz w:val="28"/>
          <w:rtl/>
        </w:rPr>
        <w:t>ماعة أهل الزيغ والبدع والأهواء.</w:t>
      </w:r>
    </w:p>
    <w:p w:rsidR="000C0EAC" w:rsidRDefault="00106CB8" w:rsidP="0004056D">
      <w:pPr>
        <w:rPr>
          <w:rFonts w:ascii="ATraditional Arabic" w:hAnsi="ATraditional Arabic"/>
          <w:b w:val="0"/>
          <w:bCs w:val="0"/>
          <w:sz w:val="28"/>
          <w:rtl/>
        </w:rPr>
      </w:pPr>
      <w:r>
        <w:rPr>
          <w:rFonts w:ascii="ATraditional Arabic" w:hAnsi="ATraditional Arabic"/>
          <w:b w:val="0"/>
          <w:bCs w:val="0"/>
          <w:sz w:val="28"/>
          <w:rtl/>
        </w:rPr>
        <w:t>يقول القرطبي</w:t>
      </w:r>
      <w:r w:rsidR="00D628BC">
        <w:rPr>
          <w:rFonts w:ascii="ATraditional Arabic" w:hAnsi="ATraditional Arabic" w:hint="cs"/>
          <w:b w:val="0"/>
          <w:bCs w:val="0"/>
          <w:sz w:val="28"/>
          <w:rtl/>
        </w:rPr>
        <w:t>:</w:t>
      </w:r>
      <w:r>
        <w:rPr>
          <w:rFonts w:ascii="ATraditional Arabic" w:hAnsi="ATraditional Arabic"/>
          <w:b w:val="0"/>
          <w:bCs w:val="0"/>
          <w:sz w:val="28"/>
          <w:rtl/>
        </w:rPr>
        <w:t xml:space="preserve"> هؤلاء هم الذين يذادون عن الحوض ولا شك أنهم داخلون في الإحداث، كلهم أحدثوا في الدين ما ليس منه وليحذر المسلم أن يتعبد لله –جل وعلا- بأي عبادة لم يكن عليها دليل نصٌ لم يسبق لها شرعية من كتاب الله وسنة</w:t>
      </w:r>
      <w:r w:rsidR="00D628BC">
        <w:rPr>
          <w:rFonts w:ascii="ATraditional Arabic" w:hAnsi="ATraditional Arabic"/>
          <w:b w:val="0"/>
          <w:bCs w:val="0"/>
          <w:sz w:val="28"/>
          <w:rtl/>
        </w:rPr>
        <w:t xml:space="preserve"> نبيه –عليه الصلاة والسلام- لأ</w:t>
      </w:r>
      <w:r w:rsidR="000C0EAC">
        <w:rPr>
          <w:rFonts w:ascii="ATraditional Arabic" w:hAnsi="ATraditional Arabic" w:hint="cs"/>
          <w:b w:val="0"/>
          <w:bCs w:val="0"/>
          <w:sz w:val="28"/>
          <w:rtl/>
        </w:rPr>
        <w:t xml:space="preserve">ن </w:t>
      </w:r>
      <w:r>
        <w:rPr>
          <w:rFonts w:ascii="ATraditional Arabic" w:hAnsi="ATraditional Arabic"/>
          <w:b w:val="0"/>
          <w:bCs w:val="0"/>
          <w:sz w:val="28"/>
          <w:rtl/>
        </w:rPr>
        <w:t>لا يذاد عن الحوض ومقتضى الإيمان بالنبي –عليه الصلاة والسلام- أن لا يعبد الله –جل وعلا- إلا بما شرع</w:t>
      </w:r>
      <w:r w:rsidR="000C0EAC">
        <w:rPr>
          <w:rFonts w:ascii="ATraditional Arabic" w:hAnsi="ATraditional Arabic" w:hint="cs"/>
          <w:b w:val="0"/>
          <w:bCs w:val="0"/>
          <w:sz w:val="28"/>
          <w:rtl/>
        </w:rPr>
        <w:t>،</w:t>
      </w:r>
      <w:r>
        <w:rPr>
          <w:rFonts w:ascii="ATraditional Arabic" w:hAnsi="ATraditional Arabic"/>
          <w:b w:val="0"/>
          <w:bCs w:val="0"/>
          <w:sz w:val="28"/>
          <w:rtl/>
        </w:rPr>
        <w:t xml:space="preserve"> فعلى الإنسان أن يقتفي الأثر وي</w:t>
      </w:r>
      <w:r w:rsidR="000C0EAC">
        <w:rPr>
          <w:rFonts w:ascii="ATraditional Arabic" w:hAnsi="ATraditional Arabic"/>
          <w:b w:val="0"/>
          <w:bCs w:val="0"/>
          <w:sz w:val="28"/>
          <w:rtl/>
        </w:rPr>
        <w:t>كتفي بما جاء عن الله وعن رسوله</w:t>
      </w:r>
      <w:r w:rsidR="000C0EAC">
        <w:rPr>
          <w:rFonts w:ascii="ATraditional Arabic" w:hAnsi="ATraditional Arabic" w:hint="cs"/>
          <w:b w:val="0"/>
          <w:bCs w:val="0"/>
          <w:sz w:val="28"/>
          <w:rtl/>
        </w:rPr>
        <w:t>.</w:t>
      </w:r>
    </w:p>
    <w:p w:rsidR="00D628BC" w:rsidRDefault="00106CB8" w:rsidP="0004056D">
      <w:pPr>
        <w:rPr>
          <w:rFonts w:ascii="ATraditional Arabic" w:hAnsi="ATraditional Arabic"/>
          <w:b w:val="0"/>
          <w:bCs w:val="0"/>
          <w:sz w:val="28"/>
          <w:rtl/>
        </w:rPr>
      </w:pPr>
      <w:r>
        <w:rPr>
          <w:rFonts w:ascii="ATraditional Arabic" w:hAnsi="ATraditional Arabic"/>
          <w:b w:val="0"/>
          <w:bCs w:val="0"/>
          <w:sz w:val="28"/>
          <w:rtl/>
        </w:rPr>
        <w:t>وجاء عن ابن مسعود –رضي الله تعالى عنه- اتبعو</w:t>
      </w:r>
      <w:r w:rsidR="000C0EAC">
        <w:rPr>
          <w:rFonts w:ascii="ATraditional Arabic" w:hAnsi="ATraditional Arabic" w:hint="cs"/>
          <w:b w:val="0"/>
          <w:bCs w:val="0"/>
          <w:sz w:val="28"/>
          <w:rtl/>
        </w:rPr>
        <w:t>ا</w:t>
      </w:r>
      <w:r>
        <w:rPr>
          <w:rFonts w:ascii="ATraditional Arabic" w:hAnsi="ATraditional Arabic"/>
          <w:b w:val="0"/>
          <w:bCs w:val="0"/>
          <w:sz w:val="28"/>
          <w:rtl/>
        </w:rPr>
        <w:t xml:space="preserve"> ولا تبتدعوا فقد كفيتم. ولا شك أن الشيطان يزين للناس هذه البدع و</w:t>
      </w:r>
      <w:r w:rsidR="00D628BC">
        <w:rPr>
          <w:rFonts w:ascii="ATraditional Arabic" w:hAnsi="ATraditional Arabic"/>
          <w:b w:val="0"/>
          <w:bCs w:val="0"/>
          <w:sz w:val="28"/>
          <w:rtl/>
        </w:rPr>
        <w:t xml:space="preserve">يشرب </w:t>
      </w:r>
      <w:r w:rsidR="00D628BC">
        <w:rPr>
          <w:rFonts w:ascii="ATraditional Arabic" w:hAnsi="ATraditional Arabic" w:hint="cs"/>
          <w:b w:val="0"/>
          <w:bCs w:val="0"/>
          <w:sz w:val="28"/>
          <w:rtl/>
        </w:rPr>
        <w:t>حبها</w:t>
      </w:r>
      <w:r w:rsidR="00D628BC">
        <w:rPr>
          <w:rFonts w:ascii="ATraditional Arabic" w:hAnsi="ATraditional Arabic"/>
          <w:b w:val="0"/>
          <w:bCs w:val="0"/>
          <w:sz w:val="28"/>
          <w:rtl/>
        </w:rPr>
        <w:t xml:space="preserve"> قلوبه</w:t>
      </w:r>
      <w:r w:rsidR="00D628BC">
        <w:rPr>
          <w:rFonts w:ascii="ATraditional Arabic" w:hAnsi="ATraditional Arabic" w:hint="cs"/>
          <w:b w:val="0"/>
          <w:bCs w:val="0"/>
          <w:sz w:val="28"/>
          <w:rtl/>
        </w:rPr>
        <w:t>م</w:t>
      </w:r>
      <w:r>
        <w:rPr>
          <w:rFonts w:ascii="ATraditional Arabic" w:hAnsi="ATraditional Arabic"/>
          <w:b w:val="0"/>
          <w:bCs w:val="0"/>
          <w:sz w:val="28"/>
          <w:rtl/>
        </w:rPr>
        <w:t xml:space="preserve"> </w:t>
      </w:r>
      <w:r w:rsidR="00D628BC">
        <w:rPr>
          <w:rFonts w:ascii="ATraditional Arabic" w:hAnsi="ATraditional Arabic" w:hint="cs"/>
          <w:b w:val="0"/>
          <w:bCs w:val="0"/>
          <w:sz w:val="28"/>
          <w:rtl/>
        </w:rPr>
        <w:t>ف</w:t>
      </w:r>
      <w:r>
        <w:rPr>
          <w:rFonts w:ascii="ATraditional Arabic" w:hAnsi="ATraditional Arabic"/>
          <w:b w:val="0"/>
          <w:bCs w:val="0"/>
          <w:sz w:val="28"/>
          <w:rtl/>
        </w:rPr>
        <w:t>على الإنسان أن يعتصم بالكتاب والسنة ولا يزيغ عنهما ولا يحرف ولا يبدل ليثبته الله –جل وعلا- في الحياة الدنيا وفي الآخرة، أما الذين أحدثوا في الدين ما ليس منه وزعمو</w:t>
      </w:r>
      <w:r w:rsidR="000C0EAC">
        <w:rPr>
          <w:rFonts w:ascii="ATraditional Arabic" w:hAnsi="ATraditional Arabic" w:hint="cs"/>
          <w:b w:val="0"/>
          <w:bCs w:val="0"/>
          <w:sz w:val="28"/>
          <w:rtl/>
        </w:rPr>
        <w:t>ا</w:t>
      </w:r>
      <w:r>
        <w:rPr>
          <w:rFonts w:ascii="ATraditional Arabic" w:hAnsi="ATraditional Arabic"/>
          <w:b w:val="0"/>
          <w:bCs w:val="0"/>
          <w:sz w:val="28"/>
          <w:rtl/>
        </w:rPr>
        <w:t xml:space="preserve"> أن من المحدثات ومن هذه الضلالات ومن هذا التبديل الذي ارتكبوه وحسنه لهم الشيطان ودعاة </w:t>
      </w:r>
      <w:r w:rsidR="00D628BC">
        <w:rPr>
          <w:rFonts w:ascii="ATraditional Arabic" w:hAnsi="ATraditional Arabic"/>
          <w:b w:val="0"/>
          <w:bCs w:val="0"/>
          <w:sz w:val="28"/>
          <w:rtl/>
        </w:rPr>
        <w:t>البدعة لا شك أنهم على ضلال مبين</w:t>
      </w:r>
      <w:r w:rsidR="00D628BC">
        <w:rPr>
          <w:rFonts w:ascii="ATraditional Arabic" w:hAnsi="ATraditional Arabic" w:hint="cs"/>
          <w:b w:val="0"/>
          <w:bCs w:val="0"/>
          <w:sz w:val="28"/>
          <w:rtl/>
        </w:rPr>
        <w:t>.</w:t>
      </w:r>
      <w:r>
        <w:rPr>
          <w:rFonts w:ascii="ATraditional Arabic" w:hAnsi="ATraditional Arabic"/>
          <w:b w:val="0"/>
          <w:bCs w:val="0"/>
          <w:sz w:val="28"/>
          <w:rtl/>
        </w:rPr>
        <w:t xml:space="preserve"> </w:t>
      </w:r>
    </w:p>
    <w:p w:rsidR="000C0EAC" w:rsidRDefault="00106CB8" w:rsidP="000C0EAC">
      <w:pPr>
        <w:rPr>
          <w:rFonts w:ascii="ATraditional Arabic" w:hAnsi="ATraditional Arabic"/>
          <w:b w:val="0"/>
          <w:bCs w:val="0"/>
          <w:sz w:val="28"/>
          <w:rtl/>
        </w:rPr>
      </w:pPr>
      <w:r>
        <w:rPr>
          <w:rFonts w:ascii="ATraditional Arabic" w:hAnsi="ATraditional Arabic"/>
          <w:b w:val="0"/>
          <w:bCs w:val="0"/>
          <w:sz w:val="28"/>
          <w:rtl/>
        </w:rPr>
        <w:t>رؤوس البدع بل من أهل العلم المعروفين مع الأسف من يقول إن من البدع ما يمدح ومنها المستحسن فيقسم البدع إلى بدعة محمودة وبدعة مذمومة</w:t>
      </w:r>
      <w:r w:rsidR="000C0EAC">
        <w:rPr>
          <w:rFonts w:ascii="ATraditional Arabic" w:hAnsi="ATraditional Arabic" w:hint="cs"/>
          <w:b w:val="0"/>
          <w:bCs w:val="0"/>
          <w:sz w:val="28"/>
          <w:rtl/>
        </w:rPr>
        <w:t>،</w:t>
      </w:r>
      <w:r>
        <w:rPr>
          <w:rFonts w:ascii="ATraditional Arabic" w:hAnsi="ATraditional Arabic"/>
          <w:b w:val="0"/>
          <w:bCs w:val="0"/>
          <w:sz w:val="28"/>
          <w:rtl/>
        </w:rPr>
        <w:t xml:space="preserve"> </w:t>
      </w:r>
      <w:r w:rsidR="00D628BC">
        <w:rPr>
          <w:rFonts w:ascii="ATraditional Arabic" w:hAnsi="ATraditional Arabic" w:hint="cs"/>
          <w:b w:val="0"/>
          <w:bCs w:val="0"/>
          <w:sz w:val="28"/>
          <w:rtl/>
        </w:rPr>
        <w:t>و</w:t>
      </w:r>
      <w:r w:rsidR="00D628BC">
        <w:rPr>
          <w:rFonts w:ascii="ATraditional Arabic" w:hAnsi="ATraditional Arabic"/>
          <w:b w:val="0"/>
          <w:bCs w:val="0"/>
          <w:sz w:val="28"/>
          <w:rtl/>
        </w:rPr>
        <w:t>لا مانع من أن نست</w:t>
      </w:r>
      <w:r>
        <w:rPr>
          <w:rFonts w:ascii="ATraditional Arabic" w:hAnsi="ATraditional Arabic"/>
          <w:b w:val="0"/>
          <w:bCs w:val="0"/>
          <w:sz w:val="28"/>
          <w:rtl/>
        </w:rPr>
        <w:t>ط</w:t>
      </w:r>
      <w:r w:rsidR="00D628BC">
        <w:rPr>
          <w:rFonts w:ascii="ATraditional Arabic" w:hAnsi="ATraditional Arabic" w:hint="cs"/>
          <w:b w:val="0"/>
          <w:bCs w:val="0"/>
          <w:sz w:val="28"/>
          <w:rtl/>
        </w:rPr>
        <w:t>رد</w:t>
      </w:r>
      <w:r>
        <w:rPr>
          <w:rFonts w:ascii="ATraditional Arabic" w:hAnsi="ATraditional Arabic"/>
          <w:b w:val="0"/>
          <w:bCs w:val="0"/>
          <w:sz w:val="28"/>
          <w:rtl/>
        </w:rPr>
        <w:t xml:space="preserve"> من الحديث في البدع لأن البدع هي الإحداث الذي جاء التنصيص عليه في حديث الذود عن الحوض، لنعرف من يهنأ بشُربة أو بشَربةٍ من هذا الحوض بحيث لا ي</w:t>
      </w:r>
      <w:r w:rsidR="000C0EAC">
        <w:rPr>
          <w:rFonts w:ascii="ATraditional Arabic" w:hAnsi="ATraditional Arabic" w:hint="cs"/>
          <w:b w:val="0"/>
          <w:bCs w:val="0"/>
          <w:sz w:val="28"/>
          <w:rtl/>
        </w:rPr>
        <w:t>ظ</w:t>
      </w:r>
      <w:r>
        <w:rPr>
          <w:rFonts w:ascii="ATraditional Arabic" w:hAnsi="ATraditional Arabic"/>
          <w:b w:val="0"/>
          <w:bCs w:val="0"/>
          <w:sz w:val="28"/>
          <w:rtl/>
        </w:rPr>
        <w:t xml:space="preserve">مأ بعدها أبدًا، أولاً الابتداع في اللغة ما عمل على غير مثال سابق، وفي اصطلاح أهل العلم ما تعبد به مما لم يسبق له شرعية من </w:t>
      </w:r>
      <w:r w:rsidR="00D628BC">
        <w:rPr>
          <w:rFonts w:ascii="ATraditional Arabic" w:hAnsi="ATraditional Arabic"/>
          <w:b w:val="0"/>
          <w:bCs w:val="0"/>
          <w:sz w:val="28"/>
          <w:rtl/>
        </w:rPr>
        <w:t xml:space="preserve">الكتاب أو من السنة، فمن تعبد </w:t>
      </w:r>
      <w:r w:rsidR="00D628BC">
        <w:rPr>
          <w:rFonts w:ascii="ATraditional Arabic" w:hAnsi="ATraditional Arabic" w:hint="cs"/>
          <w:b w:val="0"/>
          <w:bCs w:val="0"/>
          <w:sz w:val="28"/>
          <w:rtl/>
        </w:rPr>
        <w:t>ب</w:t>
      </w:r>
      <w:r>
        <w:rPr>
          <w:rFonts w:ascii="ATraditional Arabic" w:hAnsi="ATraditional Arabic"/>
          <w:b w:val="0"/>
          <w:bCs w:val="0"/>
          <w:sz w:val="28"/>
          <w:rtl/>
        </w:rPr>
        <w:t>عبادة لم يسبق لها شرعية من كتاب الله –جل وعلا- وسنة نبيه –عليه الصلاة والسلام- فهو مبتدع، والنبي –عليه الصلاة والسلام- أخبر أن أمته ستفترق على ثلاث وسبعين فرقة كلها في النار إلا واحدة، فليحرص المسلم كل الحرص على أن يكون من هذه الواحدة، من هذه الفرقة الناجية التي هي على ما كان عليه النبي –عليه الصلاة والسلام- وأصحابه –رضوان الله عليهم- أما من أحدثوا وغيروا وبدلوا وتنكب</w:t>
      </w:r>
      <w:r w:rsidR="00D628BC">
        <w:rPr>
          <w:rFonts w:ascii="ATraditional Arabic" w:hAnsi="ATraditional Arabic"/>
          <w:b w:val="0"/>
          <w:bCs w:val="0"/>
          <w:sz w:val="28"/>
          <w:rtl/>
        </w:rPr>
        <w:t>وا الطريق وعدلوا عن الجادة، وحا</w:t>
      </w:r>
      <w:r w:rsidR="00D628BC">
        <w:rPr>
          <w:rFonts w:ascii="ATraditional Arabic" w:hAnsi="ATraditional Arabic" w:hint="cs"/>
          <w:b w:val="0"/>
          <w:bCs w:val="0"/>
          <w:sz w:val="28"/>
          <w:rtl/>
        </w:rPr>
        <w:t>د</w:t>
      </w:r>
      <w:r>
        <w:rPr>
          <w:rFonts w:ascii="ATraditional Arabic" w:hAnsi="ATraditional Arabic"/>
          <w:b w:val="0"/>
          <w:bCs w:val="0"/>
          <w:sz w:val="28"/>
          <w:rtl/>
        </w:rPr>
        <w:t>وا عن الصراط المستقيم فإن هؤلاء قد يفتنون في الدنيا ويفتنون عند الموت ويذادون عن الح</w:t>
      </w:r>
      <w:r w:rsidR="000C0EAC">
        <w:rPr>
          <w:rFonts w:ascii="ATraditional Arabic" w:hAnsi="ATraditional Arabic"/>
          <w:b w:val="0"/>
          <w:bCs w:val="0"/>
          <w:sz w:val="28"/>
          <w:rtl/>
        </w:rPr>
        <w:t>وض –نسأل الله السلامة والعافية-</w:t>
      </w:r>
      <w:r w:rsidR="000C0EAC">
        <w:rPr>
          <w:rFonts w:ascii="ATraditional Arabic" w:hAnsi="ATraditional Arabic" w:hint="cs"/>
          <w:b w:val="0"/>
          <w:bCs w:val="0"/>
          <w:sz w:val="28"/>
          <w:rtl/>
        </w:rPr>
        <w:t>.</w:t>
      </w:r>
    </w:p>
    <w:p w:rsidR="000C0EAC" w:rsidRDefault="00106CB8" w:rsidP="000C0EAC">
      <w:pPr>
        <w:rPr>
          <w:rFonts w:ascii="ATraditional Arabic" w:hAnsi="ATraditional Arabic"/>
          <w:b w:val="0"/>
          <w:bCs w:val="0"/>
          <w:sz w:val="28"/>
          <w:rtl/>
        </w:rPr>
      </w:pPr>
      <w:r>
        <w:rPr>
          <w:rFonts w:ascii="ATraditional Arabic" w:hAnsi="ATraditional Arabic"/>
          <w:b w:val="0"/>
          <w:bCs w:val="0"/>
          <w:sz w:val="28"/>
          <w:rtl/>
        </w:rPr>
        <w:lastRenderedPageBreak/>
        <w:t>أقول من أهل العلم من قسم البدع إلى بدع محمودة وبدع مذمومة، ومنهم من قال: هناك بدع واجبة وبدع مستحبة وبدع مباحة وبدع مكروهة وبدع محرمة، يعني تبعًا للأحكام الخمسة التكليفية، ويمثلون لهذه البدع</w:t>
      </w:r>
      <w:r w:rsidR="00F44C5A">
        <w:rPr>
          <w:rFonts w:ascii="ATraditional Arabic" w:hAnsi="ATraditional Arabic" w:hint="cs"/>
          <w:b w:val="0"/>
          <w:bCs w:val="0"/>
          <w:sz w:val="28"/>
          <w:rtl/>
        </w:rPr>
        <w:t>..</w:t>
      </w:r>
      <w:r>
        <w:rPr>
          <w:rFonts w:ascii="ATraditional Arabic" w:hAnsi="ATraditional Arabic"/>
          <w:b w:val="0"/>
          <w:bCs w:val="0"/>
          <w:sz w:val="28"/>
          <w:rtl/>
        </w:rPr>
        <w:t xml:space="preserve"> الواجبة قالوا الرد على الملاحدة هذه بدعة واجبة لابد من الرد، وأيضًا نحن نقول: أن الرد على الملاحدة واجب فرض كفاية على الأمة وفرض عين لمن تعين عليه بحيث لا يقوم به أو لا يستطيع القيام به غيره، لكن هل هذا بدعة؟ هل هذا ليست له شرعية من الكتاب والسنة؟ نصوص الكتاب تدل عليه، نصوص السنة تدل عليه، القواعد العامة الشرعية االمقررة عند أهل العلم تدل عليه، لا يمكن الحفاظ على الدين والحفاظ على الدين واجب لا يمكن إلا بالذود </w:t>
      </w:r>
      <w:r w:rsidR="00F44C5A">
        <w:rPr>
          <w:rFonts w:ascii="ATraditional Arabic" w:hAnsi="ATraditional Arabic" w:hint="cs"/>
          <w:b w:val="0"/>
          <w:bCs w:val="0"/>
          <w:sz w:val="28"/>
          <w:rtl/>
        </w:rPr>
        <w:t>ب</w:t>
      </w:r>
      <w:r>
        <w:rPr>
          <w:rFonts w:ascii="ATraditional Arabic" w:hAnsi="ATraditional Arabic"/>
          <w:b w:val="0"/>
          <w:bCs w:val="0"/>
          <w:sz w:val="28"/>
          <w:rtl/>
        </w:rPr>
        <w:t>الرد على من يريد طمسه من المبتدعة من الملاحدة والزنادقة فالرد عليهم مما لا يتم الواجب إلا به فهو واجب</w:t>
      </w:r>
      <w:r w:rsidR="000C0EAC">
        <w:rPr>
          <w:rFonts w:ascii="ATraditional Arabic" w:hAnsi="ATraditional Arabic" w:hint="cs"/>
          <w:b w:val="0"/>
          <w:bCs w:val="0"/>
          <w:sz w:val="28"/>
          <w:rtl/>
        </w:rPr>
        <w:t>،</w:t>
      </w:r>
      <w:r>
        <w:rPr>
          <w:rFonts w:ascii="ATraditional Arabic" w:hAnsi="ATraditional Arabic"/>
          <w:b w:val="0"/>
          <w:bCs w:val="0"/>
          <w:sz w:val="28"/>
          <w:rtl/>
        </w:rPr>
        <w:t xml:space="preserve"> فهو داخل تحت الأدلة العامة من </w:t>
      </w:r>
      <w:r w:rsidR="00F44C5A">
        <w:rPr>
          <w:rFonts w:ascii="ATraditional Arabic" w:hAnsi="ATraditional Arabic" w:hint="cs"/>
          <w:b w:val="0"/>
          <w:bCs w:val="0"/>
          <w:sz w:val="28"/>
          <w:rtl/>
        </w:rPr>
        <w:t xml:space="preserve">نصوص </w:t>
      </w:r>
      <w:r>
        <w:rPr>
          <w:rFonts w:ascii="ATraditional Arabic" w:hAnsi="ATraditional Arabic"/>
          <w:b w:val="0"/>
          <w:bCs w:val="0"/>
          <w:sz w:val="28"/>
          <w:rtl/>
        </w:rPr>
        <w:t>الكتاب والسنة وقواعد الشريعة، ومثلوا للبدع المستحبة ببناء المدارس والأربطة، قالوا هذه بدع ما وجدت على عهد النبي –عليه الصلاة والسلام- لكنها مستحبة كيف يتعلم الناس في العراء في وقت البرد ال</w:t>
      </w:r>
      <w:r w:rsidR="000C0EAC">
        <w:rPr>
          <w:rFonts w:ascii="ATraditional Arabic" w:hAnsi="ATraditional Arabic" w:hint="cs"/>
          <w:b w:val="0"/>
          <w:bCs w:val="0"/>
          <w:sz w:val="28"/>
          <w:rtl/>
        </w:rPr>
        <w:t>ش</w:t>
      </w:r>
      <w:r>
        <w:rPr>
          <w:rFonts w:ascii="ATraditional Arabic" w:hAnsi="ATraditional Arabic"/>
          <w:b w:val="0"/>
          <w:bCs w:val="0"/>
          <w:sz w:val="28"/>
          <w:rtl/>
        </w:rPr>
        <w:t>ديد أو في</w:t>
      </w:r>
      <w:r w:rsidR="00F44C5A">
        <w:rPr>
          <w:rFonts w:ascii="ATraditional Arabic" w:hAnsi="ATraditional Arabic" w:hint="cs"/>
          <w:b w:val="0"/>
          <w:bCs w:val="0"/>
          <w:sz w:val="28"/>
          <w:rtl/>
        </w:rPr>
        <w:t xml:space="preserve"> وقت</w:t>
      </w:r>
      <w:r>
        <w:rPr>
          <w:rFonts w:ascii="ATraditional Arabic" w:hAnsi="ATraditional Arabic"/>
          <w:b w:val="0"/>
          <w:bCs w:val="0"/>
          <w:sz w:val="28"/>
          <w:rtl/>
        </w:rPr>
        <w:t xml:space="preserve"> الحر الشديد</w:t>
      </w:r>
      <w:r w:rsidR="000C0EAC">
        <w:rPr>
          <w:rFonts w:ascii="ATraditional Arabic" w:hAnsi="ATraditional Arabic" w:hint="cs"/>
          <w:b w:val="0"/>
          <w:bCs w:val="0"/>
          <w:sz w:val="28"/>
          <w:rtl/>
        </w:rPr>
        <w:t>،</w:t>
      </w:r>
      <w:r>
        <w:rPr>
          <w:rFonts w:ascii="ATraditional Arabic" w:hAnsi="ATraditional Arabic"/>
          <w:b w:val="0"/>
          <w:bCs w:val="0"/>
          <w:sz w:val="28"/>
          <w:rtl/>
        </w:rPr>
        <w:t xml:space="preserve"> لا بد من أن نبني مدارس </w:t>
      </w:r>
      <w:r w:rsidR="00F44C5A">
        <w:rPr>
          <w:rFonts w:ascii="ATraditional Arabic" w:hAnsi="ATraditional Arabic" w:hint="cs"/>
          <w:b w:val="0"/>
          <w:bCs w:val="0"/>
          <w:sz w:val="28"/>
          <w:rtl/>
        </w:rPr>
        <w:t>و</w:t>
      </w:r>
      <w:r>
        <w:rPr>
          <w:rFonts w:ascii="ATraditional Arabic" w:hAnsi="ATraditional Arabic"/>
          <w:b w:val="0"/>
          <w:bCs w:val="0"/>
          <w:sz w:val="28"/>
          <w:rtl/>
        </w:rPr>
        <w:t>نبني فصول وقاعات وما أشبه ذلك ليتم</w:t>
      </w:r>
      <w:r w:rsidR="000C0EAC">
        <w:rPr>
          <w:rFonts w:ascii="ATraditional Arabic" w:hAnsi="ATraditional Arabic" w:hint="cs"/>
          <w:b w:val="0"/>
          <w:bCs w:val="0"/>
          <w:sz w:val="28"/>
          <w:rtl/>
        </w:rPr>
        <w:t>ك</w:t>
      </w:r>
      <w:r>
        <w:rPr>
          <w:rFonts w:ascii="ATraditional Arabic" w:hAnsi="ATraditional Arabic"/>
          <w:b w:val="0"/>
          <w:bCs w:val="0"/>
          <w:sz w:val="28"/>
          <w:rtl/>
        </w:rPr>
        <w:t>ن الطلاب والطالبا</w:t>
      </w:r>
      <w:r w:rsidR="000C0EAC">
        <w:rPr>
          <w:rFonts w:ascii="ATraditional Arabic" w:hAnsi="ATraditional Arabic"/>
          <w:b w:val="0"/>
          <w:bCs w:val="0"/>
          <w:sz w:val="28"/>
          <w:rtl/>
        </w:rPr>
        <w:t>ت من تلقي العلم والارتياح إليه</w:t>
      </w:r>
      <w:r w:rsidR="000C0EAC">
        <w:rPr>
          <w:rFonts w:ascii="ATraditional Arabic" w:hAnsi="ATraditional Arabic" w:hint="cs"/>
          <w:b w:val="0"/>
          <w:bCs w:val="0"/>
          <w:sz w:val="28"/>
          <w:rtl/>
        </w:rPr>
        <w:t>.</w:t>
      </w:r>
    </w:p>
    <w:p w:rsidR="00CC0D36" w:rsidRDefault="00106CB8" w:rsidP="000C0EAC">
      <w:pPr>
        <w:rPr>
          <w:rFonts w:ascii="ATraditional Arabic" w:hAnsi="ATraditional Arabic"/>
          <w:b w:val="0"/>
          <w:bCs w:val="0"/>
          <w:sz w:val="28"/>
          <w:rtl/>
        </w:rPr>
      </w:pPr>
      <w:r>
        <w:rPr>
          <w:rFonts w:ascii="ATraditional Arabic" w:hAnsi="ATraditional Arabic"/>
          <w:b w:val="0"/>
          <w:bCs w:val="0"/>
          <w:sz w:val="28"/>
          <w:rtl/>
        </w:rPr>
        <w:t>نقول نعم</w:t>
      </w:r>
      <w:r w:rsidR="000C0EAC">
        <w:rPr>
          <w:rFonts w:ascii="ATraditional Arabic" w:hAnsi="ATraditional Arabic" w:hint="cs"/>
          <w:b w:val="0"/>
          <w:bCs w:val="0"/>
          <w:sz w:val="28"/>
          <w:rtl/>
        </w:rPr>
        <w:t>،</w:t>
      </w:r>
      <w:r>
        <w:rPr>
          <w:rFonts w:ascii="ATraditional Arabic" w:hAnsi="ATraditional Arabic"/>
          <w:b w:val="0"/>
          <w:bCs w:val="0"/>
          <w:sz w:val="28"/>
          <w:rtl/>
        </w:rPr>
        <w:t xml:space="preserve"> هذه أمور مستحبة ومطلوبة لكن مع ذلك ليست ببدعة لأن طلب العلم الشرعي مستحب، وجاءت الأدلة المتكاثر</w:t>
      </w:r>
      <w:r w:rsidR="00F44C5A">
        <w:rPr>
          <w:rFonts w:ascii="ATraditional Arabic" w:hAnsi="ATraditional Arabic" w:hint="cs"/>
          <w:b w:val="0"/>
          <w:bCs w:val="0"/>
          <w:sz w:val="28"/>
          <w:rtl/>
        </w:rPr>
        <w:t>ة</w:t>
      </w:r>
      <w:r>
        <w:rPr>
          <w:rFonts w:ascii="ATraditional Arabic" w:hAnsi="ATraditional Arabic"/>
          <w:b w:val="0"/>
          <w:bCs w:val="0"/>
          <w:sz w:val="28"/>
          <w:rtl/>
        </w:rPr>
        <w:t xml:space="preserve"> المتظاهرة في الكتاب والسنة على الحث عليه، ولا يتم تحصيله إلا بمثل</w:t>
      </w:r>
      <w:r w:rsidR="00F44C5A">
        <w:rPr>
          <w:rFonts w:ascii="ATraditional Arabic" w:hAnsi="ATraditional Arabic"/>
          <w:b w:val="0"/>
          <w:bCs w:val="0"/>
          <w:sz w:val="28"/>
          <w:rtl/>
        </w:rPr>
        <w:t xml:space="preserve"> هذه البنايات من المدارس والأرب</w:t>
      </w:r>
      <w:r>
        <w:rPr>
          <w:rFonts w:ascii="ATraditional Arabic" w:hAnsi="ATraditional Arabic"/>
          <w:b w:val="0"/>
          <w:bCs w:val="0"/>
          <w:sz w:val="28"/>
          <w:rtl/>
        </w:rPr>
        <w:t>طة وغيرها، وعلى هذا ما لا يتم المستحب إلا به فهو مستحب فلا يمكن أن يقال إن مثل هذا من باب أو من حيز الابتداع، قالوا هناك بدع مباحة مثل التوسع في ألوان الطعام والشراب والمركوبات والملبوسات والمساكن وغيرها</w:t>
      </w:r>
      <w:r w:rsidR="00CC0D36">
        <w:rPr>
          <w:rFonts w:ascii="ATraditional Arabic" w:hAnsi="ATraditional Arabic" w:hint="cs"/>
          <w:b w:val="0"/>
          <w:bCs w:val="0"/>
          <w:sz w:val="28"/>
          <w:rtl/>
        </w:rPr>
        <w:t>.</w:t>
      </w:r>
      <w:r>
        <w:rPr>
          <w:rFonts w:ascii="ATraditional Arabic" w:hAnsi="ATraditional Arabic"/>
          <w:b w:val="0"/>
          <w:bCs w:val="0"/>
          <w:sz w:val="28"/>
          <w:rtl/>
        </w:rPr>
        <w:t xml:space="preserve"> قا</w:t>
      </w:r>
      <w:r w:rsidR="00F44C5A">
        <w:rPr>
          <w:rFonts w:ascii="ATraditional Arabic" w:hAnsi="ATraditional Arabic"/>
          <w:b w:val="0"/>
          <w:bCs w:val="0"/>
          <w:sz w:val="28"/>
          <w:rtl/>
        </w:rPr>
        <w:t xml:space="preserve">لوا هذه مباحات لكنها بدع لأنها </w:t>
      </w:r>
      <w:r w:rsidR="00F44C5A">
        <w:rPr>
          <w:rFonts w:ascii="ATraditional Arabic" w:hAnsi="ATraditional Arabic" w:hint="cs"/>
          <w:b w:val="0"/>
          <w:bCs w:val="0"/>
          <w:sz w:val="28"/>
          <w:rtl/>
        </w:rPr>
        <w:t>ل</w:t>
      </w:r>
      <w:r>
        <w:rPr>
          <w:rFonts w:ascii="ATraditional Arabic" w:hAnsi="ATraditional Arabic"/>
          <w:b w:val="0"/>
          <w:bCs w:val="0"/>
          <w:sz w:val="28"/>
          <w:rtl/>
        </w:rPr>
        <w:t xml:space="preserve">ا توجد على </w:t>
      </w:r>
      <w:r w:rsidR="00CC0D36">
        <w:rPr>
          <w:rFonts w:ascii="ATraditional Arabic" w:hAnsi="ATraditional Arabic"/>
          <w:b w:val="0"/>
          <w:bCs w:val="0"/>
          <w:sz w:val="28"/>
          <w:rtl/>
        </w:rPr>
        <w:t>عهد النبي –عليه الصلاة والسلام-</w:t>
      </w:r>
      <w:r w:rsidR="00CC0D36">
        <w:rPr>
          <w:rFonts w:ascii="ATraditional Arabic" w:hAnsi="ATraditional Arabic" w:hint="cs"/>
          <w:b w:val="0"/>
          <w:bCs w:val="0"/>
          <w:sz w:val="28"/>
          <w:rtl/>
        </w:rPr>
        <w:t xml:space="preserve">. </w:t>
      </w:r>
      <w:r>
        <w:rPr>
          <w:rFonts w:ascii="ATraditional Arabic" w:hAnsi="ATraditional Arabic"/>
          <w:b w:val="0"/>
          <w:bCs w:val="0"/>
          <w:sz w:val="28"/>
          <w:rtl/>
        </w:rPr>
        <w:t xml:space="preserve">نقول هذه ليست </w:t>
      </w:r>
      <w:r w:rsidR="00F44C5A">
        <w:rPr>
          <w:rFonts w:ascii="ATraditional Arabic" w:hAnsi="ATraditional Arabic" w:hint="cs"/>
          <w:b w:val="0"/>
          <w:bCs w:val="0"/>
          <w:sz w:val="28"/>
          <w:rtl/>
        </w:rPr>
        <w:t>ب</w:t>
      </w:r>
      <w:r>
        <w:rPr>
          <w:rFonts w:ascii="ATraditional Arabic" w:hAnsi="ATraditional Arabic"/>
          <w:b w:val="0"/>
          <w:bCs w:val="0"/>
          <w:sz w:val="28"/>
          <w:rtl/>
        </w:rPr>
        <w:t>بدع لأن البدعة خاص فيما ي</w:t>
      </w:r>
      <w:r w:rsidR="00CC0D36">
        <w:rPr>
          <w:rFonts w:ascii="ATraditional Arabic" w:hAnsi="ATraditional Arabic"/>
          <w:b w:val="0"/>
          <w:bCs w:val="0"/>
          <w:sz w:val="28"/>
          <w:rtl/>
        </w:rPr>
        <w:t>تعبد به</w:t>
      </w:r>
      <w:r w:rsidR="00CC0D36">
        <w:rPr>
          <w:rFonts w:ascii="ATraditional Arabic" w:hAnsi="ATraditional Arabic" w:hint="cs"/>
          <w:b w:val="0"/>
          <w:bCs w:val="0"/>
          <w:sz w:val="28"/>
          <w:rtl/>
        </w:rPr>
        <w:t>،</w:t>
      </w:r>
      <w:r>
        <w:rPr>
          <w:rFonts w:ascii="ATraditional Arabic" w:hAnsi="ATraditional Arabic"/>
          <w:b w:val="0"/>
          <w:bCs w:val="0"/>
          <w:sz w:val="28"/>
          <w:rtl/>
        </w:rPr>
        <w:t xml:space="preserve"> أما ما يزاول</w:t>
      </w:r>
      <w:r w:rsidR="00F44C5A">
        <w:rPr>
          <w:rFonts w:ascii="ATraditional Arabic" w:hAnsi="ATraditional Arabic"/>
          <w:b w:val="0"/>
          <w:bCs w:val="0"/>
          <w:sz w:val="28"/>
          <w:rtl/>
        </w:rPr>
        <w:t>ه الناس في أمورهم الحياتية العا</w:t>
      </w:r>
      <w:r w:rsidR="00F44C5A">
        <w:rPr>
          <w:rFonts w:ascii="ATraditional Arabic" w:hAnsi="ATraditional Arabic" w:hint="cs"/>
          <w:b w:val="0"/>
          <w:bCs w:val="0"/>
          <w:sz w:val="28"/>
          <w:rtl/>
        </w:rPr>
        <w:t>د</w:t>
      </w:r>
      <w:r>
        <w:rPr>
          <w:rFonts w:ascii="ATraditional Arabic" w:hAnsi="ATraditional Arabic"/>
          <w:b w:val="0"/>
          <w:bCs w:val="0"/>
          <w:sz w:val="28"/>
          <w:rtl/>
        </w:rPr>
        <w:t>ية التي لا يتعبدون بها فالأصل فيه</w:t>
      </w:r>
      <w:r w:rsidR="00CC0D36">
        <w:rPr>
          <w:rFonts w:ascii="ATraditional Arabic" w:hAnsi="ATraditional Arabic"/>
          <w:b w:val="0"/>
          <w:bCs w:val="0"/>
          <w:sz w:val="28"/>
          <w:rtl/>
        </w:rPr>
        <w:t xml:space="preserve">ا الإباحة، والله –جل وعلا- خلق </w:t>
      </w:r>
      <w:r w:rsidR="00CC0D36">
        <w:rPr>
          <w:rFonts w:ascii="ATraditional Arabic" w:hAnsi="ATraditional Arabic" w:hint="cs"/>
          <w:b w:val="0"/>
          <w:bCs w:val="0"/>
          <w:sz w:val="28"/>
          <w:rtl/>
        </w:rPr>
        <w:t>ل</w:t>
      </w:r>
      <w:r>
        <w:rPr>
          <w:rFonts w:ascii="ATraditional Arabic" w:hAnsi="ATraditional Arabic"/>
          <w:b w:val="0"/>
          <w:bCs w:val="0"/>
          <w:sz w:val="28"/>
          <w:rtl/>
        </w:rPr>
        <w:t>نا ما في الأرض جميعًا فالأصل في مثل هذه الأمور الإبا</w:t>
      </w:r>
      <w:r w:rsidR="00CC0D36">
        <w:rPr>
          <w:rFonts w:ascii="ATraditional Arabic" w:hAnsi="ATraditional Arabic"/>
          <w:b w:val="0"/>
          <w:bCs w:val="0"/>
          <w:sz w:val="28"/>
          <w:rtl/>
        </w:rPr>
        <w:t>حة ولا يمكن أن يطلق عليها بدعة</w:t>
      </w:r>
      <w:r w:rsidR="00CC0D36">
        <w:rPr>
          <w:rFonts w:ascii="ATraditional Arabic" w:hAnsi="ATraditional Arabic" w:hint="cs"/>
          <w:b w:val="0"/>
          <w:bCs w:val="0"/>
          <w:sz w:val="28"/>
          <w:rtl/>
        </w:rPr>
        <w:t>.</w:t>
      </w:r>
    </w:p>
    <w:p w:rsidR="000227B0" w:rsidRDefault="00106CB8" w:rsidP="00CC0D36">
      <w:pPr>
        <w:rPr>
          <w:rFonts w:ascii="ATraditional Arabic" w:hAnsi="ATraditional Arabic"/>
          <w:b w:val="0"/>
          <w:bCs w:val="0"/>
          <w:sz w:val="28"/>
          <w:rtl/>
        </w:rPr>
      </w:pPr>
      <w:r>
        <w:rPr>
          <w:rFonts w:ascii="ATraditional Arabic" w:hAnsi="ATraditional Arabic"/>
          <w:b w:val="0"/>
          <w:bCs w:val="0"/>
          <w:sz w:val="28"/>
          <w:rtl/>
        </w:rPr>
        <w:t xml:space="preserve">القول </w:t>
      </w:r>
      <w:r w:rsidR="00F44C5A">
        <w:rPr>
          <w:rFonts w:ascii="ATraditional Arabic" w:hAnsi="ATraditional Arabic" w:hint="cs"/>
          <w:b w:val="0"/>
          <w:bCs w:val="0"/>
          <w:sz w:val="28"/>
          <w:rtl/>
        </w:rPr>
        <w:t>ب</w:t>
      </w:r>
      <w:r>
        <w:rPr>
          <w:rFonts w:ascii="ATraditional Arabic" w:hAnsi="ATraditional Arabic"/>
          <w:b w:val="0"/>
          <w:bCs w:val="0"/>
          <w:sz w:val="28"/>
          <w:rtl/>
        </w:rPr>
        <w:t xml:space="preserve">أن هناك بدع واجبة وبدع مستحبة لا شك أنه مصادمة لقول النبي –عليه الصلاة والسلام- </w:t>
      </w:r>
      <w:r>
        <w:rPr>
          <w:rFonts w:ascii="ATraditional Arabic" w:hAnsi="ATraditional Arabic"/>
          <w:bCs w:val="0"/>
          <w:color w:val="0000FF"/>
          <w:sz w:val="28"/>
          <w:rtl/>
        </w:rPr>
        <w:t>«</w:t>
      </w:r>
      <w:r>
        <w:rPr>
          <w:rFonts w:ascii="ATraditional Arabic" w:hAnsi="ATraditional Arabic"/>
          <w:b w:val="0"/>
          <w:bCs w:val="0"/>
          <w:color w:val="0000FF"/>
          <w:sz w:val="28"/>
          <w:rtl/>
        </w:rPr>
        <w:t>وكل بدعة ضلالة</w:t>
      </w:r>
      <w:r>
        <w:rPr>
          <w:rFonts w:ascii="ATraditional Arabic" w:hAnsi="ATraditional Arabic"/>
          <w:bCs w:val="0"/>
          <w:color w:val="0000FF"/>
          <w:sz w:val="28"/>
          <w:rtl/>
        </w:rPr>
        <w:t>»</w:t>
      </w:r>
      <w:r>
        <w:rPr>
          <w:rFonts w:ascii="ATraditional Arabic" w:hAnsi="ATraditional Arabic"/>
          <w:b w:val="0"/>
          <w:bCs w:val="0"/>
          <w:sz w:val="28"/>
          <w:rtl/>
        </w:rPr>
        <w:t xml:space="preserve"> الرسول –عليه الصلاة السلام- يقول</w:t>
      </w:r>
      <w:r w:rsidR="00F44C5A">
        <w:rPr>
          <w:rFonts w:ascii="ATraditional Arabic" w:hAnsi="ATraditional Arabic" w:hint="cs"/>
          <w:b w:val="0"/>
          <w:bCs w:val="0"/>
          <w:sz w:val="28"/>
          <w:rtl/>
        </w:rPr>
        <w:t>:</w:t>
      </w:r>
      <w:r>
        <w:rPr>
          <w:rFonts w:ascii="ATraditional Arabic" w:hAnsi="ATraditional Arabic"/>
          <w:b w:val="0"/>
          <w:bCs w:val="0"/>
          <w:sz w:val="28"/>
          <w:rtl/>
        </w:rPr>
        <w:t xml:space="preserve"> كل البدع ضلالة</w:t>
      </w:r>
      <w:r w:rsidR="00F44C5A">
        <w:rPr>
          <w:rFonts w:ascii="ATraditional Arabic" w:hAnsi="ATraditional Arabic" w:hint="cs"/>
          <w:b w:val="0"/>
          <w:bCs w:val="0"/>
          <w:sz w:val="28"/>
          <w:rtl/>
        </w:rPr>
        <w:t>،</w:t>
      </w:r>
      <w:r>
        <w:rPr>
          <w:rFonts w:ascii="ATraditional Arabic" w:hAnsi="ATraditional Arabic"/>
          <w:b w:val="0"/>
          <w:bCs w:val="0"/>
          <w:sz w:val="28"/>
          <w:rtl/>
        </w:rPr>
        <w:t xml:space="preserve"> </w:t>
      </w:r>
      <w:r w:rsidR="00F44C5A">
        <w:rPr>
          <w:rFonts w:ascii="ATraditional Arabic" w:hAnsi="ATraditional Arabic"/>
          <w:bCs w:val="0"/>
          <w:color w:val="0000FF"/>
          <w:sz w:val="28"/>
          <w:rtl/>
        </w:rPr>
        <w:t>«</w:t>
      </w:r>
      <w:r w:rsidR="00F44C5A">
        <w:rPr>
          <w:rFonts w:ascii="ATraditional Arabic" w:hAnsi="ATraditional Arabic"/>
          <w:b w:val="0"/>
          <w:bCs w:val="0"/>
          <w:color w:val="0000FF"/>
          <w:sz w:val="28"/>
          <w:rtl/>
        </w:rPr>
        <w:t>كل بدعة ضلالة</w:t>
      </w:r>
      <w:r w:rsidR="00F44C5A">
        <w:rPr>
          <w:rFonts w:ascii="ATraditional Arabic" w:hAnsi="ATraditional Arabic"/>
          <w:bCs w:val="0"/>
          <w:color w:val="0000FF"/>
          <w:sz w:val="28"/>
          <w:rtl/>
        </w:rPr>
        <w:t>»</w:t>
      </w:r>
      <w:r>
        <w:rPr>
          <w:rFonts w:ascii="ATraditional Arabic" w:hAnsi="ATraditional Arabic"/>
          <w:b w:val="0"/>
          <w:bCs w:val="0"/>
          <w:sz w:val="28"/>
          <w:rtl/>
        </w:rPr>
        <w:t>، ونحن نقول بدع واجبة هذا محادة لرسول الله –عليه الصلاة والسلام- فلا يقال مثل هذا القول بل القول هذا ضعيف</w:t>
      </w:r>
      <w:r w:rsidR="00CC0D36">
        <w:rPr>
          <w:rFonts w:ascii="ATraditional Arabic" w:hAnsi="ATraditional Arabic" w:hint="cs"/>
          <w:b w:val="0"/>
          <w:bCs w:val="0"/>
          <w:sz w:val="28"/>
          <w:rtl/>
        </w:rPr>
        <w:t>،</w:t>
      </w:r>
      <w:r w:rsidR="00CC0D36">
        <w:rPr>
          <w:rFonts w:ascii="ATraditional Arabic" w:hAnsi="ATraditional Arabic"/>
          <w:b w:val="0"/>
          <w:bCs w:val="0"/>
          <w:sz w:val="28"/>
          <w:rtl/>
        </w:rPr>
        <w:t xml:space="preserve"> وقد رده الشاطبي في ال</w:t>
      </w:r>
      <w:r w:rsidR="00CC0D36">
        <w:rPr>
          <w:rFonts w:ascii="ATraditional Arabic" w:hAnsi="ATraditional Arabic" w:hint="cs"/>
          <w:b w:val="0"/>
          <w:bCs w:val="0"/>
          <w:sz w:val="28"/>
          <w:rtl/>
        </w:rPr>
        <w:t>ا</w:t>
      </w:r>
      <w:r>
        <w:rPr>
          <w:rFonts w:ascii="ATraditional Arabic" w:hAnsi="ATraditional Arabic"/>
          <w:b w:val="0"/>
          <w:bCs w:val="0"/>
          <w:sz w:val="28"/>
          <w:rtl/>
        </w:rPr>
        <w:t xml:space="preserve">عتصام وقوض دعائمه وقال: إنه قولٌ مخترع مبتدع لا يدل عليه دليل من الكتاب والسنة. فالتقسيم مبتدع داخل في قول النبي –عليه الصلاة والسلام- : </w:t>
      </w:r>
      <w:r>
        <w:rPr>
          <w:rFonts w:ascii="ATraditional Arabic" w:hAnsi="ATraditional Arabic"/>
          <w:bCs w:val="0"/>
          <w:color w:val="0000FF"/>
          <w:sz w:val="28"/>
          <w:rtl/>
        </w:rPr>
        <w:t>«</w:t>
      </w:r>
      <w:r>
        <w:rPr>
          <w:rFonts w:ascii="ATraditional Arabic" w:hAnsi="ATraditional Arabic"/>
          <w:b w:val="0"/>
          <w:bCs w:val="0"/>
          <w:color w:val="0000FF"/>
          <w:sz w:val="28"/>
          <w:rtl/>
        </w:rPr>
        <w:t>كل بدعة ضلالة</w:t>
      </w:r>
      <w:r>
        <w:rPr>
          <w:rFonts w:ascii="ATraditional Arabic" w:hAnsi="ATraditional Arabic"/>
          <w:bCs w:val="0"/>
          <w:color w:val="0000FF"/>
          <w:sz w:val="28"/>
          <w:rtl/>
        </w:rPr>
        <w:t>»</w:t>
      </w:r>
      <w:r>
        <w:rPr>
          <w:rFonts w:ascii="ATraditional Arabic" w:hAnsi="ATraditional Arabic"/>
          <w:b w:val="0"/>
          <w:bCs w:val="0"/>
          <w:sz w:val="28"/>
          <w:rtl/>
        </w:rPr>
        <w:t xml:space="preserve"> كيف يقول النبي –عليه الصلاة والسلام- : </w:t>
      </w:r>
      <w:r>
        <w:rPr>
          <w:rFonts w:ascii="ATraditional Arabic" w:hAnsi="ATraditional Arabic"/>
          <w:bCs w:val="0"/>
          <w:color w:val="0000FF"/>
          <w:sz w:val="28"/>
          <w:rtl/>
        </w:rPr>
        <w:t>«</w:t>
      </w:r>
      <w:r>
        <w:rPr>
          <w:rFonts w:ascii="ATraditional Arabic" w:hAnsi="ATraditional Arabic"/>
          <w:b w:val="0"/>
          <w:bCs w:val="0"/>
          <w:color w:val="0000FF"/>
          <w:sz w:val="28"/>
          <w:rtl/>
        </w:rPr>
        <w:t>كل بدعة ضلالة</w:t>
      </w:r>
      <w:r>
        <w:rPr>
          <w:rFonts w:ascii="ATraditional Arabic" w:hAnsi="ATraditional Arabic"/>
          <w:bCs w:val="0"/>
          <w:color w:val="0000FF"/>
          <w:sz w:val="28"/>
          <w:rtl/>
        </w:rPr>
        <w:t>»</w:t>
      </w:r>
      <w:r>
        <w:rPr>
          <w:rFonts w:ascii="ATraditional Arabic" w:hAnsi="ATraditional Arabic"/>
          <w:b w:val="0"/>
          <w:bCs w:val="0"/>
          <w:sz w:val="28"/>
          <w:rtl/>
        </w:rPr>
        <w:t xml:space="preserve"> </w:t>
      </w:r>
      <w:r w:rsidR="00CC0D36">
        <w:rPr>
          <w:rFonts w:ascii="ATraditional Arabic" w:hAnsi="ATraditional Arabic" w:hint="cs"/>
          <w:b w:val="0"/>
          <w:bCs w:val="0"/>
          <w:sz w:val="28"/>
          <w:rtl/>
        </w:rPr>
        <w:t>ونحن</w:t>
      </w:r>
      <w:r>
        <w:rPr>
          <w:rFonts w:ascii="ATraditional Arabic" w:hAnsi="ATraditional Arabic"/>
          <w:b w:val="0"/>
          <w:bCs w:val="0"/>
          <w:sz w:val="28"/>
          <w:rtl/>
        </w:rPr>
        <w:t xml:space="preserve"> نقول هناك بدع مستحبة وبدع محمودة وبدع واجبة</w:t>
      </w:r>
      <w:r w:rsidR="00CC0D36">
        <w:rPr>
          <w:rFonts w:ascii="ATraditional Arabic" w:hAnsi="ATraditional Arabic" w:hint="cs"/>
          <w:b w:val="0"/>
          <w:bCs w:val="0"/>
          <w:sz w:val="28"/>
          <w:rtl/>
        </w:rPr>
        <w:t>؛</w:t>
      </w:r>
      <w:r>
        <w:rPr>
          <w:rFonts w:ascii="ATraditional Arabic" w:hAnsi="ATraditional Arabic"/>
          <w:b w:val="0"/>
          <w:bCs w:val="0"/>
          <w:sz w:val="28"/>
          <w:rtl/>
        </w:rPr>
        <w:t xml:space="preserve"> أبدًا لا يمكن أن يتصور مثل هذا مع قوله –عليه الصلاة والسلام- </w:t>
      </w:r>
      <w:r>
        <w:rPr>
          <w:rFonts w:ascii="ATraditional Arabic" w:hAnsi="ATraditional Arabic"/>
          <w:bCs w:val="0"/>
          <w:color w:val="0000FF"/>
          <w:sz w:val="28"/>
          <w:rtl/>
        </w:rPr>
        <w:t>«</w:t>
      </w:r>
      <w:r>
        <w:rPr>
          <w:rFonts w:ascii="ATraditional Arabic" w:hAnsi="ATraditional Arabic"/>
          <w:b w:val="0"/>
          <w:bCs w:val="0"/>
          <w:color w:val="0000FF"/>
          <w:sz w:val="28"/>
          <w:rtl/>
        </w:rPr>
        <w:t>كل بدعة ضلالة</w:t>
      </w:r>
      <w:r>
        <w:rPr>
          <w:rFonts w:ascii="ATraditional Arabic" w:hAnsi="ATraditional Arabic"/>
          <w:bCs w:val="0"/>
          <w:color w:val="0000FF"/>
          <w:sz w:val="28"/>
          <w:rtl/>
        </w:rPr>
        <w:t xml:space="preserve">» </w:t>
      </w:r>
      <w:r w:rsidR="000227B0">
        <w:rPr>
          <w:rFonts w:ascii="ATraditional Arabic" w:hAnsi="ATraditional Arabic"/>
          <w:bCs w:val="0"/>
          <w:sz w:val="28"/>
          <w:rtl/>
        </w:rPr>
        <w:t xml:space="preserve">يتشبثون أعني </w:t>
      </w:r>
      <w:r>
        <w:rPr>
          <w:rFonts w:ascii="ATraditional Arabic" w:hAnsi="ATraditional Arabic"/>
          <w:bCs w:val="0"/>
          <w:sz w:val="28"/>
          <w:rtl/>
        </w:rPr>
        <w:t xml:space="preserve">الذين </w:t>
      </w:r>
      <w:r>
        <w:rPr>
          <w:rFonts w:ascii="ATraditional Arabic" w:hAnsi="ATraditional Arabic"/>
          <w:bCs w:val="0"/>
          <w:sz w:val="28"/>
          <w:rtl/>
        </w:rPr>
        <w:lastRenderedPageBreak/>
        <w:t>يقسمون التقسيم بقول عمر –رضي الله تعالى عنه- في صلاة التراويح، النبي –عليه الصلاة والسلام- صلى صلاة التر</w:t>
      </w:r>
      <w:r w:rsidR="000227B0">
        <w:rPr>
          <w:rFonts w:ascii="ATraditional Arabic" w:hAnsi="ATraditional Arabic"/>
          <w:bCs w:val="0"/>
          <w:sz w:val="28"/>
          <w:rtl/>
        </w:rPr>
        <w:t>اويح بأصحابه ليلة فاجتمع إليه ف</w:t>
      </w:r>
      <w:r w:rsidR="000227B0">
        <w:rPr>
          <w:rFonts w:ascii="ATraditional Arabic" w:hAnsi="ATraditional Arabic" w:hint="cs"/>
          <w:bCs w:val="0"/>
          <w:sz w:val="28"/>
          <w:rtl/>
        </w:rPr>
        <w:t>ئا</w:t>
      </w:r>
      <w:r>
        <w:rPr>
          <w:rFonts w:ascii="ATraditional Arabic" w:hAnsi="ATraditional Arabic"/>
          <w:bCs w:val="0"/>
          <w:sz w:val="28"/>
          <w:rtl/>
        </w:rPr>
        <w:t>م من الناس ثم صلى بهم الثانية وهم أكثر من العدد السابق ثم اجتمعوا في الليلة الثالثة حتى غص بهم المسجد فلم يخرج إليهم خشية أن تفرض عليهم، وهذا من رأفته ورحمته –عليه الصلاة والسلام- بأمته، استمر الأمر على ذلك بقية عهده –عليه الصلاة والسلام- وجميع خلافة أبي بكر وصدر</w:t>
      </w:r>
      <w:r w:rsidR="000227B0">
        <w:rPr>
          <w:rFonts w:ascii="ATraditional Arabic" w:hAnsi="ATraditional Arabic" w:hint="cs"/>
          <w:bCs w:val="0"/>
          <w:sz w:val="28"/>
          <w:rtl/>
        </w:rPr>
        <w:t>ًا</w:t>
      </w:r>
      <w:r>
        <w:rPr>
          <w:rFonts w:ascii="ATraditional Arabic" w:hAnsi="ATraditional Arabic"/>
          <w:bCs w:val="0"/>
          <w:sz w:val="28"/>
          <w:rtl/>
        </w:rPr>
        <w:t xml:space="preserve"> من خلافة عمر –رضي الله تعالى عنه- ثم إن عمر –رضي الله تعالى عنه- لما أمن من فرضية صلاة التراويح </w:t>
      </w:r>
      <w:r>
        <w:rPr>
          <w:rFonts w:ascii="ATraditional Arabic" w:hAnsi="ATraditional Arabic"/>
          <w:b w:val="0"/>
          <w:bCs w:val="0"/>
          <w:sz w:val="28"/>
          <w:rtl/>
        </w:rPr>
        <w:t>بموته –عليه الصلاة والسلام- جمعهم على إمام واحد، ثم خرج في ليلة من الليالي وهم يصلون مجتمعين صافون متراصون كما تصف الملائكة</w:t>
      </w:r>
      <w:r w:rsidR="00CC0D36">
        <w:rPr>
          <w:rFonts w:ascii="ATraditional Arabic" w:hAnsi="ATraditional Arabic" w:hint="cs"/>
          <w:b w:val="0"/>
          <w:bCs w:val="0"/>
          <w:sz w:val="28"/>
          <w:rtl/>
        </w:rPr>
        <w:t>،</w:t>
      </w:r>
      <w:r>
        <w:rPr>
          <w:rFonts w:ascii="ATraditional Arabic" w:hAnsi="ATraditional Arabic"/>
          <w:b w:val="0"/>
          <w:bCs w:val="0"/>
          <w:sz w:val="28"/>
          <w:rtl/>
        </w:rPr>
        <w:t xml:space="preserve"> وهذا مما يحبه الله –جل </w:t>
      </w:r>
      <w:r w:rsidR="00CC0D36">
        <w:rPr>
          <w:rFonts w:ascii="ATraditional Arabic" w:hAnsi="ATraditional Arabic"/>
          <w:b w:val="0"/>
          <w:bCs w:val="0"/>
          <w:sz w:val="28"/>
          <w:rtl/>
        </w:rPr>
        <w:t>وعلا- أعجبه هذا الوضع فقال: نعم</w:t>
      </w:r>
      <w:r w:rsidR="00CC0D36">
        <w:rPr>
          <w:rFonts w:ascii="ATraditional Arabic" w:hAnsi="ATraditional Arabic" w:hint="cs"/>
          <w:b w:val="0"/>
          <w:bCs w:val="0"/>
          <w:sz w:val="28"/>
          <w:rtl/>
        </w:rPr>
        <w:t>ت</w:t>
      </w:r>
      <w:r>
        <w:rPr>
          <w:rFonts w:ascii="ATraditional Arabic" w:hAnsi="ATraditional Arabic"/>
          <w:b w:val="0"/>
          <w:bCs w:val="0"/>
          <w:sz w:val="28"/>
          <w:rtl/>
        </w:rPr>
        <w:t xml:space="preserve"> البدعة. </w:t>
      </w:r>
    </w:p>
    <w:p w:rsidR="00CC0D36" w:rsidRDefault="00CC0D36" w:rsidP="00F44C5A">
      <w:pPr>
        <w:rPr>
          <w:rFonts w:ascii="ATraditional Arabic" w:hAnsi="ATraditional Arabic"/>
          <w:b w:val="0"/>
          <w:bCs w:val="0"/>
          <w:sz w:val="28"/>
          <w:rtl/>
        </w:rPr>
      </w:pPr>
      <w:r>
        <w:rPr>
          <w:rFonts w:ascii="ATraditional Arabic" w:hAnsi="ATraditional Arabic"/>
          <w:b w:val="0"/>
          <w:bCs w:val="0"/>
          <w:sz w:val="28"/>
          <w:rtl/>
        </w:rPr>
        <w:t>ف</w:t>
      </w:r>
      <w:r>
        <w:rPr>
          <w:rFonts w:ascii="ATraditional Arabic" w:hAnsi="ATraditional Arabic" w:hint="cs"/>
          <w:b w:val="0"/>
          <w:bCs w:val="0"/>
          <w:sz w:val="28"/>
          <w:rtl/>
        </w:rPr>
        <w:t>إ</w:t>
      </w:r>
      <w:r w:rsidR="00106CB8">
        <w:rPr>
          <w:rFonts w:ascii="ATraditional Arabic" w:hAnsi="ATraditional Arabic"/>
          <w:b w:val="0"/>
          <w:bCs w:val="0"/>
          <w:sz w:val="28"/>
          <w:rtl/>
        </w:rPr>
        <w:t xml:space="preserve">ثبات كون صلاة التراويح بدعة </w:t>
      </w:r>
      <w:r w:rsidR="000227B0">
        <w:rPr>
          <w:rFonts w:ascii="ATraditional Arabic" w:hAnsi="ATraditional Arabic" w:hint="cs"/>
          <w:b w:val="0"/>
          <w:bCs w:val="0"/>
          <w:sz w:val="28"/>
          <w:rtl/>
        </w:rPr>
        <w:t>و</w:t>
      </w:r>
      <w:r w:rsidR="00106CB8">
        <w:rPr>
          <w:rFonts w:ascii="ATraditional Arabic" w:hAnsi="ATraditional Arabic"/>
          <w:b w:val="0"/>
          <w:bCs w:val="0"/>
          <w:sz w:val="28"/>
          <w:rtl/>
        </w:rPr>
        <w:t>وصفها بأنها نعمة ونعم حرف مدح</w:t>
      </w:r>
      <w:r>
        <w:rPr>
          <w:rFonts w:ascii="ATraditional Arabic" w:hAnsi="ATraditional Arabic" w:hint="cs"/>
          <w:b w:val="0"/>
          <w:bCs w:val="0"/>
          <w:sz w:val="28"/>
          <w:rtl/>
        </w:rPr>
        <w:t>،</w:t>
      </w:r>
      <w:r w:rsidR="00106CB8">
        <w:rPr>
          <w:rFonts w:ascii="ATraditional Arabic" w:hAnsi="ATraditional Arabic"/>
          <w:b w:val="0"/>
          <w:bCs w:val="0"/>
          <w:sz w:val="28"/>
          <w:rtl/>
        </w:rPr>
        <w:t xml:space="preserve"> إذاً هذه البدعة ممدوحة ومحمودة وهذا معول من يرى أن في البدع ما يحمد وأن فيها ما يمدح؛ لأن عمر قال: نعمت. ونعم حرف مدح بخ</w:t>
      </w:r>
      <w:r w:rsidR="000227B0">
        <w:rPr>
          <w:rFonts w:ascii="ATraditional Arabic" w:hAnsi="ATraditional Arabic"/>
          <w:b w:val="0"/>
          <w:bCs w:val="0"/>
          <w:sz w:val="28"/>
          <w:rtl/>
        </w:rPr>
        <w:t xml:space="preserve">لاف بئس الذي هو حرف ذم أو فعل </w:t>
      </w:r>
      <w:r w:rsidR="000227B0">
        <w:rPr>
          <w:rFonts w:ascii="ATraditional Arabic" w:hAnsi="ATraditional Arabic" w:hint="cs"/>
          <w:b w:val="0"/>
          <w:bCs w:val="0"/>
          <w:sz w:val="28"/>
          <w:rtl/>
        </w:rPr>
        <w:t>على</w:t>
      </w:r>
      <w:r w:rsidR="00106CB8">
        <w:rPr>
          <w:rFonts w:ascii="ATraditional Arabic" w:hAnsi="ATraditional Arabic"/>
          <w:b w:val="0"/>
          <w:bCs w:val="0"/>
          <w:sz w:val="28"/>
          <w:rtl/>
        </w:rPr>
        <w:t xml:space="preserve"> الخلاف فيهما هل هما فعلان أو حرفان؟ المقصود أنه يشعر بالمدح وهذا م</w:t>
      </w:r>
      <w:r>
        <w:rPr>
          <w:rFonts w:ascii="ATraditional Arabic" w:hAnsi="ATraditional Arabic"/>
          <w:b w:val="0"/>
          <w:bCs w:val="0"/>
          <w:sz w:val="28"/>
          <w:rtl/>
        </w:rPr>
        <w:t>عول من يرى أن من البدع ما يمدح</w:t>
      </w:r>
      <w:r>
        <w:rPr>
          <w:rFonts w:ascii="ATraditional Arabic" w:hAnsi="ATraditional Arabic" w:hint="cs"/>
          <w:b w:val="0"/>
          <w:bCs w:val="0"/>
          <w:sz w:val="28"/>
          <w:rtl/>
        </w:rPr>
        <w:t>.</w:t>
      </w:r>
    </w:p>
    <w:p w:rsidR="000227B0" w:rsidRDefault="00106CB8" w:rsidP="00F44C5A">
      <w:pPr>
        <w:rPr>
          <w:rFonts w:ascii="ATraditional Arabic" w:hAnsi="ATraditional Arabic"/>
          <w:b w:val="0"/>
          <w:bCs w:val="0"/>
          <w:sz w:val="28"/>
          <w:rtl/>
        </w:rPr>
      </w:pPr>
      <w:r>
        <w:rPr>
          <w:rFonts w:ascii="ATraditional Arabic" w:hAnsi="ATraditional Arabic"/>
          <w:b w:val="0"/>
          <w:bCs w:val="0"/>
          <w:sz w:val="28"/>
          <w:rtl/>
        </w:rPr>
        <w:t>شيخ الإسلام ابن تيمية –رحمه الله تعالى- يقول: هذه بدعة لغوية. البدعة في كلام عمر –رضي الله تعالى عنه- بدعة لغوية وليست شرعية فلا م</w:t>
      </w:r>
      <w:r w:rsidR="000227B0">
        <w:rPr>
          <w:rFonts w:ascii="ATraditional Arabic" w:hAnsi="ATraditional Arabic"/>
          <w:b w:val="0"/>
          <w:bCs w:val="0"/>
          <w:sz w:val="28"/>
          <w:rtl/>
        </w:rPr>
        <w:t xml:space="preserve">ستمسك فيها لقول من يقسم البدع. </w:t>
      </w:r>
      <w:r w:rsidR="000227B0">
        <w:rPr>
          <w:rFonts w:ascii="ATraditional Arabic" w:hAnsi="ATraditional Arabic" w:hint="cs"/>
          <w:b w:val="0"/>
          <w:bCs w:val="0"/>
          <w:sz w:val="28"/>
          <w:rtl/>
        </w:rPr>
        <w:t>و</w:t>
      </w:r>
      <w:r>
        <w:rPr>
          <w:rFonts w:ascii="ATraditional Arabic" w:hAnsi="ATraditional Arabic"/>
          <w:b w:val="0"/>
          <w:bCs w:val="0"/>
          <w:sz w:val="28"/>
          <w:rtl/>
        </w:rPr>
        <w:t>أما الشاطبي ف</w:t>
      </w:r>
      <w:r w:rsidR="000227B0">
        <w:rPr>
          <w:rFonts w:ascii="ATraditional Arabic" w:hAnsi="ATraditional Arabic"/>
          <w:b w:val="0"/>
          <w:bCs w:val="0"/>
          <w:sz w:val="28"/>
          <w:rtl/>
        </w:rPr>
        <w:t>في الا</w:t>
      </w:r>
      <w:r w:rsidR="000227B0">
        <w:rPr>
          <w:rFonts w:ascii="ATraditional Arabic" w:hAnsi="ATraditional Arabic" w:hint="cs"/>
          <w:b w:val="0"/>
          <w:bCs w:val="0"/>
          <w:sz w:val="28"/>
          <w:rtl/>
        </w:rPr>
        <w:t>ع</w:t>
      </w:r>
      <w:r w:rsidR="000227B0">
        <w:rPr>
          <w:rFonts w:ascii="ATraditional Arabic" w:hAnsi="ATraditional Arabic"/>
          <w:b w:val="0"/>
          <w:bCs w:val="0"/>
          <w:sz w:val="28"/>
          <w:rtl/>
        </w:rPr>
        <w:t>ت</w:t>
      </w:r>
      <w:r w:rsidR="000227B0">
        <w:rPr>
          <w:rFonts w:ascii="ATraditional Arabic" w:hAnsi="ATraditional Arabic" w:hint="cs"/>
          <w:b w:val="0"/>
          <w:bCs w:val="0"/>
          <w:sz w:val="28"/>
          <w:rtl/>
        </w:rPr>
        <w:t>ص</w:t>
      </w:r>
      <w:r>
        <w:rPr>
          <w:rFonts w:ascii="ATraditional Arabic" w:hAnsi="ATraditional Arabic"/>
          <w:b w:val="0"/>
          <w:bCs w:val="0"/>
          <w:sz w:val="28"/>
          <w:rtl/>
        </w:rPr>
        <w:t xml:space="preserve">ام يرى أن هذه بدعة على سبيل المجاز لا على سبيل الحقيقة، يعني عند من يقول </w:t>
      </w:r>
      <w:r w:rsidR="000227B0">
        <w:rPr>
          <w:rFonts w:ascii="ATraditional Arabic" w:hAnsi="ATraditional Arabic" w:hint="cs"/>
          <w:b w:val="0"/>
          <w:bCs w:val="0"/>
          <w:sz w:val="28"/>
          <w:rtl/>
        </w:rPr>
        <w:t>ب</w:t>
      </w:r>
      <w:r w:rsidR="000227B0">
        <w:rPr>
          <w:rFonts w:ascii="ATraditional Arabic" w:hAnsi="ATraditional Arabic"/>
          <w:b w:val="0"/>
          <w:bCs w:val="0"/>
          <w:sz w:val="28"/>
          <w:rtl/>
        </w:rPr>
        <w:t>المجاز لا إشكال في</w:t>
      </w:r>
      <w:r w:rsidR="000227B0">
        <w:rPr>
          <w:rFonts w:ascii="ATraditional Arabic" w:hAnsi="ATraditional Arabic" w:hint="cs"/>
          <w:b w:val="0"/>
          <w:bCs w:val="0"/>
          <w:sz w:val="28"/>
          <w:rtl/>
        </w:rPr>
        <w:t xml:space="preserve"> أن</w:t>
      </w:r>
      <w:r>
        <w:rPr>
          <w:rFonts w:ascii="ATraditional Arabic" w:hAnsi="ATraditional Arabic"/>
          <w:b w:val="0"/>
          <w:bCs w:val="0"/>
          <w:sz w:val="28"/>
          <w:rtl/>
        </w:rPr>
        <w:t xml:space="preserve"> يقول هذا الكلام مجاز لأنه استعمال للفظ في غير ما وضع له، لكن الذي لا يرى المجاز وهو المرجح عند أئمة التحقيق والذي نصره شيخ الإسلام وابن القيم وجمع غفير من أهل العلم الذي لا يقول بالمجاز كيف يقول مجاز؟ </w:t>
      </w:r>
    </w:p>
    <w:p w:rsidR="00CC0D36" w:rsidRDefault="00106CB8" w:rsidP="00CC0D36">
      <w:pPr>
        <w:rPr>
          <w:rFonts w:ascii="ATraditional Arabic" w:hAnsi="ATraditional Arabic"/>
          <w:b w:val="0"/>
          <w:bCs w:val="0"/>
          <w:sz w:val="28"/>
          <w:rtl/>
        </w:rPr>
      </w:pPr>
      <w:r>
        <w:rPr>
          <w:rFonts w:ascii="ATraditional Arabic" w:hAnsi="ATraditional Arabic"/>
          <w:b w:val="0"/>
          <w:bCs w:val="0"/>
          <w:sz w:val="28"/>
          <w:rtl/>
        </w:rPr>
        <w:t>أولاً كلام شيخ الإسلام –رحمه الله- في أنها بدعة لغوية في تقدير</w:t>
      </w:r>
      <w:r w:rsidR="000227B0">
        <w:rPr>
          <w:rFonts w:ascii="ATraditional Arabic" w:hAnsi="ATraditional Arabic" w:hint="cs"/>
          <w:b w:val="0"/>
          <w:bCs w:val="0"/>
          <w:sz w:val="28"/>
          <w:rtl/>
        </w:rPr>
        <w:t>ي</w:t>
      </w:r>
      <w:r>
        <w:rPr>
          <w:rFonts w:ascii="ATraditional Arabic" w:hAnsi="ATraditional Arabic"/>
          <w:b w:val="0"/>
          <w:bCs w:val="0"/>
          <w:sz w:val="28"/>
          <w:rtl/>
        </w:rPr>
        <w:t xml:space="preserve"> أ</w:t>
      </w:r>
      <w:r w:rsidR="000227B0">
        <w:rPr>
          <w:rFonts w:ascii="ATraditional Arabic" w:hAnsi="ATraditional Arabic"/>
          <w:b w:val="0"/>
          <w:bCs w:val="0"/>
          <w:sz w:val="28"/>
          <w:rtl/>
        </w:rPr>
        <w:t>نه غير متجه لماذا؟ لأن البدعة</w:t>
      </w:r>
      <w:r>
        <w:rPr>
          <w:rFonts w:ascii="ATraditional Arabic" w:hAnsi="ATraditional Arabic"/>
          <w:b w:val="0"/>
          <w:bCs w:val="0"/>
          <w:sz w:val="28"/>
          <w:rtl/>
        </w:rPr>
        <w:t xml:space="preserve"> لغة ما عمل على غير مثال سابق، وصلاة التراويح التي جمع عمر –رضي الله تعالى عنه- الناس عليها عملت على مثال سبق في عهد النبي –عليه الصلاة والسلام- صلى بهم الليلة الأولى والثانية ولم يخرج إليهم في الليلة الثالثة، فعملت على مثال سبق على هذه الكيفية يعني جماعة</w:t>
      </w:r>
      <w:r w:rsidR="00CC0D36">
        <w:rPr>
          <w:rFonts w:ascii="ATraditional Arabic" w:hAnsi="ATraditional Arabic" w:hint="cs"/>
          <w:b w:val="0"/>
          <w:bCs w:val="0"/>
          <w:sz w:val="28"/>
          <w:rtl/>
        </w:rPr>
        <w:t>،</w:t>
      </w:r>
      <w:r>
        <w:rPr>
          <w:rFonts w:ascii="ATraditional Arabic" w:hAnsi="ATraditional Arabic"/>
          <w:b w:val="0"/>
          <w:bCs w:val="0"/>
          <w:sz w:val="28"/>
          <w:rtl/>
        </w:rPr>
        <w:t xml:space="preserve"> فلا يقال إنها بدعة لغوية لأنها عملت على مثال سبق وليست بدعة شرعية قطعًا لأنها ثبتت من فعله –عليه الصلاة والسلام- فليست ببدعة وبعض الشر</w:t>
      </w:r>
      <w:r w:rsidR="000A2AEC">
        <w:rPr>
          <w:rFonts w:ascii="ATraditional Arabic" w:hAnsi="ATraditional Arabic" w:hint="cs"/>
          <w:b w:val="0"/>
          <w:bCs w:val="0"/>
          <w:sz w:val="28"/>
          <w:rtl/>
        </w:rPr>
        <w:t>ّ</w:t>
      </w:r>
      <w:r>
        <w:rPr>
          <w:rFonts w:ascii="ATraditional Arabic" w:hAnsi="ATraditional Arabic"/>
          <w:b w:val="0"/>
          <w:bCs w:val="0"/>
          <w:sz w:val="28"/>
          <w:rtl/>
        </w:rPr>
        <w:t>اح ممن عاشوا في البيئات المتأثرة بالمبتدعة قال وأساء إلى أمير المؤمنين</w:t>
      </w:r>
      <w:r w:rsidR="000A2AEC">
        <w:rPr>
          <w:rFonts w:ascii="ATraditional Arabic" w:hAnsi="ATraditional Arabic" w:hint="cs"/>
          <w:b w:val="0"/>
          <w:bCs w:val="0"/>
          <w:sz w:val="28"/>
          <w:rtl/>
        </w:rPr>
        <w:t xml:space="preserve"> عمر</w:t>
      </w:r>
      <w:r>
        <w:rPr>
          <w:rFonts w:ascii="ATraditional Arabic" w:hAnsi="ATraditional Arabic"/>
          <w:b w:val="0"/>
          <w:bCs w:val="0"/>
          <w:sz w:val="28"/>
          <w:rtl/>
        </w:rPr>
        <w:t xml:space="preserve"> –رضي الله تعالى عنه- قال: </w:t>
      </w:r>
      <w:r w:rsidR="00CC0D36">
        <w:rPr>
          <w:rFonts w:ascii="ATraditional Arabic" w:hAnsi="ATraditional Arabic"/>
          <w:b w:val="0"/>
          <w:bCs w:val="0"/>
          <w:sz w:val="28"/>
          <w:rtl/>
        </w:rPr>
        <w:t>والبدعة قبيحة ولو كانت من عمر. رضي الله تعالى عن عمر وأرضاه</w:t>
      </w:r>
      <w:r w:rsidR="00CC0D36">
        <w:rPr>
          <w:rFonts w:ascii="ATraditional Arabic" w:hAnsi="ATraditional Arabic" w:hint="cs"/>
          <w:b w:val="0"/>
          <w:bCs w:val="0"/>
          <w:sz w:val="28"/>
          <w:rtl/>
        </w:rPr>
        <w:t>،</w:t>
      </w:r>
      <w:r>
        <w:rPr>
          <w:rFonts w:ascii="ATraditional Arabic" w:hAnsi="ATraditional Arabic"/>
          <w:b w:val="0"/>
          <w:bCs w:val="0"/>
          <w:sz w:val="28"/>
          <w:rtl/>
        </w:rPr>
        <w:t xml:space="preserve"> لكن هل كان عمر يرى أن هذه بدعة مصادمة لقول الرسول –عليه الصلاة والسلام- : </w:t>
      </w:r>
      <w:r>
        <w:rPr>
          <w:rFonts w:ascii="ATraditional Arabic" w:hAnsi="ATraditional Arabic"/>
          <w:bCs w:val="0"/>
          <w:color w:val="0000FF"/>
          <w:sz w:val="28"/>
          <w:rtl/>
        </w:rPr>
        <w:t>«</w:t>
      </w:r>
      <w:r>
        <w:rPr>
          <w:rFonts w:ascii="ATraditional Arabic" w:hAnsi="ATraditional Arabic"/>
          <w:b w:val="0"/>
          <w:bCs w:val="0"/>
          <w:color w:val="0000FF"/>
          <w:sz w:val="28"/>
          <w:rtl/>
        </w:rPr>
        <w:t>كل بدعة ضلالة</w:t>
      </w:r>
      <w:r>
        <w:rPr>
          <w:rFonts w:ascii="ATraditional Arabic" w:hAnsi="ATraditional Arabic"/>
          <w:bCs w:val="0"/>
          <w:color w:val="0000FF"/>
          <w:sz w:val="28"/>
          <w:rtl/>
        </w:rPr>
        <w:t>»</w:t>
      </w:r>
      <w:r>
        <w:rPr>
          <w:rFonts w:ascii="ATraditional Arabic" w:hAnsi="ATraditional Arabic"/>
          <w:bCs w:val="0"/>
          <w:sz w:val="28"/>
          <w:rtl/>
        </w:rPr>
        <w:t xml:space="preserve">؟ مندرجة في قوله –عليه الصلاة والسلام- : </w:t>
      </w:r>
      <w:r>
        <w:rPr>
          <w:rFonts w:ascii="ATraditional Arabic" w:hAnsi="ATraditional Arabic"/>
          <w:bCs w:val="0"/>
          <w:color w:val="0000FF"/>
          <w:sz w:val="28"/>
          <w:rtl/>
        </w:rPr>
        <w:t>«</w:t>
      </w:r>
      <w:r>
        <w:rPr>
          <w:rFonts w:ascii="ATraditional Arabic" w:hAnsi="ATraditional Arabic"/>
          <w:b w:val="0"/>
          <w:bCs w:val="0"/>
          <w:color w:val="0000FF"/>
          <w:sz w:val="28"/>
          <w:rtl/>
        </w:rPr>
        <w:t>من عمل عملاً ليس عليه أمرنا فهو رد</w:t>
      </w:r>
      <w:r>
        <w:rPr>
          <w:rFonts w:ascii="ATraditional Arabic" w:hAnsi="ATraditional Arabic"/>
          <w:bCs w:val="0"/>
          <w:color w:val="0000FF"/>
          <w:sz w:val="28"/>
          <w:rtl/>
        </w:rPr>
        <w:t>»</w:t>
      </w:r>
      <w:r>
        <w:rPr>
          <w:rFonts w:ascii="ATraditional Arabic" w:hAnsi="ATraditional Arabic"/>
          <w:b w:val="0"/>
          <w:bCs w:val="0"/>
          <w:sz w:val="28"/>
          <w:rtl/>
        </w:rPr>
        <w:t xml:space="preserve">؟ لا يظن هذا بعمر </w:t>
      </w:r>
      <w:r>
        <w:rPr>
          <w:rFonts w:ascii="ATraditional Arabic" w:hAnsi="ATraditional Arabic"/>
          <w:b w:val="0"/>
          <w:bCs w:val="0"/>
          <w:sz w:val="28"/>
          <w:rtl/>
        </w:rPr>
        <w:lastRenderedPageBreak/>
        <w:t>وقد شهد</w:t>
      </w:r>
      <w:r w:rsidR="000A2AEC">
        <w:rPr>
          <w:rFonts w:ascii="ATraditional Arabic" w:hAnsi="ATraditional Arabic" w:hint="cs"/>
          <w:b w:val="0"/>
          <w:bCs w:val="0"/>
          <w:sz w:val="28"/>
          <w:rtl/>
        </w:rPr>
        <w:t xml:space="preserve"> له</w:t>
      </w:r>
      <w:r>
        <w:rPr>
          <w:rFonts w:ascii="ATraditional Arabic" w:hAnsi="ATraditional Arabic"/>
          <w:b w:val="0"/>
          <w:bCs w:val="0"/>
          <w:sz w:val="28"/>
          <w:rtl/>
        </w:rPr>
        <w:t xml:space="preserve"> النبي –عليه الصلاة والسلام- بالجنة وأمرنا بالاقتداء به : </w:t>
      </w:r>
      <w:r>
        <w:rPr>
          <w:rFonts w:ascii="ATraditional Arabic" w:hAnsi="ATraditional Arabic"/>
          <w:bCs w:val="0"/>
          <w:color w:val="0000FF"/>
          <w:sz w:val="28"/>
          <w:rtl/>
        </w:rPr>
        <w:t>«</w:t>
      </w:r>
      <w:r>
        <w:rPr>
          <w:rFonts w:ascii="ATraditional Arabic" w:hAnsi="ATraditional Arabic"/>
          <w:b w:val="0"/>
          <w:bCs w:val="0"/>
          <w:color w:val="0000FF"/>
          <w:sz w:val="28"/>
          <w:rtl/>
        </w:rPr>
        <w:t>اقتدوا بالذين من بعدي أبي بكر وعمر</w:t>
      </w:r>
      <w:r>
        <w:rPr>
          <w:rFonts w:ascii="ATraditional Arabic" w:hAnsi="ATraditional Arabic"/>
          <w:bCs w:val="0"/>
          <w:color w:val="0000FF"/>
          <w:sz w:val="28"/>
          <w:rtl/>
        </w:rPr>
        <w:t>»</w:t>
      </w:r>
      <w:r>
        <w:rPr>
          <w:rFonts w:ascii="ATraditional Arabic" w:hAnsi="ATraditional Arabic"/>
          <w:b w:val="0"/>
          <w:bCs w:val="0"/>
          <w:sz w:val="28"/>
          <w:rtl/>
        </w:rPr>
        <w:t xml:space="preserve"> </w:t>
      </w:r>
      <w:r>
        <w:rPr>
          <w:rFonts w:ascii="ATraditional Arabic" w:hAnsi="ATraditional Arabic"/>
          <w:bCs w:val="0"/>
          <w:color w:val="0000FF"/>
          <w:sz w:val="28"/>
          <w:rtl/>
        </w:rPr>
        <w:t>«</w:t>
      </w:r>
      <w:r>
        <w:rPr>
          <w:rFonts w:ascii="ATraditional Arabic" w:hAnsi="ATraditional Arabic"/>
          <w:b w:val="0"/>
          <w:bCs w:val="0"/>
          <w:color w:val="0000FF"/>
          <w:sz w:val="28"/>
          <w:rtl/>
        </w:rPr>
        <w:t>عليكم بسنتي وسنة الخلاف الراشدين المهدين من بعدي</w:t>
      </w:r>
      <w:r>
        <w:rPr>
          <w:rFonts w:ascii="ATraditional Arabic" w:hAnsi="ATraditional Arabic"/>
          <w:bCs w:val="0"/>
          <w:color w:val="0000FF"/>
          <w:sz w:val="28"/>
          <w:rtl/>
        </w:rPr>
        <w:t>»</w:t>
      </w:r>
      <w:r w:rsidR="00CC0D36">
        <w:rPr>
          <w:rFonts w:ascii="ATraditional Arabic" w:hAnsi="ATraditional Arabic" w:hint="cs"/>
          <w:b w:val="0"/>
          <w:bCs w:val="0"/>
          <w:sz w:val="28"/>
          <w:rtl/>
        </w:rPr>
        <w:t>.</w:t>
      </w:r>
    </w:p>
    <w:p w:rsidR="00CC0D36" w:rsidRDefault="000A2AEC" w:rsidP="00CC0D36">
      <w:pPr>
        <w:rPr>
          <w:rFonts w:ascii="ATraditional Arabic" w:hAnsi="ATraditional Arabic"/>
          <w:b w:val="0"/>
          <w:bCs w:val="0"/>
          <w:sz w:val="28"/>
          <w:rtl/>
        </w:rPr>
      </w:pPr>
      <w:r>
        <w:rPr>
          <w:rFonts w:ascii="ATraditional Arabic" w:hAnsi="ATraditional Arabic"/>
          <w:b w:val="0"/>
          <w:bCs w:val="0"/>
          <w:sz w:val="28"/>
          <w:rtl/>
        </w:rPr>
        <w:t xml:space="preserve">ومع </w:t>
      </w:r>
      <w:r>
        <w:rPr>
          <w:rFonts w:ascii="ATraditional Arabic" w:hAnsi="ATraditional Arabic" w:hint="cs"/>
          <w:b w:val="0"/>
          <w:bCs w:val="0"/>
          <w:sz w:val="28"/>
          <w:rtl/>
        </w:rPr>
        <w:t>هذا</w:t>
      </w:r>
      <w:r w:rsidR="00106CB8">
        <w:rPr>
          <w:rFonts w:ascii="ATraditional Arabic" w:hAnsi="ATraditional Arabic"/>
          <w:b w:val="0"/>
          <w:bCs w:val="0"/>
          <w:sz w:val="28"/>
          <w:rtl/>
        </w:rPr>
        <w:t xml:space="preserve"> يقال ما يقال لا شك أن هذه إساءة إلى عمر ومن زكى عمر، وإذا وجد من يسيء إليه –عليه الصلاة والسلام- من بعض الشراح الذين يتصدون لشرح سنته من حيث لا يشعرون قد تصدر الكلمة من غير روية، ففي حديث: </w:t>
      </w:r>
      <w:r w:rsidR="00106CB8">
        <w:rPr>
          <w:rFonts w:ascii="ATraditional Arabic" w:hAnsi="ATraditional Arabic"/>
          <w:bCs w:val="0"/>
          <w:color w:val="0000FF"/>
          <w:sz w:val="28"/>
          <w:rtl/>
        </w:rPr>
        <w:t>«لم يتكلم في المهد إلا ثلاث</w:t>
      </w:r>
      <w:r>
        <w:rPr>
          <w:rFonts w:ascii="ATraditional Arabic" w:hAnsi="ATraditional Arabic" w:hint="cs"/>
          <w:bCs w:val="0"/>
          <w:color w:val="0000FF"/>
          <w:sz w:val="28"/>
          <w:rtl/>
        </w:rPr>
        <w:t>ة</w:t>
      </w:r>
      <w:r w:rsidR="00106CB8">
        <w:rPr>
          <w:rFonts w:ascii="ATraditional Arabic" w:hAnsi="ATraditional Arabic"/>
          <w:bCs w:val="0"/>
          <w:color w:val="0000FF"/>
          <w:sz w:val="28"/>
          <w:rtl/>
        </w:rPr>
        <w:t xml:space="preserve">» </w:t>
      </w:r>
      <w:r w:rsidR="00106CB8">
        <w:rPr>
          <w:rFonts w:ascii="ATraditional Arabic" w:hAnsi="ATraditional Arabic"/>
          <w:b w:val="0"/>
          <w:bCs w:val="0"/>
          <w:sz w:val="28"/>
          <w:rtl/>
        </w:rPr>
        <w:t>قال بعض الشراح: في هذا الحصر نظر</w:t>
      </w:r>
      <w:r>
        <w:rPr>
          <w:rFonts w:ascii="ATraditional Arabic" w:hAnsi="ATraditional Arabic" w:hint="cs"/>
          <w:b w:val="0"/>
          <w:bCs w:val="0"/>
          <w:sz w:val="28"/>
          <w:rtl/>
        </w:rPr>
        <w:t xml:space="preserve"> هذا الشارح ينظر في كلام</w:t>
      </w:r>
      <w:r w:rsidR="00106CB8">
        <w:rPr>
          <w:rFonts w:ascii="ATraditional Arabic" w:hAnsi="ATraditional Arabic"/>
          <w:b w:val="0"/>
          <w:bCs w:val="0"/>
          <w:sz w:val="28"/>
          <w:rtl/>
        </w:rPr>
        <w:t xml:space="preserve"> من؟ في كلام النبي –عليه الصلاة والسلام- الذي لا ينطق عن الهوى </w:t>
      </w:r>
      <w:r w:rsidR="00106CB8">
        <w:rPr>
          <w:rFonts w:ascii="ATraditional Arabic" w:hAnsi="ATraditional Arabic"/>
          <w:b w:val="0"/>
          <w:bCs w:val="0"/>
          <w:color w:val="FF0000"/>
          <w:sz w:val="28"/>
          <w:rtl/>
        </w:rPr>
        <w:t>{إِنْ هُوَ إِلَّا وَحْيُ يُوحَى}</w:t>
      </w:r>
      <w:r w:rsidR="00106CB8">
        <w:rPr>
          <w:rFonts w:ascii="ATraditional Arabic" w:hAnsi="ATraditional Arabic"/>
          <w:b w:val="0"/>
          <w:bCs w:val="0"/>
          <w:sz w:val="28"/>
          <w:rtl/>
        </w:rPr>
        <w:t xml:space="preserve"> [سورة النجم:4] لا شك أن هذه إساءة بالغة فليحذر المسلم أن يكون</w:t>
      </w:r>
      <w:r>
        <w:rPr>
          <w:rFonts w:ascii="ATraditional Arabic" w:hAnsi="ATraditional Arabic" w:hint="cs"/>
          <w:b w:val="0"/>
          <w:bCs w:val="0"/>
          <w:sz w:val="28"/>
          <w:rtl/>
        </w:rPr>
        <w:t>..</w:t>
      </w:r>
      <w:r w:rsidR="00106CB8">
        <w:rPr>
          <w:rFonts w:ascii="ATraditional Arabic" w:hAnsi="ATraditional Arabic"/>
          <w:b w:val="0"/>
          <w:bCs w:val="0"/>
          <w:sz w:val="28"/>
          <w:rtl/>
        </w:rPr>
        <w:t xml:space="preserve"> أن يكلم بكلام غير موزون وغير</w:t>
      </w:r>
      <w:r>
        <w:rPr>
          <w:rFonts w:ascii="ATraditional Arabic" w:hAnsi="ATraditional Arabic" w:hint="cs"/>
          <w:b w:val="0"/>
          <w:bCs w:val="0"/>
          <w:sz w:val="28"/>
          <w:rtl/>
        </w:rPr>
        <w:t>..</w:t>
      </w:r>
      <w:r w:rsidR="00106CB8">
        <w:rPr>
          <w:rFonts w:ascii="ATraditional Arabic" w:hAnsi="ATraditional Arabic"/>
          <w:b w:val="0"/>
          <w:bCs w:val="0"/>
          <w:sz w:val="28"/>
          <w:rtl/>
        </w:rPr>
        <w:t xml:space="preserve"> بحيث لا يحسب له حساب؛ لأنه مآخذ بما ينطق به، أقول بعضهم أساء إلى </w:t>
      </w:r>
      <w:r w:rsidR="00CC0D36">
        <w:rPr>
          <w:rFonts w:ascii="ATraditional Arabic" w:hAnsi="ATraditional Arabic"/>
          <w:b w:val="0"/>
          <w:bCs w:val="0"/>
          <w:sz w:val="28"/>
          <w:rtl/>
        </w:rPr>
        <w:t>عمر فقال مثل هذه المقالة</w:t>
      </w:r>
      <w:r w:rsidR="00CC0D36">
        <w:rPr>
          <w:rFonts w:ascii="ATraditional Arabic" w:hAnsi="ATraditional Arabic" w:hint="cs"/>
          <w:b w:val="0"/>
          <w:bCs w:val="0"/>
          <w:sz w:val="28"/>
          <w:rtl/>
        </w:rPr>
        <w:t>.</w:t>
      </w:r>
    </w:p>
    <w:p w:rsidR="00CC0D36" w:rsidRDefault="00106CB8" w:rsidP="00CC0D36">
      <w:pPr>
        <w:rPr>
          <w:rFonts w:ascii="ATraditional Arabic" w:hAnsi="ATraditional Arabic"/>
          <w:b w:val="0"/>
          <w:bCs w:val="0"/>
          <w:sz w:val="28"/>
          <w:rtl/>
        </w:rPr>
      </w:pPr>
      <w:r>
        <w:rPr>
          <w:rFonts w:ascii="ATraditional Arabic" w:hAnsi="ATraditional Arabic"/>
          <w:b w:val="0"/>
          <w:bCs w:val="0"/>
          <w:sz w:val="28"/>
          <w:rtl/>
        </w:rPr>
        <w:t>شيخ الإسلام يرى أن ا</w:t>
      </w:r>
      <w:r w:rsidR="000A2AEC">
        <w:rPr>
          <w:rFonts w:ascii="ATraditional Arabic" w:hAnsi="ATraditional Arabic"/>
          <w:b w:val="0"/>
          <w:bCs w:val="0"/>
          <w:sz w:val="28"/>
          <w:rtl/>
        </w:rPr>
        <w:t>لبدعة في كلام عمر هي بدعة لغوية</w:t>
      </w:r>
      <w:r>
        <w:rPr>
          <w:rFonts w:ascii="ATraditional Arabic" w:hAnsi="ATraditional Arabic"/>
          <w:b w:val="0"/>
          <w:bCs w:val="0"/>
          <w:sz w:val="28"/>
          <w:rtl/>
        </w:rPr>
        <w:t xml:space="preserve"> وقلنا</w:t>
      </w:r>
      <w:r w:rsidR="000A2AEC">
        <w:rPr>
          <w:rFonts w:ascii="ATraditional Arabic" w:hAnsi="ATraditional Arabic" w:hint="cs"/>
          <w:b w:val="0"/>
          <w:bCs w:val="0"/>
          <w:sz w:val="28"/>
          <w:rtl/>
        </w:rPr>
        <w:t xml:space="preserve"> إنها</w:t>
      </w:r>
      <w:r>
        <w:rPr>
          <w:rFonts w:ascii="ATraditional Arabic" w:hAnsi="ATraditional Arabic"/>
          <w:b w:val="0"/>
          <w:bCs w:val="0"/>
          <w:sz w:val="28"/>
          <w:rtl/>
        </w:rPr>
        <w:t xml:space="preserve"> في الحقيقة أنها ليست ببدعة لغوية فضلاً عن أن تكون شرعية وليست بمجاز لأنه لا مجاز في النصوص، أو لا مجاز م</w:t>
      </w:r>
      <w:r w:rsidR="000A2AEC">
        <w:rPr>
          <w:rFonts w:ascii="ATraditional Arabic" w:hAnsi="ATraditional Arabic"/>
          <w:b w:val="0"/>
          <w:bCs w:val="0"/>
          <w:sz w:val="28"/>
          <w:rtl/>
        </w:rPr>
        <w:t xml:space="preserve">طلقًا كما يقول شيخ الإسلام ابن </w:t>
      </w:r>
      <w:r>
        <w:rPr>
          <w:rFonts w:ascii="ATraditional Arabic" w:hAnsi="ATraditional Arabic"/>
          <w:b w:val="0"/>
          <w:bCs w:val="0"/>
          <w:sz w:val="28"/>
          <w:rtl/>
        </w:rPr>
        <w:t>تيم</w:t>
      </w:r>
      <w:r w:rsidR="000A2AEC">
        <w:rPr>
          <w:rFonts w:ascii="ATraditional Arabic" w:hAnsi="ATraditional Arabic" w:hint="cs"/>
          <w:b w:val="0"/>
          <w:bCs w:val="0"/>
          <w:sz w:val="28"/>
          <w:rtl/>
        </w:rPr>
        <w:t>ي</w:t>
      </w:r>
      <w:r>
        <w:rPr>
          <w:rFonts w:ascii="ATraditional Arabic" w:hAnsi="ATraditional Arabic"/>
          <w:b w:val="0"/>
          <w:bCs w:val="0"/>
          <w:sz w:val="28"/>
          <w:rtl/>
        </w:rPr>
        <w:t xml:space="preserve">ة وابن القيم والشنقيطي وجمع </w:t>
      </w:r>
      <w:r w:rsidR="00CC0D36">
        <w:rPr>
          <w:rFonts w:ascii="ATraditional Arabic" w:hAnsi="ATraditional Arabic"/>
          <w:b w:val="0"/>
          <w:bCs w:val="0"/>
          <w:sz w:val="28"/>
          <w:rtl/>
        </w:rPr>
        <w:t>من أهل العلم</w:t>
      </w:r>
      <w:r w:rsidR="00CC0D36">
        <w:rPr>
          <w:rFonts w:ascii="ATraditional Arabic" w:hAnsi="ATraditional Arabic" w:hint="cs"/>
          <w:b w:val="0"/>
          <w:bCs w:val="0"/>
          <w:sz w:val="28"/>
          <w:rtl/>
        </w:rPr>
        <w:t>.</w:t>
      </w:r>
    </w:p>
    <w:p w:rsidR="00CC0D36" w:rsidRDefault="00106CB8" w:rsidP="00CC0D36">
      <w:pPr>
        <w:rPr>
          <w:rFonts w:ascii="ATraditional Arabic" w:hAnsi="ATraditional Arabic"/>
          <w:b w:val="0"/>
          <w:bCs w:val="0"/>
          <w:sz w:val="28"/>
          <w:rtl/>
        </w:rPr>
      </w:pPr>
      <w:r>
        <w:rPr>
          <w:rFonts w:ascii="ATraditional Arabic" w:hAnsi="ATraditional Arabic"/>
          <w:b w:val="0"/>
          <w:bCs w:val="0"/>
          <w:sz w:val="28"/>
          <w:rtl/>
        </w:rPr>
        <w:t>إذا قلنا أنها ليست ببدعة لغوية ولا بدعة شرعية ولا مجاز إذاً كيف نتصرف في هذا اللفظ الذي يوحي بأن هذه البدعة محمودة وممدوح</w:t>
      </w:r>
      <w:r w:rsidR="00CC0D36">
        <w:rPr>
          <w:rFonts w:ascii="ATraditional Arabic" w:hAnsi="ATraditional Arabic"/>
          <w:b w:val="0"/>
          <w:bCs w:val="0"/>
          <w:sz w:val="28"/>
          <w:rtl/>
        </w:rPr>
        <w:t>ة</w:t>
      </w:r>
      <w:r w:rsidR="00CC0D36">
        <w:rPr>
          <w:rFonts w:ascii="ATraditional Arabic" w:hAnsi="ATraditional Arabic" w:hint="cs"/>
          <w:b w:val="0"/>
          <w:bCs w:val="0"/>
          <w:sz w:val="28"/>
          <w:rtl/>
        </w:rPr>
        <w:t>؟</w:t>
      </w:r>
    </w:p>
    <w:p w:rsidR="00CC0D36" w:rsidRDefault="000A2AEC" w:rsidP="00CC0D36">
      <w:pPr>
        <w:rPr>
          <w:rFonts w:ascii="ATraditional Arabic" w:hAnsi="ATraditional Arabic"/>
          <w:b w:val="0"/>
          <w:bCs w:val="0"/>
          <w:sz w:val="28"/>
          <w:rtl/>
        </w:rPr>
      </w:pPr>
      <w:r>
        <w:rPr>
          <w:rFonts w:ascii="ATraditional Arabic" w:hAnsi="ATraditional Arabic"/>
          <w:b w:val="0"/>
          <w:bCs w:val="0"/>
          <w:sz w:val="28"/>
          <w:rtl/>
        </w:rPr>
        <w:t>نقول: إن إطلاق البدعة على هذه</w:t>
      </w:r>
      <w:r w:rsidR="00106CB8">
        <w:rPr>
          <w:rFonts w:ascii="ATraditional Arabic" w:hAnsi="ATraditional Arabic"/>
          <w:b w:val="0"/>
          <w:bCs w:val="0"/>
          <w:sz w:val="28"/>
          <w:rtl/>
        </w:rPr>
        <w:t xml:space="preserve"> على الصلاة التي سبقت شرعيتها من فعله –عليه الصلاة والسلام- من باب المشاكلة والمجانسة في التعبير، يعني نبسط هذا الكلام لأن فيه من يلبس على الناس يقول عمر –رضي الله تعالى عنه- الخليفة الرا</w:t>
      </w:r>
      <w:r w:rsidR="00295125">
        <w:rPr>
          <w:rFonts w:ascii="ATraditional Arabic" w:hAnsi="ATraditional Arabic"/>
          <w:b w:val="0"/>
          <w:bCs w:val="0"/>
          <w:sz w:val="28"/>
          <w:rtl/>
        </w:rPr>
        <w:t>شد الذي أمرنا بالاقتداء به والا</w:t>
      </w:r>
      <w:r w:rsidR="00295125">
        <w:rPr>
          <w:rFonts w:ascii="ATraditional Arabic" w:hAnsi="ATraditional Arabic" w:hint="cs"/>
          <w:b w:val="0"/>
          <w:bCs w:val="0"/>
          <w:sz w:val="28"/>
          <w:rtl/>
        </w:rPr>
        <w:t>ئتسا</w:t>
      </w:r>
      <w:r w:rsidR="00106CB8">
        <w:rPr>
          <w:rFonts w:ascii="ATraditional Arabic" w:hAnsi="ATraditional Arabic"/>
          <w:b w:val="0"/>
          <w:bCs w:val="0"/>
          <w:sz w:val="28"/>
          <w:rtl/>
        </w:rPr>
        <w:t xml:space="preserve">ء به في صحيح البخاري </w:t>
      </w:r>
      <w:r w:rsidR="00295125">
        <w:rPr>
          <w:rFonts w:ascii="ATraditional Arabic" w:hAnsi="ATraditional Arabic"/>
          <w:b w:val="0"/>
          <w:bCs w:val="0"/>
          <w:sz w:val="28"/>
          <w:rtl/>
        </w:rPr>
        <w:t>يقول عن صلاة التراويح بدعة ونعم</w:t>
      </w:r>
      <w:r w:rsidR="00295125">
        <w:rPr>
          <w:rFonts w:ascii="ATraditional Arabic" w:hAnsi="ATraditional Arabic" w:hint="cs"/>
          <w:b w:val="0"/>
          <w:bCs w:val="0"/>
          <w:sz w:val="28"/>
          <w:rtl/>
        </w:rPr>
        <w:t>ت</w:t>
      </w:r>
      <w:r w:rsidR="00106CB8">
        <w:rPr>
          <w:rFonts w:ascii="ATraditional Arabic" w:hAnsi="ATraditional Arabic"/>
          <w:b w:val="0"/>
          <w:bCs w:val="0"/>
          <w:sz w:val="28"/>
          <w:rtl/>
        </w:rPr>
        <w:t xml:space="preserve"> البدعة إذاً نحن نبتدع؟ مثل ما ابتدع عمر؟ نبتدع بدع محمودة </w:t>
      </w:r>
      <w:r w:rsidR="00295125">
        <w:rPr>
          <w:rFonts w:ascii="ATraditional Arabic" w:hAnsi="ATraditional Arabic"/>
          <w:b w:val="0"/>
          <w:bCs w:val="0"/>
          <w:sz w:val="28"/>
          <w:rtl/>
        </w:rPr>
        <w:t>و</w:t>
      </w:r>
      <w:r w:rsidR="00295125">
        <w:rPr>
          <w:rFonts w:ascii="ATraditional Arabic" w:hAnsi="ATraditional Arabic" w:hint="cs"/>
          <w:b w:val="0"/>
          <w:bCs w:val="0"/>
          <w:sz w:val="28"/>
          <w:rtl/>
        </w:rPr>
        <w:t>ب</w:t>
      </w:r>
      <w:r w:rsidR="00106CB8">
        <w:rPr>
          <w:rFonts w:ascii="ATraditional Arabic" w:hAnsi="ATraditional Arabic"/>
          <w:b w:val="0"/>
          <w:bCs w:val="0"/>
          <w:sz w:val="28"/>
          <w:rtl/>
        </w:rPr>
        <w:t>ذلك لا نذم</w:t>
      </w:r>
      <w:r w:rsidR="00CC0D36">
        <w:rPr>
          <w:rFonts w:ascii="ATraditional Arabic" w:hAnsi="ATraditional Arabic"/>
          <w:b w:val="0"/>
          <w:bCs w:val="0"/>
          <w:sz w:val="28"/>
          <w:rtl/>
        </w:rPr>
        <w:t xml:space="preserve"> ولا نلام</w:t>
      </w:r>
      <w:r w:rsidR="00CC0D36">
        <w:rPr>
          <w:rFonts w:ascii="ATraditional Arabic" w:hAnsi="ATraditional Arabic" w:hint="cs"/>
          <w:b w:val="0"/>
          <w:bCs w:val="0"/>
          <w:sz w:val="28"/>
          <w:rtl/>
        </w:rPr>
        <w:t>.</w:t>
      </w:r>
    </w:p>
    <w:p w:rsidR="00106CB8" w:rsidRPr="000921ED" w:rsidRDefault="00295125" w:rsidP="00CC0D36">
      <w:pPr>
        <w:rPr>
          <w:rFonts w:ascii="ATraditional Arabic" w:hAnsi="ATraditional Arabic"/>
          <w:b w:val="0"/>
          <w:bCs w:val="0"/>
          <w:color w:val="FF0000"/>
          <w:sz w:val="28"/>
          <w:rtl/>
        </w:rPr>
      </w:pPr>
      <w:r>
        <w:rPr>
          <w:rFonts w:ascii="ATraditional Arabic" w:hAnsi="ATraditional Arabic" w:hint="cs"/>
          <w:b w:val="0"/>
          <w:bCs w:val="0"/>
          <w:sz w:val="28"/>
          <w:rtl/>
        </w:rPr>
        <w:t>نقول</w:t>
      </w:r>
      <w:r w:rsidR="00106CB8">
        <w:rPr>
          <w:rFonts w:ascii="ATraditional Arabic" w:hAnsi="ATraditional Arabic"/>
          <w:b w:val="0"/>
          <w:bCs w:val="0"/>
          <w:sz w:val="28"/>
          <w:rtl/>
        </w:rPr>
        <w:t xml:space="preserve"> تذم وتلام هل أنت مثل عمر؟ وهل عمر أراد البدعة التي جاء ذمها من قبل النبي –عليه الصلاة والسلام- وقد زكى النبي –عليه الصلاة والسلام- عمر وشهد له بالجنة؟ شتان أنت من يزكيك؟ هل ثبتت تزيكتك بالنص؟ أبدًا هذا ليس لغير من زكاه النبي –عليه الصلاة والسلام- وهذا التعبير من عمر –رضي الله تعالى عنه- ليس ببدعة لغوية ولا مجاز وإنما هو من باب المشاكلة، المشاكلة والمجانسة في التعبير كأن قائلاً قال: ابتدعت يا عمر. لا سيما من لم يدرك الصلاة مع النبي –عليه الصلاة والسلام- ومنذ أن وُجد وهو يصلي بمفرده صلاة التراويح ثم عمر جمع الناس عليها بعد انقطاع الوحي، ولم يبلغه أن</w:t>
      </w:r>
      <w:r>
        <w:rPr>
          <w:rFonts w:ascii="ATraditional Arabic" w:hAnsi="ATraditional Arabic" w:hint="cs"/>
          <w:b w:val="0"/>
          <w:bCs w:val="0"/>
          <w:sz w:val="28"/>
          <w:rtl/>
        </w:rPr>
        <w:t xml:space="preserve"> النبي</w:t>
      </w:r>
      <w:r w:rsidR="00106CB8">
        <w:rPr>
          <w:rFonts w:ascii="ATraditional Arabic" w:hAnsi="ATraditional Arabic"/>
          <w:b w:val="0"/>
          <w:bCs w:val="0"/>
          <w:sz w:val="28"/>
          <w:rtl/>
        </w:rPr>
        <w:t xml:space="preserve"> –عليه الصلاة والسلام- جمَع يقول مثل هذا الكلام: ابتدعت يا عمر. ثم يقول عمر –رضي الله تعالى عنه- بعد ذلك : نعمت البدعة. فكأنه قيل له: ابتدعت يا عمر. فقال: نعمت البدعة. هذه مجانسة ومشاكلة بالتعبير ولها أمثلة</w:t>
      </w:r>
      <w:r w:rsidR="00106CB8">
        <w:rPr>
          <w:rFonts w:ascii="ATraditional Arabic" w:hAnsi="ATraditional Arabic"/>
          <w:b w:val="0"/>
          <w:bCs w:val="0"/>
          <w:color w:val="FF0000"/>
          <w:sz w:val="28"/>
          <w:rtl/>
        </w:rPr>
        <w:t xml:space="preserve"> {</w:t>
      </w:r>
      <w:r w:rsidR="00CC0D36" w:rsidRPr="00CC0D36">
        <w:rPr>
          <w:rFonts w:ascii="ATraditional Arabic" w:hAnsi="ATraditional Arabic"/>
          <w:b w:val="0"/>
          <w:bCs w:val="0"/>
          <w:color w:val="FF0000"/>
          <w:sz w:val="28"/>
          <w:rtl/>
        </w:rPr>
        <w:t>وَجَزَاءُ سَيِّئَةٍ سَيِّئَةٌ مِثْلُهَا</w:t>
      </w:r>
      <w:r w:rsidR="00106CB8">
        <w:rPr>
          <w:rFonts w:ascii="ATraditional Arabic" w:hAnsi="ATraditional Arabic"/>
          <w:b w:val="0"/>
          <w:bCs w:val="0"/>
          <w:color w:val="FF0000"/>
          <w:sz w:val="28"/>
          <w:rtl/>
        </w:rPr>
        <w:t xml:space="preserve">} </w:t>
      </w:r>
      <w:r w:rsidR="00106CB8">
        <w:rPr>
          <w:rFonts w:ascii="ATraditional Arabic" w:hAnsi="ATraditional Arabic"/>
          <w:b w:val="0"/>
          <w:bCs w:val="0"/>
          <w:sz w:val="28"/>
          <w:rtl/>
        </w:rPr>
        <w:t>[سورة الشورى:40] هذا في القرآن</w:t>
      </w:r>
      <w:r w:rsidR="00CC0D36">
        <w:rPr>
          <w:rFonts w:ascii="ATraditional Arabic" w:hAnsi="ATraditional Arabic" w:hint="cs"/>
          <w:b w:val="0"/>
          <w:bCs w:val="0"/>
          <w:sz w:val="28"/>
          <w:rtl/>
        </w:rPr>
        <w:t>،</w:t>
      </w:r>
      <w:r w:rsidR="00106CB8">
        <w:rPr>
          <w:rFonts w:ascii="ATraditional Arabic" w:hAnsi="ATraditional Arabic"/>
          <w:b w:val="0"/>
          <w:bCs w:val="0"/>
          <w:sz w:val="28"/>
          <w:rtl/>
        </w:rPr>
        <w:t xml:space="preserve"> السيئة الأولى جناية لا شك </w:t>
      </w:r>
      <w:r w:rsidR="00106CB8">
        <w:rPr>
          <w:rFonts w:ascii="ATraditional Arabic" w:hAnsi="ATraditional Arabic"/>
          <w:b w:val="0"/>
          <w:bCs w:val="0"/>
          <w:sz w:val="28"/>
          <w:rtl/>
        </w:rPr>
        <w:lastRenderedPageBreak/>
        <w:t xml:space="preserve">أنها سيئة، لكن معاقبة الجاني حسنة ليست بسيئة وأطلق عليها سيئة من باب المشاكلة والمجانسة في التعبير، في لغة العرب جاء قولهم: </w:t>
      </w:r>
    </w:p>
    <w:p w:rsidR="00106CB8" w:rsidRDefault="00106CB8" w:rsidP="00106CB8">
      <w:pPr>
        <w:rPr>
          <w:rFonts w:ascii="ATraditional Arabic" w:hAnsi="ATraditional Arabic"/>
          <w:b w:val="0"/>
          <w:bCs w:val="0"/>
          <w:sz w:val="28"/>
          <w:rtl/>
        </w:rPr>
      </w:pPr>
      <w:r>
        <w:rPr>
          <w:rFonts w:ascii="ATraditional Arabic" w:hAnsi="ATraditional Arabic"/>
          <w:b w:val="0"/>
          <w:bCs w:val="0"/>
          <w:sz w:val="28"/>
          <w:rtl/>
        </w:rPr>
        <w:t>قَــــــــالُــــــوا اقْـــــتِـــــــــرِحْ شَـــــــيْــــــئًا نُـــجِـــدْ لَــــــكَ طَــــبْــــخَــــــهُ    قُــــــلْـــتُ اطْــــــبَـــــخُــــــــوا لِــــــــي جُــــــبَّــــــةً وَقَـــــمِـــــــــــــيـــــصـــــًــا</w:t>
      </w:r>
    </w:p>
    <w:p w:rsidR="00120985" w:rsidRDefault="00106CB8" w:rsidP="00120985">
      <w:pPr>
        <w:rPr>
          <w:rFonts w:ascii="ATraditional Arabic" w:hAnsi="ATraditional Arabic"/>
          <w:b w:val="0"/>
          <w:bCs w:val="0"/>
          <w:sz w:val="28"/>
          <w:rtl/>
        </w:rPr>
      </w:pPr>
      <w:r>
        <w:rPr>
          <w:rFonts w:ascii="ATraditional Arabic" w:hAnsi="ATraditional Arabic"/>
          <w:b w:val="0"/>
          <w:bCs w:val="0"/>
          <w:sz w:val="28"/>
          <w:rtl/>
        </w:rPr>
        <w:t>فالجبة والقميص إنما يخاطان ولا يطبخان، لكن لما قيل قال</w:t>
      </w:r>
      <w:r w:rsidR="00295125">
        <w:rPr>
          <w:rFonts w:ascii="ATraditional Arabic" w:hAnsi="ATraditional Arabic" w:hint="cs"/>
          <w:b w:val="0"/>
          <w:bCs w:val="0"/>
          <w:sz w:val="28"/>
          <w:rtl/>
        </w:rPr>
        <w:t>..</w:t>
      </w:r>
      <w:r>
        <w:rPr>
          <w:rFonts w:ascii="ATraditional Arabic" w:hAnsi="ATraditional Arabic"/>
          <w:b w:val="0"/>
          <w:bCs w:val="0"/>
          <w:sz w:val="28"/>
          <w:rtl/>
        </w:rPr>
        <w:t xml:space="preserve"> لما قيل له اقترح شيئ</w:t>
      </w:r>
      <w:r w:rsidR="00295125">
        <w:rPr>
          <w:rFonts w:ascii="ATraditional Arabic" w:hAnsi="ATraditional Arabic" w:hint="cs"/>
          <w:b w:val="0"/>
          <w:bCs w:val="0"/>
          <w:sz w:val="28"/>
          <w:rtl/>
        </w:rPr>
        <w:t>ً</w:t>
      </w:r>
      <w:r w:rsidR="00295125">
        <w:rPr>
          <w:rFonts w:ascii="ATraditional Arabic" w:hAnsi="ATraditional Arabic"/>
          <w:b w:val="0"/>
          <w:bCs w:val="0"/>
          <w:sz w:val="28"/>
          <w:rtl/>
        </w:rPr>
        <w:t>ا نجد لك طبخه لأن</w:t>
      </w:r>
      <w:r w:rsidR="00295125">
        <w:rPr>
          <w:rFonts w:ascii="ATraditional Arabic" w:hAnsi="ATraditional Arabic" w:hint="cs"/>
          <w:b w:val="0"/>
          <w:bCs w:val="0"/>
          <w:sz w:val="28"/>
          <w:rtl/>
        </w:rPr>
        <w:t>ه</w:t>
      </w:r>
      <w:r w:rsidR="00295125">
        <w:rPr>
          <w:rFonts w:ascii="ATraditional Arabic" w:hAnsi="ATraditional Arabic"/>
          <w:b w:val="0"/>
          <w:bCs w:val="0"/>
          <w:sz w:val="28"/>
          <w:rtl/>
        </w:rPr>
        <w:t xml:space="preserve">م </w:t>
      </w:r>
      <w:r w:rsidR="00295125">
        <w:rPr>
          <w:rFonts w:ascii="ATraditional Arabic" w:hAnsi="ATraditional Arabic" w:hint="cs"/>
          <w:b w:val="0"/>
          <w:bCs w:val="0"/>
          <w:sz w:val="28"/>
          <w:rtl/>
        </w:rPr>
        <w:t>توقعوا</w:t>
      </w:r>
      <w:r>
        <w:rPr>
          <w:rFonts w:ascii="ATraditional Arabic" w:hAnsi="ATraditional Arabic"/>
          <w:b w:val="0"/>
          <w:bCs w:val="0"/>
          <w:sz w:val="28"/>
          <w:rtl/>
        </w:rPr>
        <w:t xml:space="preserve"> أنه جائع فتبين أنه لفحه البرد فيحتاج إلى تدفئه فبدلاً من أن يأكل قال اطبخوا لي جبة وقميصًا، وهل يتصور أنه يريد أن الجبة والقميص توضع في القدر ويوقد عليها النيران</w:t>
      </w:r>
      <w:r w:rsidR="00295125">
        <w:rPr>
          <w:rFonts w:ascii="ATraditional Arabic" w:hAnsi="ATraditional Arabic" w:hint="cs"/>
          <w:b w:val="0"/>
          <w:bCs w:val="0"/>
          <w:sz w:val="28"/>
          <w:rtl/>
        </w:rPr>
        <w:t xml:space="preserve"> لتطبخ</w:t>
      </w:r>
      <w:r>
        <w:rPr>
          <w:rFonts w:ascii="ATraditional Arabic" w:hAnsi="ATraditional Arabic"/>
          <w:b w:val="0"/>
          <w:bCs w:val="0"/>
          <w:sz w:val="28"/>
          <w:rtl/>
        </w:rPr>
        <w:t xml:space="preserve">؟ </w:t>
      </w:r>
      <w:r w:rsidR="00295125">
        <w:rPr>
          <w:rFonts w:ascii="ATraditional Arabic" w:hAnsi="ATraditional Arabic" w:hint="cs"/>
          <w:b w:val="0"/>
          <w:bCs w:val="0"/>
          <w:sz w:val="28"/>
          <w:rtl/>
        </w:rPr>
        <w:t xml:space="preserve"> أبدًا </w:t>
      </w:r>
      <w:r>
        <w:rPr>
          <w:rFonts w:ascii="ATraditional Arabic" w:hAnsi="ATraditional Arabic"/>
          <w:b w:val="0"/>
          <w:bCs w:val="0"/>
          <w:sz w:val="28"/>
          <w:rtl/>
        </w:rPr>
        <w:t>إنما</w:t>
      </w:r>
      <w:r w:rsidR="00295125">
        <w:rPr>
          <w:rFonts w:ascii="ATraditional Arabic" w:hAnsi="ATraditional Arabic" w:hint="cs"/>
          <w:b w:val="0"/>
          <w:bCs w:val="0"/>
          <w:sz w:val="28"/>
          <w:rtl/>
        </w:rPr>
        <w:t xml:space="preserve"> </w:t>
      </w:r>
      <w:r>
        <w:rPr>
          <w:rFonts w:ascii="ATraditional Arabic" w:hAnsi="ATraditional Arabic"/>
          <w:b w:val="0"/>
          <w:bCs w:val="0"/>
          <w:sz w:val="28"/>
          <w:rtl/>
        </w:rPr>
        <w:t xml:space="preserve">مراده خيطوا لي جبة وقميصًا، وأطلق على الخياطة طبخًا من باب المشاكلة والمجانسة في التعبير، نقول </w:t>
      </w:r>
      <w:r w:rsidR="00295125">
        <w:rPr>
          <w:rFonts w:ascii="ATraditional Arabic" w:hAnsi="ATraditional Arabic"/>
          <w:b w:val="0"/>
          <w:bCs w:val="0"/>
          <w:sz w:val="28"/>
          <w:rtl/>
        </w:rPr>
        <w:t>هذا الكلام لأ</w:t>
      </w:r>
      <w:r w:rsidR="00120985">
        <w:rPr>
          <w:rFonts w:ascii="ATraditional Arabic" w:hAnsi="ATraditional Arabic" w:hint="cs"/>
          <w:b w:val="0"/>
          <w:bCs w:val="0"/>
          <w:sz w:val="28"/>
          <w:rtl/>
        </w:rPr>
        <w:t xml:space="preserve">ن </w:t>
      </w:r>
      <w:r>
        <w:rPr>
          <w:rFonts w:ascii="ATraditional Arabic" w:hAnsi="ATraditional Arabic"/>
          <w:b w:val="0"/>
          <w:bCs w:val="0"/>
          <w:sz w:val="28"/>
          <w:rtl/>
        </w:rPr>
        <w:t xml:space="preserve">لا يتذرع بمثل هذا الكلام من يتلبس بالبدع ويبرر لتلبسه بها بمثل كلام </w:t>
      </w:r>
      <w:r w:rsidR="00120985">
        <w:rPr>
          <w:rFonts w:ascii="ATraditional Arabic" w:hAnsi="ATraditional Arabic"/>
          <w:b w:val="0"/>
          <w:bCs w:val="0"/>
          <w:sz w:val="28"/>
          <w:rtl/>
        </w:rPr>
        <w:t>عمر –رضي الله تعالى عنه وأرضاه-</w:t>
      </w:r>
      <w:r w:rsidR="00120985">
        <w:rPr>
          <w:rFonts w:ascii="ATraditional Arabic" w:hAnsi="ATraditional Arabic" w:hint="cs"/>
          <w:b w:val="0"/>
          <w:bCs w:val="0"/>
          <w:sz w:val="28"/>
          <w:rtl/>
        </w:rPr>
        <w:t>.</w:t>
      </w:r>
    </w:p>
    <w:p w:rsidR="00106CB8" w:rsidRDefault="00106CB8" w:rsidP="00120985">
      <w:pPr>
        <w:rPr>
          <w:rFonts w:ascii="ATraditional Arabic" w:hAnsi="ATraditional Arabic"/>
          <w:b w:val="0"/>
          <w:bCs w:val="0"/>
          <w:sz w:val="28"/>
          <w:rtl/>
        </w:rPr>
      </w:pPr>
      <w:r>
        <w:rPr>
          <w:rFonts w:ascii="ATraditional Arabic" w:hAnsi="ATraditional Arabic"/>
          <w:b w:val="0"/>
          <w:bCs w:val="0"/>
          <w:sz w:val="28"/>
          <w:rtl/>
        </w:rPr>
        <w:t>في عقيدة السف</w:t>
      </w:r>
      <w:r w:rsidR="001E719C">
        <w:rPr>
          <w:rFonts w:ascii="ATraditional Arabic" w:hAnsi="ATraditional Arabic" w:hint="cs"/>
          <w:b w:val="0"/>
          <w:bCs w:val="0"/>
          <w:sz w:val="28"/>
          <w:rtl/>
        </w:rPr>
        <w:t>َّ</w:t>
      </w:r>
      <w:r>
        <w:rPr>
          <w:rFonts w:ascii="ATraditional Arabic" w:hAnsi="ATraditional Arabic"/>
          <w:b w:val="0"/>
          <w:bCs w:val="0"/>
          <w:sz w:val="28"/>
          <w:rtl/>
        </w:rPr>
        <w:t xml:space="preserve">اريني المسماة </w:t>
      </w:r>
      <w:r w:rsidR="001E719C">
        <w:rPr>
          <w:rFonts w:ascii="ATraditional Arabic" w:hAnsi="ATraditional Arabic" w:hint="cs"/>
          <w:b w:val="0"/>
          <w:bCs w:val="0"/>
          <w:sz w:val="28"/>
          <w:rtl/>
        </w:rPr>
        <w:t>ال</w:t>
      </w:r>
      <w:r>
        <w:rPr>
          <w:rFonts w:ascii="ATraditional Arabic" w:hAnsi="ATraditional Arabic"/>
          <w:b w:val="0"/>
          <w:bCs w:val="0"/>
          <w:sz w:val="28"/>
          <w:rtl/>
        </w:rPr>
        <w:t>درة المضية في عقد الفرقة المرضية يقول –رحمه الله تعالى- في النظم:</w:t>
      </w:r>
    </w:p>
    <w:p w:rsidR="00106CB8" w:rsidRDefault="00106CB8" w:rsidP="00106CB8">
      <w:pPr>
        <w:rPr>
          <w:rFonts w:ascii="ATraditional Arabic" w:hAnsi="ATraditional Arabic"/>
          <w:b w:val="0"/>
          <w:bCs w:val="0"/>
          <w:sz w:val="28"/>
          <w:rtl/>
        </w:rPr>
      </w:pPr>
      <w:r>
        <w:rPr>
          <w:rFonts w:ascii="ATraditional Arabic" w:hAnsi="ATraditional Arabic"/>
          <w:b w:val="0"/>
          <w:bCs w:val="0"/>
          <w:sz w:val="28"/>
          <w:rtl/>
        </w:rPr>
        <w:t>كَـــــــــــذَا الصَّـــــــــــــرَاطُ ثُــــــمَّ حَــــــــــــــوْضُ الْمُــــــصْــــطَــــــفَــــى   فَــيَــــا هَـــــــــــنَـــــــا لِــــــــــــمَـــــــــــنْ بِــــهِ نَـــــــــــــالَ الشِّـــــــــــفَـــــــاء</w:t>
      </w:r>
    </w:p>
    <w:p w:rsidR="00106CB8" w:rsidRDefault="00106CB8" w:rsidP="00120985">
      <w:pPr>
        <w:rPr>
          <w:rFonts w:ascii="ATraditional Arabic" w:hAnsi="ATraditional Arabic"/>
          <w:b w:val="0"/>
          <w:bCs w:val="0"/>
          <w:sz w:val="28"/>
          <w:rtl/>
        </w:rPr>
      </w:pPr>
      <w:r>
        <w:rPr>
          <w:rFonts w:ascii="ATraditional Arabic" w:hAnsi="ATraditional Arabic"/>
          <w:b w:val="0"/>
          <w:bCs w:val="0"/>
          <w:sz w:val="28"/>
          <w:rtl/>
        </w:rPr>
        <w:t>في الشرح الذي هو اسمه لوامع الأنوار كما في طبعته الثانية، أما في طبعته الأولى في طبعة المنار القديمة سموه لوائح الأنوار، في لوامع الأنوار والشرح لنفس الناظم قال: ثم اجزم بعد البعث والنشور وأخذ الصحف والمرور بثبوت حوض النبي –صلى الله عليه وسلم- فإنه حقٌ ثابت بإجماع أهل الحق</w:t>
      </w:r>
      <w:r w:rsidR="00120985">
        <w:rPr>
          <w:rFonts w:ascii="ATraditional Arabic" w:hAnsi="ATraditional Arabic" w:hint="cs"/>
          <w:b w:val="0"/>
          <w:bCs w:val="0"/>
          <w:sz w:val="28"/>
          <w:rtl/>
        </w:rPr>
        <w:t>.</w:t>
      </w:r>
      <w:r>
        <w:rPr>
          <w:rFonts w:ascii="ATraditional Arabic" w:hAnsi="ATraditional Arabic"/>
          <w:b w:val="0"/>
          <w:bCs w:val="0"/>
          <w:sz w:val="28"/>
          <w:rtl/>
        </w:rPr>
        <w:t xml:space="preserve"> قال الله تعالى: </w:t>
      </w:r>
      <w:r>
        <w:rPr>
          <w:rFonts w:ascii="ATraditional Arabic" w:hAnsi="ATraditional Arabic"/>
          <w:color w:val="FF0000"/>
          <w:sz w:val="28"/>
          <w:rtl/>
        </w:rPr>
        <w:t>{إِنَّآ أَعْطَيْنَاكَ الْكَوْثَرَ</w:t>
      </w:r>
      <w:r>
        <w:rPr>
          <w:rFonts w:ascii="Simplified Arabic" w:hAnsi="Simplified Arabic"/>
          <w:color w:val="FF0000"/>
          <w:sz w:val="28"/>
          <w:rtl/>
        </w:rPr>
        <w:t>}</w:t>
      </w:r>
      <w:r>
        <w:rPr>
          <w:rFonts w:ascii="ATraditional Arabic" w:hAnsi="ATraditional Arabic"/>
          <w:b w:val="0"/>
          <w:bCs w:val="0"/>
          <w:sz w:val="28"/>
          <w:rtl/>
        </w:rPr>
        <w:t>. يقول السيوطي في كتابه البدور السافرة: ورد ذكر الحوض من رواية بضع وخمسين صحابي، منهم الخلفاء الأربعة الراشدون وحفاظ الصحابة المكثرون –رضوان الله عليهم أجمعين- ثم ذكر الأحاديث عنهم واحدًا واحدًا، فالحوض ثابت بال</w:t>
      </w:r>
      <w:r w:rsidR="001E719C">
        <w:rPr>
          <w:rFonts w:ascii="ATraditional Arabic" w:hAnsi="ATraditional Arabic"/>
          <w:b w:val="0"/>
          <w:bCs w:val="0"/>
          <w:sz w:val="28"/>
          <w:rtl/>
        </w:rPr>
        <w:t>أحاديث المتواترة، ومعلوم أن منك</w:t>
      </w:r>
      <w:r>
        <w:rPr>
          <w:rFonts w:ascii="ATraditional Arabic" w:hAnsi="ATraditional Arabic"/>
          <w:b w:val="0"/>
          <w:bCs w:val="0"/>
          <w:sz w:val="28"/>
          <w:rtl/>
        </w:rPr>
        <w:t>ر</w:t>
      </w:r>
      <w:r w:rsidR="001E719C">
        <w:rPr>
          <w:rFonts w:ascii="ATraditional Arabic" w:hAnsi="ATraditional Arabic" w:hint="cs"/>
          <w:b w:val="0"/>
          <w:bCs w:val="0"/>
          <w:sz w:val="28"/>
          <w:rtl/>
        </w:rPr>
        <w:t xml:space="preserve"> </w:t>
      </w:r>
      <w:r>
        <w:rPr>
          <w:rFonts w:ascii="ATraditional Arabic" w:hAnsi="ATraditional Arabic"/>
          <w:b w:val="0"/>
          <w:bCs w:val="0"/>
          <w:sz w:val="28"/>
          <w:rtl/>
        </w:rPr>
        <w:t xml:space="preserve">القطعي عند أهل العلم يكفر –نسأل الله السلامة والعافية- لأن القطعي مفيد للعلم الضروري الذي يجد الإنسان نفسه مضطرًا إلى تصديقه، ثم يقول السفاراني في عقيدته: </w:t>
      </w:r>
    </w:p>
    <w:p w:rsidR="00106CB8" w:rsidRDefault="00106CB8" w:rsidP="00106CB8">
      <w:pPr>
        <w:rPr>
          <w:rFonts w:ascii="ATraditional Arabic" w:hAnsi="ATraditional Arabic"/>
          <w:b w:val="0"/>
          <w:bCs w:val="0"/>
          <w:sz w:val="28"/>
          <w:rtl/>
        </w:rPr>
      </w:pPr>
      <w:r>
        <w:rPr>
          <w:rFonts w:ascii="ATraditional Arabic" w:hAnsi="ATraditional Arabic"/>
          <w:b w:val="0"/>
          <w:bCs w:val="0"/>
          <w:sz w:val="28"/>
          <w:rtl/>
        </w:rPr>
        <w:t>عَـــــــنْــــــــــهُ يُــــــــــــــــــــــــذَادُ الْمُــــــفْــــــــــــتَــــــــــــــــرِي كَــــــــــمَـــــــا وَرَدْ    وَمَـــــــــــنْ نَــــــــحَــــى سُـــــــــبُـــــلَ السَّـــــــلَامَـــــــةِ لَـــــــمْ يُـــــــــرَدْ</w:t>
      </w:r>
    </w:p>
    <w:p w:rsidR="00120985" w:rsidRDefault="00106CB8" w:rsidP="00C832B7">
      <w:pPr>
        <w:rPr>
          <w:rFonts w:ascii="ATraditional Arabic" w:hAnsi="ATraditional Arabic"/>
          <w:bCs w:val="0"/>
          <w:sz w:val="28"/>
          <w:rtl/>
        </w:rPr>
      </w:pPr>
      <w:r>
        <w:rPr>
          <w:rFonts w:ascii="ATraditional Arabic" w:hAnsi="ATraditional Arabic"/>
          <w:bCs w:val="0"/>
          <w:sz w:val="28"/>
          <w:rtl/>
        </w:rPr>
        <w:t>عنه: أي حوض النبي –صلى الله عليه وسلم- وعن الشرب منه يذاد أي يطرد ويدفع المفتري، يذاد المفتري من الفرية وهي الكذب</w:t>
      </w:r>
      <w:r w:rsidR="00120985">
        <w:rPr>
          <w:rFonts w:ascii="ATraditional Arabic" w:hAnsi="ATraditional Arabic" w:hint="cs"/>
          <w:bCs w:val="0"/>
          <w:sz w:val="28"/>
          <w:rtl/>
        </w:rPr>
        <w:t>،</w:t>
      </w:r>
      <w:r>
        <w:rPr>
          <w:rFonts w:ascii="ATraditional Arabic" w:hAnsi="ATraditional Arabic"/>
          <w:bCs w:val="0"/>
          <w:sz w:val="28"/>
          <w:rtl/>
        </w:rPr>
        <w:t xml:space="preserve"> يقال افترى افتراء إذا كذب </w:t>
      </w:r>
      <w:r>
        <w:rPr>
          <w:rFonts w:ascii="ATraditional Arabic" w:hAnsi="ATraditional Arabic"/>
          <w:bCs w:val="0"/>
          <w:color w:val="FF0000"/>
          <w:sz w:val="28"/>
          <w:rtl/>
        </w:rPr>
        <w:t>{وَلَا يَأْتِينَ بِبُهْتَانٍ يَفْتَرِينَهُ}</w:t>
      </w:r>
      <w:r>
        <w:rPr>
          <w:rFonts w:ascii="ATraditional Arabic" w:hAnsi="ATraditional Arabic"/>
          <w:bCs w:val="0"/>
          <w:sz w:val="28"/>
          <w:rtl/>
        </w:rPr>
        <w:t xml:space="preserve"> [سورة الصف:12] وفي الحديث: </w:t>
      </w:r>
      <w:r>
        <w:rPr>
          <w:rFonts w:ascii="ATraditional Arabic" w:hAnsi="ATraditional Arabic"/>
          <w:bCs w:val="0"/>
          <w:color w:val="0000FF"/>
          <w:sz w:val="28"/>
          <w:rtl/>
        </w:rPr>
        <w:t>«</w:t>
      </w:r>
      <w:r>
        <w:rPr>
          <w:rFonts w:ascii="ATraditional Arabic" w:hAnsi="ATraditional Arabic"/>
          <w:b w:val="0"/>
          <w:bCs w:val="0"/>
          <w:color w:val="0000FF"/>
          <w:sz w:val="28"/>
          <w:rtl/>
        </w:rPr>
        <w:t>مِنْ أفْرَى الفِرَا أَنْ يُرِيَ الرَّجُلُ عَيْنَيْهِ مَا لَمْ تَرَيَا</w:t>
      </w:r>
      <w:r>
        <w:rPr>
          <w:rFonts w:ascii="ATraditional Arabic" w:hAnsi="ATraditional Arabic"/>
          <w:bCs w:val="0"/>
          <w:color w:val="0000FF"/>
          <w:sz w:val="28"/>
          <w:rtl/>
        </w:rPr>
        <w:t>»</w:t>
      </w:r>
      <w:r>
        <w:rPr>
          <w:rFonts w:ascii="ATraditional Arabic" w:hAnsi="ATraditional Arabic"/>
          <w:bCs w:val="0"/>
          <w:sz w:val="28"/>
          <w:rtl/>
        </w:rPr>
        <w:t xml:space="preserve"> يعني يكذب في الرؤيا، يقول السفاريني في شرحه: الحاصل من الذين يذادون من الحوض جنس المفترين على الله تعالى وعلى رسوله –صلى الله عليه وسلم- من المحدثين في الدين من الروافض والخوارج وسائر أصحاب أهل الأهواء المضلة، وكذلك المسرفون من الظلمة المفرطون في الظلم والجور </w:t>
      </w:r>
      <w:r w:rsidR="001E719C">
        <w:rPr>
          <w:rFonts w:ascii="ATraditional Arabic" w:hAnsi="ATraditional Arabic"/>
          <w:bCs w:val="0"/>
          <w:sz w:val="28"/>
          <w:rtl/>
        </w:rPr>
        <w:t>وطمس الحق، كذلك المتهتكون في ا</w:t>
      </w:r>
      <w:r w:rsidR="001E719C">
        <w:rPr>
          <w:rFonts w:ascii="ATraditional Arabic" w:hAnsi="ATraditional Arabic" w:hint="cs"/>
          <w:bCs w:val="0"/>
          <w:sz w:val="28"/>
          <w:rtl/>
        </w:rPr>
        <w:t>رت</w:t>
      </w:r>
      <w:r>
        <w:rPr>
          <w:rFonts w:ascii="ATraditional Arabic" w:hAnsi="ATraditional Arabic"/>
          <w:bCs w:val="0"/>
          <w:sz w:val="28"/>
          <w:rtl/>
        </w:rPr>
        <w:t>كاب المناهي والمعل</w:t>
      </w:r>
      <w:r w:rsidR="001E719C">
        <w:rPr>
          <w:rFonts w:ascii="ATraditional Arabic" w:hAnsi="ATraditional Arabic" w:hint="cs"/>
          <w:bCs w:val="0"/>
          <w:sz w:val="28"/>
          <w:rtl/>
        </w:rPr>
        <w:t>ن</w:t>
      </w:r>
      <w:r w:rsidR="00120985">
        <w:rPr>
          <w:rFonts w:ascii="ATraditional Arabic" w:hAnsi="ATraditional Arabic"/>
          <w:bCs w:val="0"/>
          <w:sz w:val="28"/>
          <w:rtl/>
        </w:rPr>
        <w:t>ون في اقتراف المعاصي</w:t>
      </w:r>
      <w:r w:rsidR="00120985">
        <w:rPr>
          <w:rFonts w:ascii="ATraditional Arabic" w:hAnsi="ATraditional Arabic" w:hint="cs"/>
          <w:bCs w:val="0"/>
          <w:sz w:val="28"/>
          <w:rtl/>
        </w:rPr>
        <w:t>.</w:t>
      </w:r>
    </w:p>
    <w:p w:rsidR="00120985" w:rsidRDefault="00106CB8" w:rsidP="00C832B7">
      <w:pPr>
        <w:rPr>
          <w:rFonts w:ascii="ATraditional Arabic" w:hAnsi="ATraditional Arabic"/>
          <w:bCs w:val="0"/>
          <w:sz w:val="28"/>
          <w:rtl/>
        </w:rPr>
      </w:pPr>
      <w:r>
        <w:rPr>
          <w:rFonts w:ascii="ATraditional Arabic" w:hAnsi="ATraditional Arabic"/>
          <w:bCs w:val="0"/>
          <w:sz w:val="28"/>
          <w:rtl/>
        </w:rPr>
        <w:lastRenderedPageBreak/>
        <w:t>فقد أخرج مسلم في صحيحه عن أنس بن مالك –رض</w:t>
      </w:r>
      <w:r w:rsidR="001E719C">
        <w:rPr>
          <w:rFonts w:ascii="ATraditional Arabic" w:hAnsi="ATraditional Arabic" w:hint="cs"/>
          <w:bCs w:val="0"/>
          <w:sz w:val="28"/>
          <w:rtl/>
        </w:rPr>
        <w:t>ي</w:t>
      </w:r>
      <w:r>
        <w:rPr>
          <w:rFonts w:ascii="ATraditional Arabic" w:hAnsi="ATraditional Arabic"/>
          <w:bCs w:val="0"/>
          <w:sz w:val="28"/>
          <w:rtl/>
        </w:rPr>
        <w:t xml:space="preserve"> الله عنه- قال: أغفى رسول الله –صلى الله عليه وسلم- إغفاءة ثم رفع رأسه متبسمًأ فقال: </w:t>
      </w:r>
      <w:r>
        <w:rPr>
          <w:rFonts w:ascii="ATraditional Arabic" w:hAnsi="ATraditional Arabic"/>
          <w:bCs w:val="0"/>
          <w:color w:val="0000FF"/>
          <w:sz w:val="28"/>
          <w:rtl/>
        </w:rPr>
        <w:t>«</w:t>
      </w:r>
      <w:r>
        <w:rPr>
          <w:rFonts w:ascii="ATraditional Arabic" w:hAnsi="ATraditional Arabic"/>
          <w:b w:val="0"/>
          <w:bCs w:val="0"/>
          <w:color w:val="0000FF"/>
          <w:sz w:val="28"/>
          <w:rtl/>
        </w:rPr>
        <w:t>إنه أنزلت عليَّ آنفًا سورة</w:t>
      </w:r>
      <w:r>
        <w:rPr>
          <w:rFonts w:ascii="ATraditional Arabic" w:hAnsi="ATraditional Arabic"/>
          <w:bCs w:val="0"/>
          <w:color w:val="0000FF"/>
          <w:sz w:val="28"/>
          <w:rtl/>
        </w:rPr>
        <w:t>»</w:t>
      </w:r>
      <w:r>
        <w:rPr>
          <w:rFonts w:ascii="ATraditional Arabic" w:hAnsi="ATraditional Arabic"/>
          <w:bCs w:val="0"/>
          <w:sz w:val="28"/>
          <w:rtl/>
        </w:rPr>
        <w:t xml:space="preserve"> فقرأ: بسم الله الرحمن الرحيم </w:t>
      </w:r>
      <w:r>
        <w:rPr>
          <w:rFonts w:ascii="ATraditional Arabic" w:hAnsi="ATraditional Arabic"/>
          <w:color w:val="FF0000"/>
          <w:sz w:val="28"/>
          <w:rtl/>
        </w:rPr>
        <w:t>{إِنَّآ أَعْطَيْنَاكَ الْكَوْثَرَ</w:t>
      </w:r>
      <w:r>
        <w:rPr>
          <w:rFonts w:ascii="Simplified Arabic" w:hAnsi="Simplified Arabic"/>
          <w:color w:val="FF0000"/>
          <w:sz w:val="28"/>
          <w:rtl/>
        </w:rPr>
        <w:t>}</w:t>
      </w:r>
      <w:r>
        <w:rPr>
          <w:rFonts w:ascii="ATraditional Arabic" w:hAnsi="ATraditional Arabic"/>
          <w:bCs w:val="0"/>
          <w:sz w:val="28"/>
          <w:rtl/>
        </w:rPr>
        <w:t xml:space="preserve"> حتى ختمها. إلى آخر الحديث الذي أوردناه سابقًا، ثم قال: كما ورد ذلك في الأحاديث </w:t>
      </w:r>
      <w:r w:rsidR="00120985">
        <w:rPr>
          <w:rFonts w:ascii="ATraditional Arabic" w:hAnsi="ATraditional Arabic"/>
          <w:bCs w:val="0"/>
          <w:sz w:val="28"/>
          <w:rtl/>
        </w:rPr>
        <w:t>النبوية مما ذكرنا ومما لم نذكر.</w:t>
      </w:r>
    </w:p>
    <w:p w:rsidR="00120985" w:rsidRDefault="00106CB8" w:rsidP="00C832B7">
      <w:pPr>
        <w:rPr>
          <w:rFonts w:ascii="ATraditional Arabic" w:hAnsi="ATraditional Arabic"/>
          <w:bCs w:val="0"/>
          <w:sz w:val="28"/>
          <w:rtl/>
        </w:rPr>
      </w:pPr>
      <w:r>
        <w:rPr>
          <w:rFonts w:ascii="ATraditional Arabic" w:hAnsi="ATraditional Arabic"/>
          <w:bCs w:val="0"/>
          <w:sz w:val="28"/>
          <w:rtl/>
        </w:rPr>
        <w:t xml:space="preserve">يقول: وقد أخرج البخاري ومسلم حديث ابن مسعود –رضي الله تعالى عنه- بلفظ قال رسول الله –صلى الله عليه وسلم- </w:t>
      </w:r>
      <w:r>
        <w:rPr>
          <w:rFonts w:ascii="ATraditional Arabic" w:hAnsi="ATraditional Arabic"/>
          <w:bCs w:val="0"/>
          <w:color w:val="0000FF"/>
          <w:sz w:val="28"/>
          <w:rtl/>
        </w:rPr>
        <w:t>«</w:t>
      </w:r>
      <w:r w:rsidR="00C832B7">
        <w:rPr>
          <w:rFonts w:ascii="ATraditional Arabic" w:hAnsi="ATraditional Arabic"/>
          <w:b w:val="0"/>
          <w:bCs w:val="0"/>
          <w:color w:val="0000FF"/>
          <w:sz w:val="28"/>
          <w:rtl/>
        </w:rPr>
        <w:t>أنا فرطكم على الحوض ول</w:t>
      </w:r>
      <w:r w:rsidR="00C832B7">
        <w:rPr>
          <w:rFonts w:ascii="ATraditional Arabic" w:hAnsi="ATraditional Arabic" w:hint="cs"/>
          <w:b w:val="0"/>
          <w:bCs w:val="0"/>
          <w:color w:val="0000FF"/>
          <w:sz w:val="28"/>
          <w:rtl/>
        </w:rPr>
        <w:t>ي</w:t>
      </w:r>
      <w:r>
        <w:rPr>
          <w:rFonts w:ascii="ATraditional Arabic" w:hAnsi="ATraditional Arabic"/>
          <w:b w:val="0"/>
          <w:bCs w:val="0"/>
          <w:color w:val="0000FF"/>
          <w:sz w:val="28"/>
          <w:rtl/>
        </w:rPr>
        <w:t>رفعن إليَّ رجالاً منكم إذا هويت إليهم لأناولهم اختلجوا دوني فأقو</w:t>
      </w:r>
      <w:r w:rsidR="00C832B7">
        <w:rPr>
          <w:rFonts w:ascii="ATraditional Arabic" w:hAnsi="ATraditional Arabic"/>
          <w:b w:val="0"/>
          <w:bCs w:val="0"/>
          <w:color w:val="0000FF"/>
          <w:sz w:val="28"/>
          <w:rtl/>
        </w:rPr>
        <w:t xml:space="preserve">ل </w:t>
      </w:r>
      <w:r w:rsidR="00C832B7">
        <w:rPr>
          <w:rFonts w:ascii="ATraditional Arabic" w:hAnsi="ATraditional Arabic" w:hint="cs"/>
          <w:b w:val="0"/>
          <w:bCs w:val="0"/>
          <w:color w:val="0000FF"/>
          <w:sz w:val="28"/>
          <w:rtl/>
        </w:rPr>
        <w:t xml:space="preserve">أي </w:t>
      </w:r>
      <w:r w:rsidR="00C832B7">
        <w:rPr>
          <w:rFonts w:ascii="ATraditional Arabic" w:hAnsi="ATraditional Arabic"/>
          <w:b w:val="0"/>
          <w:bCs w:val="0"/>
          <w:color w:val="0000FF"/>
          <w:sz w:val="28"/>
          <w:rtl/>
        </w:rPr>
        <w:t xml:space="preserve">ربي </w:t>
      </w:r>
      <w:r w:rsidR="00C832B7">
        <w:rPr>
          <w:rFonts w:ascii="ATraditional Arabic" w:hAnsi="ATraditional Arabic" w:hint="cs"/>
          <w:b w:val="0"/>
          <w:bCs w:val="0"/>
          <w:color w:val="0000FF"/>
          <w:sz w:val="28"/>
          <w:rtl/>
        </w:rPr>
        <w:t>أ</w:t>
      </w:r>
      <w:r w:rsidR="00C832B7">
        <w:rPr>
          <w:rFonts w:ascii="ATraditional Arabic" w:hAnsi="ATraditional Arabic"/>
          <w:b w:val="0"/>
          <w:bCs w:val="0"/>
          <w:color w:val="0000FF"/>
          <w:sz w:val="28"/>
          <w:rtl/>
        </w:rPr>
        <w:t>صحابي فيق</w:t>
      </w:r>
      <w:r w:rsidR="00C832B7">
        <w:rPr>
          <w:rFonts w:ascii="ATraditional Arabic" w:hAnsi="ATraditional Arabic" w:hint="cs"/>
          <w:b w:val="0"/>
          <w:bCs w:val="0"/>
          <w:color w:val="0000FF"/>
          <w:sz w:val="28"/>
          <w:rtl/>
        </w:rPr>
        <w:t>ا</w:t>
      </w:r>
      <w:r>
        <w:rPr>
          <w:rFonts w:ascii="ATraditional Arabic" w:hAnsi="ATraditional Arabic"/>
          <w:b w:val="0"/>
          <w:bCs w:val="0"/>
          <w:color w:val="0000FF"/>
          <w:sz w:val="28"/>
          <w:rtl/>
        </w:rPr>
        <w:t>ل إنك لا تدري ما أحدثوا بعدك</w:t>
      </w:r>
      <w:r>
        <w:rPr>
          <w:rFonts w:ascii="ATraditional Arabic" w:hAnsi="ATraditional Arabic"/>
          <w:bCs w:val="0"/>
          <w:color w:val="0000FF"/>
          <w:sz w:val="28"/>
          <w:rtl/>
        </w:rPr>
        <w:t>»</w:t>
      </w:r>
      <w:r>
        <w:rPr>
          <w:rFonts w:ascii="ATraditional Arabic" w:hAnsi="ATraditional Arabic"/>
          <w:bCs w:val="0"/>
          <w:sz w:val="28"/>
          <w:rtl/>
        </w:rPr>
        <w:t xml:space="preserve"> المقصود أن السبب في الذود وعدم الشرب من هذا الحوض هو الإحداث في الدين</w:t>
      </w:r>
      <w:r w:rsidR="00120985">
        <w:rPr>
          <w:rFonts w:ascii="ATraditional Arabic" w:hAnsi="ATraditional Arabic" w:hint="cs"/>
          <w:bCs w:val="0"/>
          <w:sz w:val="28"/>
          <w:rtl/>
        </w:rPr>
        <w:t>،</w:t>
      </w:r>
      <w:r>
        <w:rPr>
          <w:rFonts w:ascii="ATraditional Arabic" w:hAnsi="ATraditional Arabic"/>
          <w:bCs w:val="0"/>
          <w:sz w:val="28"/>
          <w:rtl/>
        </w:rPr>
        <w:t xml:space="preserve"> والإحداث في الدين كما يكون في الاعتقاد يكون في الأعمال، فمن ابتدع في الدين </w:t>
      </w:r>
      <w:r w:rsidR="00C832B7">
        <w:rPr>
          <w:rFonts w:ascii="ATraditional Arabic" w:hAnsi="ATraditional Arabic" w:hint="cs"/>
          <w:bCs w:val="0"/>
          <w:sz w:val="28"/>
          <w:rtl/>
        </w:rPr>
        <w:t>و</w:t>
      </w:r>
      <w:r>
        <w:rPr>
          <w:rFonts w:ascii="ATraditional Arabic" w:hAnsi="ATraditional Arabic"/>
          <w:bCs w:val="0"/>
          <w:sz w:val="28"/>
          <w:rtl/>
        </w:rPr>
        <w:t xml:space="preserve">اخترع شيئًا أدخله وأدرجه في دين الله –جل وعلا- مما لا </w:t>
      </w:r>
      <w:r w:rsidR="00C832B7">
        <w:rPr>
          <w:rFonts w:ascii="ATraditional Arabic" w:hAnsi="ATraditional Arabic" w:hint="cs"/>
          <w:bCs w:val="0"/>
          <w:sz w:val="28"/>
          <w:rtl/>
        </w:rPr>
        <w:t>ليس</w:t>
      </w:r>
      <w:r w:rsidR="00120985">
        <w:rPr>
          <w:rFonts w:ascii="ATraditional Arabic" w:hAnsi="ATraditional Arabic"/>
          <w:bCs w:val="0"/>
          <w:sz w:val="28"/>
          <w:rtl/>
        </w:rPr>
        <w:t xml:space="preserve"> منه</w:t>
      </w:r>
      <w:r w:rsidR="00120985">
        <w:rPr>
          <w:rFonts w:ascii="ATraditional Arabic" w:hAnsi="ATraditional Arabic" w:hint="cs"/>
          <w:bCs w:val="0"/>
          <w:sz w:val="28"/>
          <w:rtl/>
        </w:rPr>
        <w:t>، ف</w:t>
      </w:r>
      <w:r>
        <w:rPr>
          <w:rFonts w:ascii="ATraditional Arabic" w:hAnsi="ATraditional Arabic"/>
          <w:bCs w:val="0"/>
          <w:sz w:val="28"/>
          <w:rtl/>
        </w:rPr>
        <w:t>لا شك أنه داخل في من يحدث فيذاد عن الحوض على ماتقد</w:t>
      </w:r>
      <w:r w:rsidR="00120985">
        <w:rPr>
          <w:rFonts w:ascii="ATraditional Arabic" w:hAnsi="ATraditional Arabic"/>
          <w:bCs w:val="0"/>
          <w:sz w:val="28"/>
          <w:rtl/>
        </w:rPr>
        <w:t>م</w:t>
      </w:r>
      <w:r w:rsidR="00120985">
        <w:rPr>
          <w:rFonts w:ascii="ATraditional Arabic" w:hAnsi="ATraditional Arabic" w:hint="cs"/>
          <w:bCs w:val="0"/>
          <w:sz w:val="28"/>
          <w:rtl/>
        </w:rPr>
        <w:t>.</w:t>
      </w:r>
    </w:p>
    <w:p w:rsidR="00120985" w:rsidRDefault="00C832B7" w:rsidP="00120985">
      <w:pPr>
        <w:rPr>
          <w:rFonts w:ascii="ATraditional Arabic" w:hAnsi="ATraditional Arabic"/>
          <w:bCs w:val="0"/>
          <w:sz w:val="28"/>
          <w:rtl/>
        </w:rPr>
      </w:pPr>
      <w:r>
        <w:rPr>
          <w:rFonts w:ascii="ATraditional Arabic" w:hAnsi="ATraditional Arabic"/>
          <w:bCs w:val="0"/>
          <w:sz w:val="28"/>
          <w:rtl/>
        </w:rPr>
        <w:t>ثم يقول السفاريني في شرح</w:t>
      </w:r>
      <w:r w:rsidR="00106CB8">
        <w:rPr>
          <w:rFonts w:ascii="ATraditional Arabic" w:hAnsi="ATraditional Arabic"/>
          <w:bCs w:val="0"/>
          <w:sz w:val="28"/>
          <w:rtl/>
        </w:rPr>
        <w:t xml:space="preserve"> منظومته: ثم الطرد قد يكون في حال ويقربون بعد المغفرة إن كان التبديل في الأعمال ولم يكن في العقائد. قال: وقد يقال أن أهل الكبائر ي</w:t>
      </w:r>
      <w:r>
        <w:rPr>
          <w:rFonts w:ascii="ATraditional Arabic" w:hAnsi="ATraditional Arabic"/>
          <w:bCs w:val="0"/>
          <w:sz w:val="28"/>
          <w:rtl/>
        </w:rPr>
        <w:t>ردون ويشربون وإذا دخلوا النار ل</w:t>
      </w:r>
      <w:r w:rsidR="003F4B50">
        <w:rPr>
          <w:rFonts w:ascii="ATraditional Arabic" w:hAnsi="ATraditional Arabic" w:hint="cs"/>
          <w:bCs w:val="0"/>
          <w:sz w:val="28"/>
          <w:rtl/>
        </w:rPr>
        <w:t>م</w:t>
      </w:r>
      <w:r w:rsidR="00120985">
        <w:rPr>
          <w:rFonts w:ascii="ATraditional Arabic" w:hAnsi="ATraditional Arabic"/>
          <w:bCs w:val="0"/>
          <w:sz w:val="28"/>
          <w:rtl/>
        </w:rPr>
        <w:t xml:space="preserve"> يعذبوا بالعطش</w:t>
      </w:r>
      <w:r w:rsidR="00120985">
        <w:rPr>
          <w:rFonts w:ascii="ATraditional Arabic" w:hAnsi="ATraditional Arabic" w:hint="cs"/>
          <w:bCs w:val="0"/>
          <w:sz w:val="28"/>
          <w:rtl/>
        </w:rPr>
        <w:t>،</w:t>
      </w:r>
      <w:r w:rsidR="00106CB8">
        <w:rPr>
          <w:rFonts w:ascii="ATraditional Arabic" w:hAnsi="ATraditional Arabic"/>
          <w:bCs w:val="0"/>
          <w:sz w:val="28"/>
          <w:rtl/>
        </w:rPr>
        <w:t xml:space="preserve"> لأن من شرب من هذا الحوض لم ي</w:t>
      </w:r>
      <w:r w:rsidR="00120985">
        <w:rPr>
          <w:rFonts w:ascii="ATraditional Arabic" w:hAnsi="ATraditional Arabic" w:hint="cs"/>
          <w:bCs w:val="0"/>
          <w:sz w:val="28"/>
          <w:rtl/>
        </w:rPr>
        <w:t>ظ</w:t>
      </w:r>
      <w:r w:rsidR="00106CB8">
        <w:rPr>
          <w:rFonts w:ascii="ATraditional Arabic" w:hAnsi="ATraditional Arabic"/>
          <w:bCs w:val="0"/>
          <w:sz w:val="28"/>
          <w:rtl/>
        </w:rPr>
        <w:t>مأ بعده</w:t>
      </w:r>
      <w:r w:rsidR="00120985">
        <w:rPr>
          <w:rFonts w:ascii="ATraditional Arabic" w:hAnsi="ATraditional Arabic" w:hint="cs"/>
          <w:bCs w:val="0"/>
          <w:sz w:val="28"/>
          <w:rtl/>
        </w:rPr>
        <w:t>.</w:t>
      </w:r>
      <w:r w:rsidR="00106CB8">
        <w:rPr>
          <w:rFonts w:ascii="ATraditional Arabic" w:hAnsi="ATraditional Arabic"/>
          <w:bCs w:val="0"/>
          <w:sz w:val="28"/>
          <w:rtl/>
        </w:rPr>
        <w:t xml:space="preserve"> هذا أبدًا</w:t>
      </w:r>
      <w:r w:rsidR="00120985">
        <w:rPr>
          <w:rFonts w:ascii="ATraditional Arabic" w:hAnsi="ATraditional Arabic" w:hint="cs"/>
          <w:bCs w:val="0"/>
          <w:sz w:val="28"/>
          <w:rtl/>
        </w:rPr>
        <w:t>.</w:t>
      </w:r>
      <w:r w:rsidR="00106CB8">
        <w:rPr>
          <w:rFonts w:ascii="ATraditional Arabic" w:hAnsi="ATraditional Arabic"/>
          <w:bCs w:val="0"/>
          <w:sz w:val="28"/>
          <w:rtl/>
        </w:rPr>
        <w:t xml:space="preserve"> لم ي</w:t>
      </w:r>
      <w:r w:rsidR="00120985">
        <w:rPr>
          <w:rFonts w:ascii="ATraditional Arabic" w:hAnsi="ATraditional Arabic" w:hint="cs"/>
          <w:bCs w:val="0"/>
          <w:sz w:val="28"/>
          <w:rtl/>
        </w:rPr>
        <w:t>ظ</w:t>
      </w:r>
      <w:r w:rsidR="00106CB8">
        <w:rPr>
          <w:rFonts w:ascii="ATraditional Arabic" w:hAnsi="ATraditional Arabic"/>
          <w:bCs w:val="0"/>
          <w:sz w:val="28"/>
          <w:rtl/>
        </w:rPr>
        <w:t>مأ بعد هذه الشربة أب</w:t>
      </w:r>
      <w:r w:rsidR="00120985">
        <w:rPr>
          <w:rFonts w:ascii="ATraditional Arabic" w:hAnsi="ATraditional Arabic"/>
          <w:bCs w:val="0"/>
          <w:sz w:val="28"/>
          <w:rtl/>
        </w:rPr>
        <w:t>دًا</w:t>
      </w:r>
      <w:r w:rsidR="00120985">
        <w:rPr>
          <w:rFonts w:ascii="ATraditional Arabic" w:hAnsi="ATraditional Arabic" w:hint="cs"/>
          <w:bCs w:val="0"/>
          <w:sz w:val="28"/>
          <w:rtl/>
        </w:rPr>
        <w:t>.</w:t>
      </w:r>
      <w:r w:rsidR="003F4B50">
        <w:rPr>
          <w:rFonts w:ascii="ATraditional Arabic" w:hAnsi="ATraditional Arabic"/>
          <w:bCs w:val="0"/>
          <w:sz w:val="28"/>
          <w:rtl/>
        </w:rPr>
        <w:t xml:space="preserve"> كيف حال أهل الكبائر الذين </w:t>
      </w:r>
      <w:r w:rsidR="00106CB8">
        <w:rPr>
          <w:rFonts w:ascii="ATraditional Arabic" w:hAnsi="ATraditional Arabic"/>
          <w:bCs w:val="0"/>
          <w:sz w:val="28"/>
          <w:rtl/>
        </w:rPr>
        <w:t>لا يعدون من المبتدعة ولم يحدثوا؟ هؤلاء أهل الكبائر هم الذين يقول عنهم السفاريني: ثم الطرد قد يكون في حال ويقربون بعد المغفرة إن كان التبديل في الأعمال ولم يكن في العقائد. قال: وقد يقال أن أهل الكبائر يرِدون(لعله يرّدُّون) يقول: يرِدونَ ويشربون (لعل الظاهر من كلامه أنه قال: وقد يقال أن أهل الكبائر يردُّون ويشربون وإذا دخلوا النار (كيف</w:t>
      </w:r>
      <w:r w:rsidR="003F4B50">
        <w:rPr>
          <w:rFonts w:ascii="ATraditional Arabic" w:hAnsi="ATraditional Arabic" w:hint="cs"/>
          <w:bCs w:val="0"/>
          <w:sz w:val="28"/>
          <w:rtl/>
        </w:rPr>
        <w:t>؟</w:t>
      </w:r>
      <w:r w:rsidR="00106CB8">
        <w:rPr>
          <w:rFonts w:ascii="ATraditional Arabic" w:hAnsi="ATraditional Arabic"/>
          <w:bCs w:val="0"/>
          <w:sz w:val="28"/>
          <w:rtl/>
        </w:rPr>
        <w:t xml:space="preserve"> لا) وقد يقال </w:t>
      </w:r>
      <w:r w:rsidR="003F4B50">
        <w:rPr>
          <w:rFonts w:ascii="ATraditional Arabic" w:hAnsi="ATraditional Arabic"/>
          <w:bCs w:val="0"/>
          <w:sz w:val="28"/>
          <w:rtl/>
        </w:rPr>
        <w:t xml:space="preserve">أن أهل الكبائر يرِدُون ويشربون </w:t>
      </w:r>
      <w:r w:rsidR="00106CB8">
        <w:rPr>
          <w:rFonts w:ascii="ATraditional Arabic" w:hAnsi="ATraditional Arabic"/>
          <w:bCs w:val="0"/>
          <w:sz w:val="28"/>
          <w:rtl/>
        </w:rPr>
        <w:t>لماذا</w:t>
      </w:r>
      <w:r w:rsidR="003F4B50">
        <w:rPr>
          <w:rFonts w:ascii="ATraditional Arabic" w:hAnsi="ATraditional Arabic" w:hint="cs"/>
          <w:bCs w:val="0"/>
          <w:sz w:val="28"/>
          <w:rtl/>
        </w:rPr>
        <w:t>؟</w:t>
      </w:r>
      <w:r w:rsidR="00106CB8">
        <w:rPr>
          <w:rFonts w:ascii="ATraditional Arabic" w:hAnsi="ATraditional Arabic"/>
          <w:bCs w:val="0"/>
          <w:sz w:val="28"/>
          <w:rtl/>
        </w:rPr>
        <w:t xml:space="preserve"> لأنهم لم يحدثوا في الدين ولم ي</w:t>
      </w:r>
      <w:r w:rsidR="003F4B50">
        <w:rPr>
          <w:rFonts w:ascii="ATraditional Arabic" w:hAnsi="ATraditional Arabic" w:hint="cs"/>
          <w:bCs w:val="0"/>
          <w:sz w:val="28"/>
          <w:rtl/>
        </w:rPr>
        <w:t>ب</w:t>
      </w:r>
      <w:r w:rsidR="003F4B50">
        <w:rPr>
          <w:rFonts w:ascii="ATraditional Arabic" w:hAnsi="ATraditional Arabic"/>
          <w:bCs w:val="0"/>
          <w:sz w:val="28"/>
          <w:rtl/>
        </w:rPr>
        <w:t>تدعوا فيه، نعم</w:t>
      </w:r>
      <w:r w:rsidR="003F4B50">
        <w:rPr>
          <w:rFonts w:ascii="ATraditional Arabic" w:hAnsi="ATraditional Arabic" w:hint="cs"/>
          <w:bCs w:val="0"/>
          <w:sz w:val="28"/>
          <w:rtl/>
        </w:rPr>
        <w:t>.</w:t>
      </w:r>
      <w:r w:rsidR="003F4B50">
        <w:rPr>
          <w:rFonts w:ascii="ATraditional Arabic" w:hAnsi="ATraditional Arabic"/>
          <w:bCs w:val="0"/>
          <w:sz w:val="28"/>
          <w:rtl/>
        </w:rPr>
        <w:t xml:space="preserve"> ويقال</w:t>
      </w:r>
      <w:r w:rsidR="00106CB8">
        <w:rPr>
          <w:rFonts w:ascii="ATraditional Arabic" w:hAnsi="ATraditional Arabic"/>
          <w:bCs w:val="0"/>
          <w:sz w:val="28"/>
          <w:rtl/>
        </w:rPr>
        <w:t xml:space="preserve"> أن أهل الكبائر يردون ويش</w:t>
      </w:r>
      <w:r w:rsidR="003F4B50">
        <w:rPr>
          <w:rFonts w:ascii="ATraditional Arabic" w:hAnsi="ATraditional Arabic"/>
          <w:bCs w:val="0"/>
          <w:sz w:val="28"/>
          <w:rtl/>
        </w:rPr>
        <w:t>ربون وإذا دخلوا النار بعد ذلك ل</w:t>
      </w:r>
      <w:r w:rsidR="003F4B50">
        <w:rPr>
          <w:rFonts w:ascii="ATraditional Arabic" w:hAnsi="ATraditional Arabic" w:hint="cs"/>
          <w:bCs w:val="0"/>
          <w:sz w:val="28"/>
          <w:rtl/>
        </w:rPr>
        <w:t>م</w:t>
      </w:r>
      <w:r w:rsidR="003F4B50">
        <w:rPr>
          <w:rFonts w:ascii="ATraditional Arabic" w:hAnsi="ATraditional Arabic"/>
          <w:bCs w:val="0"/>
          <w:sz w:val="28"/>
          <w:rtl/>
        </w:rPr>
        <w:t xml:space="preserve"> يعذبوا بالعطش</w:t>
      </w:r>
      <w:r w:rsidR="003F4B50">
        <w:rPr>
          <w:rFonts w:ascii="ATraditional Arabic" w:hAnsi="ATraditional Arabic" w:hint="cs"/>
          <w:bCs w:val="0"/>
          <w:sz w:val="28"/>
          <w:rtl/>
        </w:rPr>
        <w:t>؛</w:t>
      </w:r>
      <w:r w:rsidR="003F4B50">
        <w:rPr>
          <w:rFonts w:ascii="ATraditional Arabic" w:hAnsi="ATraditional Arabic"/>
          <w:bCs w:val="0"/>
          <w:sz w:val="28"/>
          <w:rtl/>
        </w:rPr>
        <w:t xml:space="preserve"> لأن من شرب لم ي</w:t>
      </w:r>
      <w:r w:rsidR="00120985">
        <w:rPr>
          <w:rFonts w:ascii="ATraditional Arabic" w:hAnsi="ATraditional Arabic" w:hint="cs"/>
          <w:bCs w:val="0"/>
          <w:sz w:val="28"/>
          <w:rtl/>
        </w:rPr>
        <w:t>ظ</w:t>
      </w:r>
      <w:r w:rsidR="003F4B50">
        <w:rPr>
          <w:rFonts w:ascii="ATraditional Arabic" w:hAnsi="ATraditional Arabic"/>
          <w:bCs w:val="0"/>
          <w:sz w:val="28"/>
          <w:rtl/>
        </w:rPr>
        <w:t xml:space="preserve">مأ بعد ذلك </w:t>
      </w:r>
      <w:r w:rsidR="003F4B50">
        <w:rPr>
          <w:rFonts w:ascii="ATraditional Arabic" w:hAnsi="ATraditional Arabic" w:hint="cs"/>
          <w:bCs w:val="0"/>
          <w:sz w:val="28"/>
          <w:rtl/>
        </w:rPr>
        <w:t>أ</w:t>
      </w:r>
      <w:r w:rsidR="00106CB8">
        <w:rPr>
          <w:rFonts w:ascii="ATraditional Arabic" w:hAnsi="ATraditional Arabic"/>
          <w:bCs w:val="0"/>
          <w:sz w:val="28"/>
          <w:rtl/>
        </w:rPr>
        <w:t xml:space="preserve">بدًا، فأهل البدع مطرودون عن حوض النبي –عليه الصلاة والسلام- ومردودون عن الشرب منه ومن نحى أي وأي شخص من هذه الأمة من ذكر أو أنثى، نحن أي قصد سُبُل بضم السين المهملة ككُتُب جمع سبيل وهو الطريق وما وضح منه وجمعه لأن الأصل أن الطريق </w:t>
      </w:r>
      <w:r w:rsidR="003F4B50">
        <w:rPr>
          <w:rFonts w:ascii="ATraditional Arabic" w:hAnsi="ATraditional Arabic"/>
          <w:bCs w:val="0"/>
          <w:sz w:val="28"/>
          <w:rtl/>
        </w:rPr>
        <w:t>واحد الصراط المستقيم واحد، فلما</w:t>
      </w:r>
      <w:r w:rsidR="00106CB8">
        <w:rPr>
          <w:rFonts w:ascii="ATraditional Arabic" w:hAnsi="ATraditional Arabic"/>
          <w:bCs w:val="0"/>
          <w:sz w:val="28"/>
          <w:rtl/>
        </w:rPr>
        <w:t>ذ</w:t>
      </w:r>
      <w:r w:rsidR="003F4B50">
        <w:rPr>
          <w:rFonts w:ascii="ATraditional Arabic" w:hAnsi="ATraditional Arabic" w:hint="cs"/>
          <w:bCs w:val="0"/>
          <w:sz w:val="28"/>
          <w:rtl/>
        </w:rPr>
        <w:t>ا</w:t>
      </w:r>
      <w:r w:rsidR="00106CB8">
        <w:rPr>
          <w:rFonts w:ascii="ATraditional Arabic" w:hAnsi="ATraditional Arabic"/>
          <w:bCs w:val="0"/>
          <w:sz w:val="28"/>
          <w:rtl/>
        </w:rPr>
        <w:t xml:space="preserve"> جمعه وقال: سُبُل السلامة؟ ولم يقل سبيل السلامة؟ هو نظير ما جاء في قول الله تعالى: </w:t>
      </w:r>
      <w:r w:rsidR="00106CB8">
        <w:rPr>
          <w:rFonts w:ascii="ATraditional Arabic" w:hAnsi="ATraditional Arabic"/>
          <w:bCs w:val="0"/>
          <w:color w:val="FF0000"/>
          <w:sz w:val="28"/>
          <w:rtl/>
        </w:rPr>
        <w:t xml:space="preserve">{سُبُلَ السَّلَامِ} </w:t>
      </w:r>
      <w:r w:rsidR="00106CB8">
        <w:rPr>
          <w:rFonts w:ascii="ATraditional Arabic" w:hAnsi="ATraditional Arabic"/>
          <w:bCs w:val="0"/>
          <w:sz w:val="28"/>
          <w:rtl/>
        </w:rPr>
        <w:t>[سورة المائدة:16] فيجمع السبل وإن كان السبيل والطريق والصراط واحد قال: جمعه لأن الطريق الحق واحد باعتبار خصاله وشعبه المتوصل منه</w:t>
      </w:r>
      <w:r w:rsidR="003F4B50">
        <w:rPr>
          <w:rFonts w:ascii="ATraditional Arabic" w:hAnsi="ATraditional Arabic" w:hint="cs"/>
          <w:bCs w:val="0"/>
          <w:sz w:val="28"/>
          <w:rtl/>
        </w:rPr>
        <w:t>ا</w:t>
      </w:r>
      <w:r w:rsidR="003F4B50">
        <w:rPr>
          <w:rFonts w:ascii="ATraditional Arabic" w:hAnsi="ATraditional Arabic"/>
          <w:bCs w:val="0"/>
          <w:sz w:val="28"/>
          <w:rtl/>
        </w:rPr>
        <w:t xml:space="preserve"> إليه</w:t>
      </w:r>
      <w:r w:rsidR="00106CB8">
        <w:rPr>
          <w:rFonts w:ascii="ATraditional Arabic" w:hAnsi="ATraditional Arabic"/>
          <w:bCs w:val="0"/>
          <w:sz w:val="28"/>
          <w:rtl/>
        </w:rPr>
        <w:t xml:space="preserve"> </w:t>
      </w:r>
      <w:r w:rsidR="00106CB8">
        <w:rPr>
          <w:rFonts w:ascii="ATraditional Arabic" w:hAnsi="ATraditional Arabic"/>
          <w:bCs w:val="0"/>
          <w:color w:val="FF0000"/>
          <w:sz w:val="28"/>
          <w:rtl/>
        </w:rPr>
        <w:t>{يَهْدِي بِهِ اللهُ مَنِ اتَّبَعَ رِضْوَانَهُ سُبُلَ السَّلَامِ}</w:t>
      </w:r>
      <w:r w:rsidR="00120985">
        <w:rPr>
          <w:rFonts w:ascii="ATraditional Arabic" w:hAnsi="ATraditional Arabic"/>
          <w:bCs w:val="0"/>
          <w:sz w:val="28"/>
          <w:rtl/>
        </w:rPr>
        <w:t xml:space="preserve"> [سورة المائدة:16]</w:t>
      </w:r>
      <w:r w:rsidR="00120985">
        <w:rPr>
          <w:rFonts w:ascii="ATraditional Arabic" w:hAnsi="ATraditional Arabic" w:hint="cs"/>
          <w:bCs w:val="0"/>
          <w:sz w:val="28"/>
          <w:rtl/>
        </w:rPr>
        <w:t>.</w:t>
      </w:r>
    </w:p>
    <w:p w:rsidR="00FD5061" w:rsidRDefault="00106CB8" w:rsidP="00120985">
      <w:pPr>
        <w:rPr>
          <w:rFonts w:ascii="ATraditional Arabic" w:hAnsi="ATraditional Arabic"/>
          <w:bCs w:val="0"/>
          <w:sz w:val="28"/>
          <w:rtl/>
        </w:rPr>
      </w:pPr>
      <w:r>
        <w:rPr>
          <w:rFonts w:ascii="ATraditional Arabic" w:hAnsi="ATraditional Arabic"/>
          <w:bCs w:val="0"/>
          <w:sz w:val="28"/>
          <w:rtl/>
        </w:rPr>
        <w:t xml:space="preserve">الأصل أن السبيل واحد وهو الطريق الحق وهو الصراط المستقيم، لكن هذا الطريق وهذا السبيل يوصل إليه </w:t>
      </w:r>
      <w:r w:rsidR="003F4B50">
        <w:rPr>
          <w:rFonts w:ascii="ATraditional Arabic" w:hAnsi="ATraditional Arabic" w:hint="cs"/>
          <w:bCs w:val="0"/>
          <w:sz w:val="28"/>
          <w:rtl/>
        </w:rPr>
        <w:t>-</w:t>
      </w:r>
      <w:r>
        <w:rPr>
          <w:rFonts w:ascii="ATraditional Arabic" w:hAnsi="ATraditional Arabic"/>
          <w:bCs w:val="0"/>
          <w:sz w:val="28"/>
          <w:rtl/>
        </w:rPr>
        <w:t>هذا الغاية</w:t>
      </w:r>
      <w:r w:rsidR="003F4B50">
        <w:rPr>
          <w:rFonts w:ascii="ATraditional Arabic" w:hAnsi="ATraditional Arabic" w:hint="cs"/>
          <w:bCs w:val="0"/>
          <w:sz w:val="28"/>
          <w:rtl/>
        </w:rPr>
        <w:t>-</w:t>
      </w:r>
      <w:r>
        <w:rPr>
          <w:rFonts w:ascii="ATraditional Arabic" w:hAnsi="ATraditional Arabic"/>
          <w:bCs w:val="0"/>
          <w:sz w:val="28"/>
          <w:rtl/>
        </w:rPr>
        <w:t xml:space="preserve"> يوصل إليه وسائل متعددة، فهذا فباعتبار الوسائل يجمع فيقال: </w:t>
      </w:r>
      <w:r>
        <w:rPr>
          <w:rFonts w:ascii="ATraditional Arabic" w:hAnsi="ATraditional Arabic"/>
          <w:bCs w:val="0"/>
          <w:color w:val="FF0000"/>
          <w:sz w:val="28"/>
          <w:rtl/>
        </w:rPr>
        <w:t xml:space="preserve">{يَهْدِي </w:t>
      </w:r>
      <w:r>
        <w:rPr>
          <w:rFonts w:ascii="ATraditional Arabic" w:hAnsi="ATraditional Arabic"/>
          <w:bCs w:val="0"/>
          <w:color w:val="FF0000"/>
          <w:sz w:val="28"/>
          <w:rtl/>
        </w:rPr>
        <w:lastRenderedPageBreak/>
        <w:t>بِهِ اللهُ مَنِ اتَّبَعَ رِضْوَانَهُ سُبُلَ السَّلَامِ}</w:t>
      </w:r>
      <w:r>
        <w:rPr>
          <w:rFonts w:ascii="ATraditional Arabic" w:hAnsi="ATraditional Arabic"/>
          <w:bCs w:val="0"/>
          <w:sz w:val="28"/>
          <w:rtl/>
        </w:rPr>
        <w:t xml:space="preserve"> يعني هذه الوسائل الموصلة إلى الصراط </w:t>
      </w:r>
      <w:r w:rsidR="003F4B50">
        <w:rPr>
          <w:rFonts w:ascii="ATraditional Arabic" w:hAnsi="ATraditional Arabic"/>
          <w:bCs w:val="0"/>
          <w:sz w:val="28"/>
          <w:rtl/>
        </w:rPr>
        <w:t xml:space="preserve">والسبيل الصراط المستقيم </w:t>
      </w:r>
      <w:r>
        <w:rPr>
          <w:rFonts w:ascii="ATraditional Arabic" w:hAnsi="ATraditional Arabic"/>
          <w:bCs w:val="0"/>
          <w:sz w:val="28"/>
          <w:rtl/>
        </w:rPr>
        <w:t xml:space="preserve">السبيل الواحد </w:t>
      </w:r>
      <w:r w:rsidR="003F4B50">
        <w:rPr>
          <w:rFonts w:ascii="ATraditional Arabic" w:hAnsi="ATraditional Arabic"/>
          <w:bCs w:val="0"/>
          <w:sz w:val="28"/>
          <w:rtl/>
        </w:rPr>
        <w:t>وهو الحق</w:t>
      </w:r>
      <w:r w:rsidR="00FD5061">
        <w:rPr>
          <w:rFonts w:ascii="ATraditional Arabic" w:hAnsi="ATraditional Arabic" w:hint="cs"/>
          <w:bCs w:val="0"/>
          <w:sz w:val="28"/>
          <w:rtl/>
        </w:rPr>
        <w:t>.</w:t>
      </w:r>
      <w:r>
        <w:rPr>
          <w:rFonts w:ascii="ATraditional Arabic" w:hAnsi="ATraditional Arabic"/>
          <w:bCs w:val="0"/>
          <w:sz w:val="28"/>
          <w:rtl/>
        </w:rPr>
        <w:t xml:space="preserve"> </w:t>
      </w:r>
    </w:p>
    <w:p w:rsidR="00FD5061" w:rsidRDefault="00106CB8" w:rsidP="00C832B7">
      <w:pPr>
        <w:rPr>
          <w:rFonts w:ascii="ATraditional Arabic" w:hAnsi="ATraditional Arabic"/>
          <w:bCs w:val="0"/>
          <w:sz w:val="28"/>
          <w:rtl/>
        </w:rPr>
      </w:pPr>
      <w:r>
        <w:rPr>
          <w:rFonts w:ascii="ATraditional Arabic" w:hAnsi="ATraditional Arabic"/>
          <w:bCs w:val="0"/>
          <w:sz w:val="28"/>
          <w:rtl/>
        </w:rPr>
        <w:t>السلا</w:t>
      </w:r>
      <w:r w:rsidR="00FD5061">
        <w:rPr>
          <w:rFonts w:ascii="ATraditional Arabic" w:hAnsi="ATraditional Arabic"/>
          <w:bCs w:val="0"/>
          <w:sz w:val="28"/>
          <w:rtl/>
        </w:rPr>
        <w:t>مة يقول من الكلمات الجامعة لخير</w:t>
      </w:r>
      <w:r>
        <w:rPr>
          <w:rFonts w:ascii="ATraditional Arabic" w:hAnsi="ATraditional Arabic"/>
          <w:bCs w:val="0"/>
          <w:sz w:val="28"/>
          <w:rtl/>
        </w:rPr>
        <w:t>ي</w:t>
      </w:r>
      <w:r w:rsidR="00120985">
        <w:rPr>
          <w:rFonts w:ascii="ATraditional Arabic" w:hAnsi="ATraditional Arabic" w:hint="cs"/>
          <w:bCs w:val="0"/>
          <w:sz w:val="28"/>
          <w:rtl/>
        </w:rPr>
        <w:t>ْ</w:t>
      </w:r>
      <w:r w:rsidR="00120985">
        <w:rPr>
          <w:rFonts w:ascii="ATraditional Arabic" w:hAnsi="ATraditional Arabic"/>
          <w:bCs w:val="0"/>
          <w:sz w:val="28"/>
          <w:rtl/>
        </w:rPr>
        <w:t xml:space="preserve"> الدنيا والآخرة</w:t>
      </w:r>
      <w:r w:rsidR="00120985">
        <w:rPr>
          <w:rFonts w:ascii="ATraditional Arabic" w:hAnsi="ATraditional Arabic" w:hint="cs"/>
          <w:bCs w:val="0"/>
          <w:sz w:val="28"/>
          <w:rtl/>
        </w:rPr>
        <w:t xml:space="preserve">. </w:t>
      </w:r>
      <w:r>
        <w:rPr>
          <w:rFonts w:ascii="ATraditional Arabic" w:hAnsi="ATraditional Arabic"/>
          <w:bCs w:val="0"/>
          <w:sz w:val="28"/>
          <w:rtl/>
        </w:rPr>
        <w:t>قال في القاموس: السلامةُ ال</w:t>
      </w:r>
      <w:r w:rsidR="00FD5061">
        <w:rPr>
          <w:rFonts w:ascii="ATraditional Arabic" w:hAnsi="ATraditional Arabic" w:hint="cs"/>
          <w:bCs w:val="0"/>
          <w:sz w:val="28"/>
          <w:rtl/>
        </w:rPr>
        <w:t>ب</w:t>
      </w:r>
      <w:r>
        <w:rPr>
          <w:rFonts w:ascii="ATraditional Arabic" w:hAnsi="ATraditional Arabic"/>
          <w:bCs w:val="0"/>
          <w:sz w:val="28"/>
          <w:rtl/>
        </w:rPr>
        <w:t xml:space="preserve">راءة من العيوب يعني أن من نهج منهج الحق وسلك طريق السنة وسلم من كبائر الذنوب فإنه يرد على حوض النبي –صلى الله عليه وسلم- ويشرب منه ولم يرد عن الشرب منه ولم يطرد عن </w:t>
      </w:r>
      <w:r w:rsidR="00FD5061">
        <w:rPr>
          <w:rFonts w:ascii="ATraditional Arabic" w:hAnsi="ATraditional Arabic"/>
          <w:bCs w:val="0"/>
          <w:sz w:val="28"/>
          <w:rtl/>
        </w:rPr>
        <w:t xml:space="preserve">الورود </w:t>
      </w:r>
      <w:r w:rsidR="00FD5061">
        <w:rPr>
          <w:rFonts w:ascii="ATraditional Arabic" w:hAnsi="ATraditional Arabic" w:hint="cs"/>
          <w:bCs w:val="0"/>
          <w:sz w:val="28"/>
          <w:rtl/>
        </w:rPr>
        <w:t>ع</w:t>
      </w:r>
      <w:r>
        <w:rPr>
          <w:rFonts w:ascii="ATraditional Arabic" w:hAnsi="ATraditional Arabic"/>
          <w:bCs w:val="0"/>
          <w:sz w:val="28"/>
          <w:rtl/>
        </w:rPr>
        <w:t xml:space="preserve">ليه كما يفهم من الأحاديث التي تقدمت وبالله التوفيق. </w:t>
      </w:r>
    </w:p>
    <w:p w:rsidR="00120985" w:rsidRDefault="00106CB8" w:rsidP="00120985">
      <w:pPr>
        <w:rPr>
          <w:rFonts w:ascii="ATraditional Arabic" w:hAnsi="ATraditional Arabic"/>
          <w:bCs w:val="0"/>
          <w:sz w:val="28"/>
          <w:rtl/>
        </w:rPr>
      </w:pPr>
      <w:r>
        <w:rPr>
          <w:rFonts w:ascii="ATraditional Arabic" w:hAnsi="ATraditional Arabic"/>
          <w:bCs w:val="0"/>
          <w:sz w:val="28"/>
          <w:rtl/>
        </w:rPr>
        <w:t>المقصود أن الابتداع أمره خطير وشأنه عظيم فهو مشاركة لله –جل وعلا- في تشريعه</w:t>
      </w:r>
      <w:r w:rsidR="00120985">
        <w:rPr>
          <w:rFonts w:ascii="ATraditional Arabic" w:hAnsi="ATraditional Arabic" w:hint="cs"/>
          <w:bCs w:val="0"/>
          <w:sz w:val="28"/>
          <w:rtl/>
        </w:rPr>
        <w:t>،</w:t>
      </w:r>
      <w:r>
        <w:rPr>
          <w:rFonts w:ascii="ATraditional Arabic" w:hAnsi="ATraditional Arabic"/>
          <w:bCs w:val="0"/>
          <w:sz w:val="28"/>
          <w:rtl/>
        </w:rPr>
        <w:t xml:space="preserve"> فالذين يبتدعون ويتبعه</w:t>
      </w:r>
      <w:r w:rsidR="00FD5061">
        <w:rPr>
          <w:rFonts w:ascii="ATraditional Arabic" w:hAnsi="ATraditional Arabic" w:hint="cs"/>
          <w:bCs w:val="0"/>
          <w:sz w:val="28"/>
          <w:rtl/>
        </w:rPr>
        <w:t>م</w:t>
      </w:r>
      <w:r>
        <w:rPr>
          <w:rFonts w:ascii="ATraditional Arabic" w:hAnsi="ATraditional Arabic"/>
          <w:bCs w:val="0"/>
          <w:sz w:val="28"/>
          <w:rtl/>
        </w:rPr>
        <w:t xml:space="preserve"> هؤلاء المبتدعة على ضلالهم هؤلاء شركاء</w:t>
      </w:r>
      <w:r>
        <w:rPr>
          <w:rFonts w:ascii="ATraditional Arabic" w:hAnsi="ATraditional Arabic"/>
          <w:bCs w:val="0"/>
          <w:color w:val="FF0000"/>
          <w:sz w:val="28"/>
          <w:rtl/>
        </w:rPr>
        <w:t xml:space="preserve"> {أَمْ لَهُمْ شُرَكَاءَ شَرَعُوا لَهُمْ مِنَ الدِّينِ مَا لَمْ يَأْذَنْ بِهِ اللهُ} </w:t>
      </w:r>
      <w:r>
        <w:rPr>
          <w:rFonts w:ascii="ATraditional Arabic" w:hAnsi="ATraditional Arabic"/>
          <w:bCs w:val="0"/>
          <w:sz w:val="28"/>
          <w:rtl/>
        </w:rPr>
        <w:t xml:space="preserve">[سورة الشورى:21] </w:t>
      </w:r>
      <w:r w:rsidR="00FD5061">
        <w:rPr>
          <w:rFonts w:ascii="ATraditional Arabic" w:hAnsi="ATraditional Arabic" w:hint="cs"/>
          <w:bCs w:val="0"/>
          <w:sz w:val="28"/>
          <w:rtl/>
        </w:rPr>
        <w:t>ف</w:t>
      </w:r>
      <w:r>
        <w:rPr>
          <w:rFonts w:ascii="ATraditional Arabic" w:hAnsi="ATraditional Arabic"/>
          <w:bCs w:val="0"/>
          <w:sz w:val="28"/>
          <w:rtl/>
        </w:rPr>
        <w:t>اختراع شيء في الدين وأمر الناس بالعمل المختر</w:t>
      </w:r>
      <w:r w:rsidR="00FD5061">
        <w:rPr>
          <w:rFonts w:ascii="ATraditional Arabic" w:hAnsi="ATraditional Arabic" w:hint="cs"/>
          <w:bCs w:val="0"/>
          <w:sz w:val="28"/>
          <w:rtl/>
        </w:rPr>
        <w:t>َ</w:t>
      </w:r>
      <w:r>
        <w:rPr>
          <w:rFonts w:ascii="ATraditional Arabic" w:hAnsi="ATraditional Arabic"/>
          <w:bCs w:val="0"/>
          <w:sz w:val="28"/>
          <w:rtl/>
        </w:rPr>
        <w:t>ع في الدين</w:t>
      </w:r>
      <w:r w:rsidR="00120985">
        <w:rPr>
          <w:rFonts w:ascii="ATraditional Arabic" w:hAnsi="ATraditional Arabic" w:hint="cs"/>
          <w:bCs w:val="0"/>
          <w:sz w:val="28"/>
          <w:rtl/>
        </w:rPr>
        <w:t>،</w:t>
      </w:r>
      <w:r>
        <w:rPr>
          <w:rFonts w:ascii="ATraditional Arabic" w:hAnsi="ATraditional Arabic"/>
          <w:bCs w:val="0"/>
          <w:sz w:val="28"/>
          <w:rtl/>
        </w:rPr>
        <w:t xml:space="preserve"> وهذا المب</w:t>
      </w:r>
      <w:r w:rsidR="00FD5061">
        <w:rPr>
          <w:rFonts w:ascii="ATraditional Arabic" w:hAnsi="ATraditional Arabic"/>
          <w:bCs w:val="0"/>
          <w:sz w:val="28"/>
          <w:rtl/>
        </w:rPr>
        <w:t>تدع لا شك أنه شرك في التشريع، فليحرص المسلم ذكرًا كان أو أ</w:t>
      </w:r>
      <w:r>
        <w:rPr>
          <w:rFonts w:ascii="ATraditional Arabic" w:hAnsi="ATraditional Arabic"/>
          <w:bCs w:val="0"/>
          <w:sz w:val="28"/>
          <w:rtl/>
        </w:rPr>
        <w:t>ن</w:t>
      </w:r>
      <w:r w:rsidR="00FD5061">
        <w:rPr>
          <w:rFonts w:ascii="ATraditional Arabic" w:hAnsi="ATraditional Arabic" w:hint="cs"/>
          <w:bCs w:val="0"/>
          <w:sz w:val="28"/>
          <w:rtl/>
        </w:rPr>
        <w:t>ث</w:t>
      </w:r>
      <w:r>
        <w:rPr>
          <w:rFonts w:ascii="ATraditional Arabic" w:hAnsi="ATraditional Arabic"/>
          <w:bCs w:val="0"/>
          <w:sz w:val="28"/>
          <w:rtl/>
        </w:rPr>
        <w:t>ى</w:t>
      </w:r>
      <w:r w:rsidR="00FD5061">
        <w:rPr>
          <w:rFonts w:ascii="ATraditional Arabic" w:hAnsi="ATraditional Arabic" w:hint="cs"/>
          <w:bCs w:val="0"/>
          <w:sz w:val="28"/>
          <w:rtl/>
        </w:rPr>
        <w:t xml:space="preserve"> على</w:t>
      </w:r>
      <w:r>
        <w:rPr>
          <w:rFonts w:ascii="ATraditional Arabic" w:hAnsi="ATraditional Arabic"/>
          <w:bCs w:val="0"/>
          <w:sz w:val="28"/>
          <w:rtl/>
        </w:rPr>
        <w:t xml:space="preserve"> الاقتداء بالنبي –عليه الصلاة والسلام- وأن لا يعمل عملاً يتقرب به إلى الله –جل وعلا- إلا </w:t>
      </w:r>
      <w:r w:rsidR="00120985">
        <w:rPr>
          <w:rFonts w:ascii="ATraditional Arabic" w:hAnsi="ATraditional Arabic"/>
          <w:bCs w:val="0"/>
          <w:sz w:val="28"/>
          <w:rtl/>
        </w:rPr>
        <w:t>أن يكون لديه فيه دليل يتمسك به</w:t>
      </w:r>
      <w:r w:rsidR="00120985">
        <w:rPr>
          <w:rFonts w:ascii="ATraditional Arabic" w:hAnsi="ATraditional Arabic" w:hint="cs"/>
          <w:bCs w:val="0"/>
          <w:sz w:val="28"/>
          <w:rtl/>
        </w:rPr>
        <w:t>.</w:t>
      </w:r>
    </w:p>
    <w:p w:rsidR="00120985" w:rsidRDefault="00FD5061" w:rsidP="00120985">
      <w:pPr>
        <w:rPr>
          <w:rFonts w:ascii="ATraditional Arabic" w:hAnsi="ATraditional Arabic"/>
          <w:bCs w:val="0"/>
          <w:sz w:val="28"/>
          <w:rtl/>
        </w:rPr>
      </w:pPr>
      <w:r>
        <w:rPr>
          <w:rFonts w:ascii="ATraditional Arabic" w:hAnsi="ATraditional Arabic" w:hint="cs"/>
          <w:bCs w:val="0"/>
          <w:sz w:val="28"/>
          <w:rtl/>
        </w:rPr>
        <w:t>و</w:t>
      </w:r>
      <w:r w:rsidR="00106CB8">
        <w:rPr>
          <w:rFonts w:ascii="ATraditional Arabic" w:hAnsi="ATraditional Arabic"/>
          <w:bCs w:val="0"/>
          <w:sz w:val="28"/>
          <w:rtl/>
        </w:rPr>
        <w:t>قد جاء عن بعض السلف: إن استطعت أن لا تحك رأسك إلا بأثر فافعل. وفي هذا مبالغة في الاتباع وت</w:t>
      </w:r>
      <w:r>
        <w:rPr>
          <w:rFonts w:ascii="ATraditional Arabic" w:hAnsi="ATraditional Arabic" w:hint="cs"/>
          <w:bCs w:val="0"/>
          <w:sz w:val="28"/>
          <w:rtl/>
        </w:rPr>
        <w:t>ن</w:t>
      </w:r>
      <w:r w:rsidR="00106CB8">
        <w:rPr>
          <w:rFonts w:ascii="ATraditional Arabic" w:hAnsi="ATraditional Arabic"/>
          <w:bCs w:val="0"/>
          <w:sz w:val="28"/>
          <w:rtl/>
        </w:rPr>
        <w:t>فير من الابتداع، اتبعوا كما يقول ابن م</w:t>
      </w:r>
      <w:r>
        <w:rPr>
          <w:rFonts w:ascii="ATraditional Arabic" w:hAnsi="ATraditional Arabic"/>
          <w:bCs w:val="0"/>
          <w:sz w:val="28"/>
          <w:rtl/>
        </w:rPr>
        <w:t>سعود –رضي الله تعالى عنه- : ات</w:t>
      </w:r>
      <w:r>
        <w:rPr>
          <w:rFonts w:ascii="ATraditional Arabic" w:hAnsi="ATraditional Arabic" w:hint="cs"/>
          <w:bCs w:val="0"/>
          <w:sz w:val="28"/>
          <w:rtl/>
        </w:rPr>
        <w:t>بع</w:t>
      </w:r>
      <w:r w:rsidR="00106CB8">
        <w:rPr>
          <w:rFonts w:ascii="ATraditional Arabic" w:hAnsi="ATraditional Arabic"/>
          <w:bCs w:val="0"/>
          <w:sz w:val="28"/>
          <w:rtl/>
        </w:rPr>
        <w:t xml:space="preserve">وا ولا تبتدعوا فقد كفيتم. يعني الإنسان لو </w:t>
      </w:r>
      <w:r>
        <w:rPr>
          <w:rFonts w:ascii="ATraditional Arabic" w:hAnsi="ATraditional Arabic" w:hint="cs"/>
          <w:bCs w:val="0"/>
          <w:sz w:val="28"/>
          <w:rtl/>
        </w:rPr>
        <w:t>ي</w:t>
      </w:r>
      <w:r w:rsidR="00106CB8">
        <w:rPr>
          <w:rFonts w:ascii="ATraditional Arabic" w:hAnsi="ATraditional Arabic"/>
          <w:bCs w:val="0"/>
          <w:sz w:val="28"/>
          <w:rtl/>
        </w:rPr>
        <w:t>عمل طول عمره في تحقيق ما خلق من أجله وهو العبودية لله –جل وعلا- مقتصرًا في ذلك على ما جاء عنه في كتابه –جل وعلا- وما صح عن سنة نبيه –عليه الصلاة والسلام- لما كفاه العمر لأنه ثبت عن النبي –عليه الصلاة والسلام- أحاديث كثيرة جدًا فعلى الإنسان أن يعمل بجميع ما بلغه عن النبي –عليه الصلاة والسلام- لأن العمل هو الثمرة المرجوة من العلم، فعلم بلا عمل كشجر بلا ثمر، وبالمقابل إذا جاء الأمر بالعلم</w:t>
      </w:r>
      <w:r>
        <w:rPr>
          <w:rFonts w:ascii="ATraditional Arabic" w:hAnsi="ATraditional Arabic" w:hint="cs"/>
          <w:bCs w:val="0"/>
          <w:sz w:val="28"/>
          <w:rtl/>
        </w:rPr>
        <w:t>..</w:t>
      </w:r>
      <w:r w:rsidR="00106CB8">
        <w:rPr>
          <w:rFonts w:ascii="ATraditional Arabic" w:hAnsi="ATraditional Arabic"/>
          <w:bCs w:val="0"/>
          <w:sz w:val="28"/>
          <w:rtl/>
        </w:rPr>
        <w:t xml:space="preserve"> بالعمل يأتي أيضًا التنفير والتحذير عن عملٍ لا عل</w:t>
      </w:r>
      <w:r>
        <w:rPr>
          <w:rFonts w:ascii="ATraditional Arabic" w:hAnsi="ATraditional Arabic"/>
          <w:bCs w:val="0"/>
          <w:sz w:val="28"/>
          <w:rtl/>
        </w:rPr>
        <w:t>م معه، فلا شك أن العلم قبل ال</w:t>
      </w:r>
      <w:r>
        <w:rPr>
          <w:rFonts w:ascii="ATraditional Arabic" w:hAnsi="ATraditional Arabic" w:hint="cs"/>
          <w:bCs w:val="0"/>
          <w:sz w:val="28"/>
          <w:rtl/>
        </w:rPr>
        <w:t>قول</w:t>
      </w:r>
      <w:r w:rsidR="00106CB8">
        <w:rPr>
          <w:rFonts w:ascii="ATraditional Arabic" w:hAnsi="ATraditional Arabic"/>
          <w:bCs w:val="0"/>
          <w:sz w:val="28"/>
          <w:rtl/>
        </w:rPr>
        <w:t xml:space="preserve"> والعمل، فيكون الإنسان على بصيرة من أمره فلا يقدم على عمل يتدين به ويتقرب به إلى الله –جل وعلا- إلا أن يسبق له شرعية من كتاب الله وسنة نبيه –عليه الصلاة والسلام- ليتحقق له ما و</w:t>
      </w:r>
      <w:r>
        <w:rPr>
          <w:rFonts w:ascii="ATraditional Arabic" w:hAnsi="ATraditional Arabic" w:hint="cs"/>
          <w:bCs w:val="0"/>
          <w:sz w:val="28"/>
          <w:rtl/>
        </w:rPr>
        <w:t>ُ</w:t>
      </w:r>
      <w:r w:rsidR="00106CB8">
        <w:rPr>
          <w:rFonts w:ascii="ATraditional Arabic" w:hAnsi="ATraditional Arabic"/>
          <w:bCs w:val="0"/>
          <w:sz w:val="28"/>
          <w:rtl/>
        </w:rPr>
        <w:t>عد من الشرب من هذا الحوض الذي لا ي</w:t>
      </w:r>
      <w:r w:rsidR="00120985">
        <w:rPr>
          <w:rFonts w:ascii="ATraditional Arabic" w:hAnsi="ATraditional Arabic" w:hint="cs"/>
          <w:bCs w:val="0"/>
          <w:sz w:val="28"/>
          <w:rtl/>
        </w:rPr>
        <w:t>ظ</w:t>
      </w:r>
      <w:r w:rsidR="00106CB8">
        <w:rPr>
          <w:rFonts w:ascii="ATraditional Arabic" w:hAnsi="ATraditional Arabic"/>
          <w:bCs w:val="0"/>
          <w:sz w:val="28"/>
          <w:rtl/>
        </w:rPr>
        <w:t>مأ بعده أبدًا وليهنأ بشربة من حوضه –عليه ا</w:t>
      </w:r>
      <w:r w:rsidR="00120985">
        <w:rPr>
          <w:rFonts w:ascii="ATraditional Arabic" w:hAnsi="ATraditional Arabic"/>
          <w:bCs w:val="0"/>
          <w:sz w:val="28"/>
          <w:rtl/>
        </w:rPr>
        <w:t>لصلاة والسلام- ومن يده الشريفة</w:t>
      </w:r>
      <w:r w:rsidR="00120985">
        <w:rPr>
          <w:rFonts w:ascii="ATraditional Arabic" w:hAnsi="ATraditional Arabic" w:hint="cs"/>
          <w:bCs w:val="0"/>
          <w:sz w:val="28"/>
          <w:rtl/>
        </w:rPr>
        <w:t>.</w:t>
      </w:r>
    </w:p>
    <w:p w:rsidR="00A24770" w:rsidRDefault="00106CB8" w:rsidP="00120985">
      <w:pPr>
        <w:rPr>
          <w:rFonts w:ascii="ATraditional Arabic" w:hAnsi="ATraditional Arabic"/>
          <w:b w:val="0"/>
          <w:bCs w:val="0"/>
          <w:sz w:val="28"/>
          <w:rtl/>
        </w:rPr>
      </w:pPr>
      <w:r>
        <w:rPr>
          <w:rFonts w:ascii="ATraditional Arabic" w:hAnsi="ATraditional Arabic"/>
          <w:bCs w:val="0"/>
          <w:sz w:val="28"/>
          <w:rtl/>
        </w:rPr>
        <w:t xml:space="preserve">في بقية السورة يقول الله –جل وعلا- : بسم الله الرحمن الرحيم </w:t>
      </w:r>
      <w:r>
        <w:rPr>
          <w:rFonts w:ascii="ATraditional Arabic" w:hAnsi="ATraditional Arabic"/>
          <w:color w:val="FF0000"/>
          <w:sz w:val="28"/>
          <w:rtl/>
        </w:rPr>
        <w:t>{إِنَّآ أَعْطَيْنَاكَ الْكَوْثَرَ</w:t>
      </w:r>
      <w:r>
        <w:rPr>
          <w:rFonts w:ascii="Simplified Arabic" w:hAnsi="Simplified Arabic"/>
          <w:color w:val="FF0000"/>
          <w:sz w:val="28"/>
          <w:rtl/>
        </w:rPr>
        <w:t>}</w:t>
      </w:r>
      <w:r>
        <w:rPr>
          <w:rFonts w:ascii="ATraditional Arabic" w:hAnsi="ATraditional Arabic"/>
          <w:bCs w:val="0"/>
          <w:sz w:val="28"/>
          <w:rtl/>
        </w:rPr>
        <w:t xml:space="preserve"> </w:t>
      </w:r>
      <w:r>
        <w:rPr>
          <w:rFonts w:ascii="ATraditional Arabic" w:hAnsi="ATraditional Arabic"/>
          <w:color w:val="FF0000"/>
          <w:sz w:val="28"/>
          <w:rtl/>
        </w:rPr>
        <w:t>{فَصَلِّ لِرَبِّكَ وَانْحَرْ</w:t>
      </w:r>
      <w:r>
        <w:rPr>
          <w:rFonts w:ascii="Simplified Arabic" w:hAnsi="Simplified Arabic"/>
          <w:color w:val="FF0000"/>
          <w:sz w:val="28"/>
          <w:rtl/>
        </w:rPr>
        <w:t>}</w:t>
      </w:r>
      <w:r>
        <w:rPr>
          <w:rFonts w:ascii="ATraditional Arabic" w:hAnsi="ATraditional Arabic"/>
          <w:bCs w:val="0"/>
          <w:sz w:val="28"/>
          <w:rtl/>
        </w:rPr>
        <w:t xml:space="preserve"> </w:t>
      </w:r>
      <w:r>
        <w:rPr>
          <w:rFonts w:ascii="ATraditional Arabic" w:hAnsi="ATraditional Arabic"/>
          <w:b w:val="0"/>
          <w:bCs w:val="0"/>
          <w:sz w:val="28"/>
          <w:rtl/>
        </w:rPr>
        <w:t xml:space="preserve"> هذه نعمة، هذا الكوثر نعمة بالنسبة له –عليه الصلاة والسلام- ولأمته ممن اقتدى به –عليه الصلاة والسلام- ولم يحد عن سنته –صلى ال</w:t>
      </w:r>
      <w:r>
        <w:rPr>
          <w:rFonts w:ascii="ATraditional Arabic" w:hAnsi="ATraditional Arabic"/>
          <w:bCs w:val="0"/>
          <w:sz w:val="28"/>
          <w:rtl/>
        </w:rPr>
        <w:t>له عليه وسلم-</w:t>
      </w:r>
      <w:r>
        <w:rPr>
          <w:rFonts w:ascii="ATraditional Arabic" w:hAnsi="ATraditional Arabic"/>
          <w:b w:val="0"/>
          <w:bCs w:val="0"/>
          <w:sz w:val="28"/>
          <w:rtl/>
        </w:rPr>
        <w:t xml:space="preserve">، نعمة للنبي –عليه الصلاة والسلام- ولأمته من بعده </w:t>
      </w:r>
      <w:r>
        <w:rPr>
          <w:rFonts w:ascii="ATraditional Arabic" w:hAnsi="ATraditional Arabic"/>
          <w:color w:val="FF0000"/>
          <w:sz w:val="28"/>
          <w:rtl/>
        </w:rPr>
        <w:t>{فَصَلِّ لِرَبِّكَ وَانْحَرْ</w:t>
      </w:r>
      <w:r>
        <w:rPr>
          <w:rFonts w:ascii="Simplified Arabic" w:hAnsi="Simplified Arabic"/>
          <w:color w:val="FF0000"/>
          <w:sz w:val="28"/>
          <w:rtl/>
        </w:rPr>
        <w:t>}</w:t>
      </w:r>
      <w:r>
        <w:rPr>
          <w:rFonts w:ascii="ATraditional Arabic" w:hAnsi="ATraditional Arabic"/>
          <w:b w:val="0"/>
          <w:bCs w:val="0"/>
          <w:sz w:val="28"/>
          <w:rtl/>
        </w:rPr>
        <w:t xml:space="preserve"> أمر بالصلاة</w:t>
      </w:r>
      <w:r w:rsidR="00EC52FA">
        <w:rPr>
          <w:rFonts w:ascii="ATraditional Arabic" w:hAnsi="ATraditional Arabic" w:hint="cs"/>
          <w:b w:val="0"/>
          <w:bCs w:val="0"/>
          <w:sz w:val="28"/>
          <w:rtl/>
        </w:rPr>
        <w:t>،</w:t>
      </w:r>
      <w:r>
        <w:rPr>
          <w:rFonts w:ascii="ATraditional Arabic" w:hAnsi="ATraditional Arabic"/>
          <w:b w:val="0"/>
          <w:bCs w:val="0"/>
          <w:sz w:val="28"/>
          <w:rtl/>
        </w:rPr>
        <w:t xml:space="preserve"> والصلاة شكر ولذا لما قيل له –عليه الصلاة والسلام- وقد قام حتى تفطرت قدماه عوتب –عليه الصلاة والسلام- ليخفف عن نفسه لأن الله –جل وعلا- قد غفر له ما تقدم من ذنبه وما تأخر</w:t>
      </w:r>
      <w:r w:rsidR="00120985">
        <w:rPr>
          <w:rFonts w:ascii="ATraditional Arabic" w:hAnsi="ATraditional Arabic" w:hint="cs"/>
          <w:b w:val="0"/>
          <w:bCs w:val="0"/>
          <w:sz w:val="28"/>
          <w:rtl/>
        </w:rPr>
        <w:t>.</w:t>
      </w:r>
      <w:r>
        <w:rPr>
          <w:rFonts w:ascii="ATraditional Arabic" w:hAnsi="ATraditional Arabic"/>
          <w:b w:val="0"/>
          <w:bCs w:val="0"/>
          <w:sz w:val="28"/>
          <w:rtl/>
        </w:rPr>
        <w:t xml:space="preserve"> لما نوقش عن هذا الأمر </w:t>
      </w:r>
      <w:r>
        <w:rPr>
          <w:rFonts w:ascii="ATraditional Arabic" w:hAnsi="ATraditional Arabic"/>
          <w:b w:val="0"/>
          <w:bCs w:val="0"/>
          <w:sz w:val="28"/>
          <w:rtl/>
        </w:rPr>
        <w:lastRenderedPageBreak/>
        <w:t xml:space="preserve">قال –عليه السلاة والسلام- : </w:t>
      </w:r>
      <w:r>
        <w:rPr>
          <w:rFonts w:ascii="ATraditional Arabic" w:hAnsi="ATraditional Arabic"/>
          <w:bCs w:val="0"/>
          <w:color w:val="0000FF"/>
          <w:sz w:val="28"/>
          <w:rtl/>
        </w:rPr>
        <w:t>«</w:t>
      </w:r>
      <w:r>
        <w:rPr>
          <w:rFonts w:ascii="ATraditional Arabic" w:hAnsi="ATraditional Arabic"/>
          <w:b w:val="0"/>
          <w:bCs w:val="0"/>
          <w:color w:val="0000FF"/>
          <w:sz w:val="28"/>
          <w:rtl/>
        </w:rPr>
        <w:t>أفلا أكون عبدًا شكورًا</w:t>
      </w:r>
      <w:r>
        <w:rPr>
          <w:rFonts w:ascii="ATraditional Arabic" w:hAnsi="ATraditional Arabic"/>
          <w:bCs w:val="0"/>
          <w:color w:val="0000FF"/>
          <w:sz w:val="28"/>
          <w:rtl/>
        </w:rPr>
        <w:t>»</w:t>
      </w:r>
      <w:r>
        <w:rPr>
          <w:rFonts w:ascii="ATraditional Arabic" w:hAnsi="ATraditional Arabic"/>
          <w:b w:val="0"/>
          <w:bCs w:val="0"/>
          <w:sz w:val="28"/>
          <w:rtl/>
        </w:rPr>
        <w:t xml:space="preserve"> فدل على أن الصلاة شكر للمنعم على ما أعطاه وأسداه من هذ</w:t>
      </w:r>
      <w:r w:rsidR="00A24770">
        <w:rPr>
          <w:rFonts w:ascii="ATraditional Arabic" w:hAnsi="ATraditional Arabic"/>
          <w:b w:val="0"/>
          <w:bCs w:val="0"/>
          <w:sz w:val="28"/>
          <w:rtl/>
        </w:rPr>
        <w:t>ه النعم الجليلة التي منها الحوض</w:t>
      </w:r>
      <w:r w:rsidR="00A24770">
        <w:rPr>
          <w:rFonts w:ascii="ATraditional Arabic" w:hAnsi="ATraditional Arabic" w:hint="cs"/>
          <w:b w:val="0"/>
          <w:bCs w:val="0"/>
          <w:sz w:val="28"/>
          <w:rtl/>
        </w:rPr>
        <w:t>.</w:t>
      </w:r>
    </w:p>
    <w:p w:rsidR="00A24770" w:rsidRDefault="00106CB8" w:rsidP="00120985">
      <w:pPr>
        <w:rPr>
          <w:rFonts w:ascii="ATraditional Arabic" w:hAnsi="ATraditional Arabic"/>
          <w:b w:val="0"/>
          <w:bCs w:val="0"/>
          <w:sz w:val="28"/>
          <w:rtl/>
        </w:rPr>
      </w:pPr>
      <w:r>
        <w:rPr>
          <w:rFonts w:ascii="ATraditional Arabic" w:hAnsi="ATraditional Arabic"/>
          <w:color w:val="FF0000"/>
          <w:sz w:val="28"/>
          <w:rtl/>
        </w:rPr>
        <w:t>{فَصَلِّ لِرَبِّكَ</w:t>
      </w:r>
      <w:r>
        <w:rPr>
          <w:rFonts w:ascii="Simplified Arabic" w:hAnsi="Simplified Arabic"/>
          <w:color w:val="FF0000"/>
          <w:sz w:val="28"/>
          <w:rtl/>
        </w:rPr>
        <w:t>}</w:t>
      </w:r>
      <w:r>
        <w:rPr>
          <w:rFonts w:ascii="ATraditional Arabic" w:hAnsi="ATraditional Arabic"/>
          <w:b w:val="0"/>
          <w:bCs w:val="0"/>
          <w:sz w:val="28"/>
          <w:rtl/>
        </w:rPr>
        <w:t xml:space="preserve"> </w:t>
      </w:r>
      <w:r w:rsidR="00EC52FA">
        <w:rPr>
          <w:rFonts w:ascii="ATraditional Arabic" w:hAnsi="ATraditional Arabic" w:hint="cs"/>
          <w:b w:val="0"/>
          <w:bCs w:val="0"/>
          <w:sz w:val="28"/>
          <w:rtl/>
        </w:rPr>
        <w:t xml:space="preserve">هذا أمر </w:t>
      </w:r>
      <w:r>
        <w:rPr>
          <w:rFonts w:ascii="ATraditional Arabic" w:hAnsi="ATraditional Arabic"/>
          <w:b w:val="0"/>
          <w:bCs w:val="0"/>
          <w:sz w:val="28"/>
          <w:rtl/>
        </w:rPr>
        <w:t>من أهل العلم من يقول: أن المراد بالصلاة هذه صلاة العيد بدلي</w:t>
      </w:r>
      <w:r w:rsidR="00EC52FA">
        <w:rPr>
          <w:rFonts w:ascii="ATraditional Arabic" w:hAnsi="ATraditional Arabic" w:hint="cs"/>
          <w:b w:val="0"/>
          <w:bCs w:val="0"/>
          <w:sz w:val="28"/>
          <w:rtl/>
        </w:rPr>
        <w:t>ل</w:t>
      </w:r>
      <w:r>
        <w:rPr>
          <w:rFonts w:ascii="ATraditional Arabic" w:hAnsi="ATraditional Arabic"/>
          <w:b w:val="0"/>
          <w:bCs w:val="0"/>
          <w:sz w:val="28"/>
          <w:rtl/>
        </w:rPr>
        <w:t xml:space="preserve"> قوله: </w:t>
      </w:r>
      <w:r>
        <w:rPr>
          <w:rFonts w:ascii="ATraditional Arabic" w:hAnsi="ATraditional Arabic"/>
          <w:color w:val="FF0000"/>
          <w:sz w:val="28"/>
          <w:rtl/>
        </w:rPr>
        <w:t>{وَانْحَرْ</w:t>
      </w:r>
      <w:r>
        <w:rPr>
          <w:rFonts w:ascii="Simplified Arabic" w:hAnsi="Simplified Arabic"/>
          <w:color w:val="FF0000"/>
          <w:sz w:val="28"/>
          <w:rtl/>
        </w:rPr>
        <w:t>}</w:t>
      </w:r>
      <w:r>
        <w:rPr>
          <w:rFonts w:ascii="ATraditional Arabic" w:hAnsi="ATraditional Arabic"/>
          <w:b w:val="0"/>
          <w:bCs w:val="0"/>
          <w:sz w:val="28"/>
          <w:rtl/>
        </w:rPr>
        <w:t xml:space="preserve"> فصل لربك صلاة العيد وانحر نسكك أو أضحيتك </w:t>
      </w:r>
      <w:r w:rsidR="00EC52FA">
        <w:rPr>
          <w:rFonts w:ascii="ATraditional Arabic" w:hAnsi="ATraditional Arabic"/>
          <w:b w:val="0"/>
          <w:bCs w:val="0"/>
          <w:sz w:val="28"/>
          <w:rtl/>
        </w:rPr>
        <w:t>فهذا أمر بالصلاة التي هي صلاة ا</w:t>
      </w:r>
      <w:r>
        <w:rPr>
          <w:rFonts w:ascii="ATraditional Arabic" w:hAnsi="ATraditional Arabic"/>
          <w:b w:val="0"/>
          <w:bCs w:val="0"/>
          <w:sz w:val="28"/>
          <w:rtl/>
        </w:rPr>
        <w:t>لعيد ونحر الهدي والأضاحي</w:t>
      </w:r>
      <w:r w:rsidR="00A24770">
        <w:rPr>
          <w:rFonts w:ascii="ATraditional Arabic" w:hAnsi="ATraditional Arabic" w:hint="cs"/>
          <w:b w:val="0"/>
          <w:bCs w:val="0"/>
          <w:sz w:val="28"/>
          <w:rtl/>
        </w:rPr>
        <w:t>،</w:t>
      </w:r>
      <w:r>
        <w:rPr>
          <w:rFonts w:ascii="ATraditional Arabic" w:hAnsi="ATraditional Arabic"/>
          <w:b w:val="0"/>
          <w:bCs w:val="0"/>
          <w:sz w:val="28"/>
          <w:rtl/>
        </w:rPr>
        <w:t xml:space="preserve"> وصلاة العيد لهذا الأمر أوجبها من أوجبها من أهل العلم كالحنفية وهو اختيار شيخ الإسلام ابن تيمية –رحمه الله تعالى- لأنه ثبت الأمر بها في قوله: </w:t>
      </w:r>
      <w:r>
        <w:rPr>
          <w:rFonts w:ascii="ATraditional Arabic" w:hAnsi="ATraditional Arabic"/>
          <w:color w:val="FF0000"/>
          <w:sz w:val="28"/>
          <w:rtl/>
        </w:rPr>
        <w:t>{فَصَلِّ لِرَبِّكَ وَانْحَرْ</w:t>
      </w:r>
      <w:r>
        <w:rPr>
          <w:rFonts w:ascii="Simplified Arabic" w:hAnsi="Simplified Arabic"/>
          <w:color w:val="FF0000"/>
          <w:sz w:val="28"/>
          <w:rtl/>
        </w:rPr>
        <w:t xml:space="preserve">} </w:t>
      </w:r>
      <w:r>
        <w:rPr>
          <w:rFonts w:ascii="Simplified Arabic" w:hAnsi="Simplified Arabic"/>
          <w:b w:val="0"/>
          <w:bCs w:val="0"/>
          <w:sz w:val="28"/>
          <w:rtl/>
        </w:rPr>
        <w:t>وأيضًا النبي –عليه الصلاة والسلام- داوم على صلاة العيد ولم يذكر عنه أنه تركها، وداوم عليها خلفاؤه من بعده –</w:t>
      </w:r>
      <w:r w:rsidR="00EC52FA">
        <w:rPr>
          <w:rFonts w:ascii="Simplified Arabic" w:hAnsi="Simplified Arabic"/>
          <w:b w:val="0"/>
          <w:bCs w:val="0"/>
          <w:sz w:val="28"/>
          <w:rtl/>
        </w:rPr>
        <w:t xml:space="preserve">رضوان الله عليهم- وأمر النساء </w:t>
      </w:r>
      <w:r w:rsidR="00EC52FA">
        <w:rPr>
          <w:rFonts w:ascii="Simplified Arabic" w:hAnsi="Simplified Arabic" w:hint="cs"/>
          <w:b w:val="0"/>
          <w:bCs w:val="0"/>
          <w:sz w:val="28"/>
          <w:rtl/>
        </w:rPr>
        <w:t>ب</w:t>
      </w:r>
      <w:r w:rsidR="00EC52FA">
        <w:rPr>
          <w:rFonts w:ascii="Simplified Arabic" w:hAnsi="Simplified Arabic"/>
          <w:b w:val="0"/>
          <w:bCs w:val="0"/>
          <w:sz w:val="28"/>
          <w:rtl/>
        </w:rPr>
        <w:t>ا</w:t>
      </w:r>
      <w:r>
        <w:rPr>
          <w:rFonts w:ascii="Simplified Arabic" w:hAnsi="Simplified Arabic"/>
          <w:b w:val="0"/>
          <w:bCs w:val="0"/>
          <w:sz w:val="28"/>
          <w:rtl/>
        </w:rPr>
        <w:t>لخروج إليها في حديث أم عطية: أمرنا أن نخرج العواتق والحُيَّض</w:t>
      </w:r>
      <w:r>
        <w:rPr>
          <w:rFonts w:ascii="ATraditional Arabic" w:hAnsi="ATraditional Arabic"/>
          <w:sz w:val="28"/>
          <w:rtl/>
        </w:rPr>
        <w:t xml:space="preserve"> </w:t>
      </w:r>
      <w:r>
        <w:rPr>
          <w:rFonts w:ascii="ATraditional Arabic" w:hAnsi="ATraditional Arabic"/>
          <w:b w:val="0"/>
          <w:bCs w:val="0"/>
          <w:sz w:val="28"/>
          <w:rtl/>
        </w:rPr>
        <w:t>وذوات</w:t>
      </w:r>
      <w:r w:rsidR="00A24770">
        <w:rPr>
          <w:rFonts w:ascii="ATraditional Arabic" w:hAnsi="ATraditional Arabic"/>
          <w:b w:val="0"/>
          <w:bCs w:val="0"/>
          <w:sz w:val="28"/>
          <w:rtl/>
        </w:rPr>
        <w:t xml:space="preserve"> الخدور إلى صلاة العيد.</w:t>
      </w:r>
    </w:p>
    <w:p w:rsidR="003557F9" w:rsidRDefault="00EC52FA" w:rsidP="00120985">
      <w:pPr>
        <w:rPr>
          <w:rFonts w:ascii="ATraditional Arabic" w:hAnsi="ATraditional Arabic"/>
          <w:b w:val="0"/>
          <w:bCs w:val="0"/>
          <w:sz w:val="28"/>
          <w:rtl/>
        </w:rPr>
      </w:pPr>
      <w:r>
        <w:rPr>
          <w:rFonts w:ascii="ATraditional Arabic" w:hAnsi="ATraditional Arabic"/>
          <w:b w:val="0"/>
          <w:bCs w:val="0"/>
          <w:sz w:val="28"/>
          <w:rtl/>
        </w:rPr>
        <w:t>فمثل هذ</w:t>
      </w:r>
      <w:r>
        <w:rPr>
          <w:rFonts w:ascii="ATraditional Arabic" w:hAnsi="ATraditional Arabic" w:hint="cs"/>
          <w:b w:val="0"/>
          <w:bCs w:val="0"/>
          <w:sz w:val="28"/>
          <w:rtl/>
        </w:rPr>
        <w:t>ه</w:t>
      </w:r>
      <w:r w:rsidR="00106CB8">
        <w:rPr>
          <w:rFonts w:ascii="ATraditional Arabic" w:hAnsi="ATraditional Arabic"/>
          <w:b w:val="0"/>
          <w:bCs w:val="0"/>
          <w:sz w:val="28"/>
          <w:rtl/>
        </w:rPr>
        <w:t xml:space="preserve"> النصوص ترقى وتقوى على وجوب صلاة العيد وهذا ما اخت</w:t>
      </w:r>
      <w:r>
        <w:rPr>
          <w:rFonts w:ascii="ATraditional Arabic" w:hAnsi="ATraditional Arabic" w:hint="cs"/>
          <w:b w:val="0"/>
          <w:bCs w:val="0"/>
          <w:sz w:val="28"/>
          <w:rtl/>
        </w:rPr>
        <w:t>ا</w:t>
      </w:r>
      <w:r w:rsidR="00106CB8">
        <w:rPr>
          <w:rFonts w:ascii="ATraditional Arabic" w:hAnsi="ATraditional Arabic"/>
          <w:b w:val="0"/>
          <w:bCs w:val="0"/>
          <w:sz w:val="28"/>
          <w:rtl/>
        </w:rPr>
        <w:t xml:space="preserve">ره شيخ الإسلام ابن تيمية، وأما الأمر بقوله: </w:t>
      </w:r>
      <w:r w:rsidR="00106CB8">
        <w:rPr>
          <w:rFonts w:ascii="ATraditional Arabic" w:hAnsi="ATraditional Arabic"/>
          <w:color w:val="FF0000"/>
          <w:sz w:val="28"/>
          <w:rtl/>
        </w:rPr>
        <w:t>{وَانْحَرْ</w:t>
      </w:r>
      <w:r w:rsidR="00106CB8">
        <w:rPr>
          <w:rFonts w:ascii="Simplified Arabic" w:hAnsi="Simplified Arabic"/>
          <w:color w:val="FF0000"/>
          <w:sz w:val="28"/>
          <w:rtl/>
        </w:rPr>
        <w:t>}</w:t>
      </w:r>
      <w:r w:rsidR="00106CB8">
        <w:rPr>
          <w:rFonts w:ascii="ATraditional Arabic" w:hAnsi="ATraditional Arabic"/>
          <w:b w:val="0"/>
          <w:bCs w:val="0"/>
          <w:sz w:val="28"/>
          <w:rtl/>
        </w:rPr>
        <w:t xml:space="preserve"> فالمراد به الأضحية والهدي</w:t>
      </w:r>
      <w:r w:rsidR="00020BE2">
        <w:rPr>
          <w:rFonts w:asciiTheme="minorHAnsi" w:hAnsiTheme="minorHAnsi" w:hint="cs"/>
          <w:b w:val="0"/>
          <w:bCs w:val="0"/>
          <w:sz w:val="28"/>
          <w:rtl/>
          <w:lang w:val="bs-Latn-BA"/>
        </w:rPr>
        <w:t>،</w:t>
      </w:r>
      <w:r w:rsidR="00106CB8">
        <w:rPr>
          <w:rFonts w:ascii="ATraditional Arabic" w:hAnsi="ATraditional Arabic"/>
          <w:b w:val="0"/>
          <w:bCs w:val="0"/>
          <w:sz w:val="28"/>
          <w:rtl/>
        </w:rPr>
        <w:t xml:space="preserve"> فمن الهدي ما يجب ومنه ما يستحب، وأما الأضحية فقد اختلف فيها أهل العلم والجمهور على أنها سنة وليست بواجبة، ومن أهل العلم من أوجبها لهذا الأمر</w:t>
      </w:r>
      <w:r w:rsidR="003557F9">
        <w:rPr>
          <w:rFonts w:ascii="ATraditional Arabic" w:hAnsi="ATraditional Arabic" w:hint="cs"/>
          <w:b w:val="0"/>
          <w:bCs w:val="0"/>
          <w:sz w:val="28"/>
          <w:rtl/>
        </w:rPr>
        <w:t>.</w:t>
      </w:r>
      <w:r w:rsidR="00106CB8">
        <w:rPr>
          <w:rFonts w:ascii="ATraditional Arabic" w:hAnsi="ATraditional Arabic"/>
          <w:b w:val="0"/>
          <w:bCs w:val="0"/>
          <w:sz w:val="28"/>
          <w:rtl/>
        </w:rPr>
        <w:t xml:space="preserve"> وهذا الأمر بالصلاة والأضحية هو في عيد الأضحى، وأما قوله -جل وعلا- : </w:t>
      </w:r>
      <w:r w:rsidR="00106CB8">
        <w:rPr>
          <w:rFonts w:ascii="ATraditional Arabic" w:hAnsi="ATraditional Arabic"/>
          <w:color w:val="FF0000"/>
          <w:sz w:val="28"/>
          <w:rtl/>
        </w:rPr>
        <w:t>{قَدْ أَفْلَحَ مَنْ تَزَكَّى * وَذَكَرَ اسْمَ رَبِّهِ فَصَلَّى</w:t>
      </w:r>
      <w:r w:rsidR="00106CB8">
        <w:rPr>
          <w:rFonts w:ascii="Simplified Arabic" w:hAnsi="Simplified Arabic"/>
          <w:color w:val="FF0000"/>
          <w:sz w:val="28"/>
          <w:rtl/>
        </w:rPr>
        <w:t>}</w:t>
      </w:r>
      <w:r w:rsidR="00106CB8">
        <w:rPr>
          <w:rFonts w:ascii="ATraditional Arabic" w:hAnsi="ATraditional Arabic"/>
          <w:b w:val="0"/>
          <w:bCs w:val="0"/>
          <w:sz w:val="28"/>
          <w:rtl/>
        </w:rPr>
        <w:t xml:space="preserve"> هذا في عيد الفطر تزكى أي دفع زكاة الفطر، ثم صلى صلاة العيد، وتقديم الزكاة </w:t>
      </w:r>
      <w:r w:rsidR="00106CB8">
        <w:rPr>
          <w:rFonts w:ascii="ATraditional Arabic" w:hAnsi="ATraditional Arabic"/>
          <w:color w:val="FF0000"/>
          <w:sz w:val="28"/>
          <w:rtl/>
        </w:rPr>
        <w:t>{قَدْ أَفْلَحَ مَنْ تَزَكَّى</w:t>
      </w:r>
      <w:r w:rsidR="00106CB8">
        <w:rPr>
          <w:rFonts w:ascii="ATraditional Arabic" w:hAnsi="ATraditional Arabic"/>
          <w:b w:val="0"/>
          <w:bCs w:val="0"/>
          <w:sz w:val="28"/>
          <w:rtl/>
        </w:rPr>
        <w:t>} ثم بعد ذلك صلى دليل على أن زكاة االفطر تؤدى قبل صلاة العيد</w:t>
      </w:r>
      <w:r w:rsidR="003557F9">
        <w:rPr>
          <w:rFonts w:ascii="ATraditional Arabic" w:hAnsi="ATraditional Arabic" w:hint="cs"/>
          <w:b w:val="0"/>
          <w:bCs w:val="0"/>
          <w:sz w:val="28"/>
          <w:rtl/>
        </w:rPr>
        <w:t>،</w:t>
      </w:r>
      <w:r w:rsidR="00106CB8">
        <w:rPr>
          <w:rFonts w:ascii="ATraditional Arabic" w:hAnsi="ATraditional Arabic"/>
          <w:b w:val="0"/>
          <w:bCs w:val="0"/>
          <w:sz w:val="28"/>
          <w:rtl/>
        </w:rPr>
        <w:t xml:space="preserve"> وبهذا جاءت النصوص الصحيحة عن النبي –عليه الصلاة والسلام-</w:t>
      </w:r>
      <w:r>
        <w:rPr>
          <w:rFonts w:ascii="ATraditional Arabic" w:hAnsi="ATraditional Arabic"/>
          <w:b w:val="0"/>
          <w:bCs w:val="0"/>
          <w:sz w:val="28"/>
          <w:rtl/>
        </w:rPr>
        <w:t xml:space="preserve"> ثم بعد ذلك يصلي صلاة عيد الفطر</w:t>
      </w:r>
      <w:r w:rsidR="00106CB8">
        <w:rPr>
          <w:rFonts w:ascii="ATraditional Arabic" w:hAnsi="ATraditional Arabic"/>
          <w:b w:val="0"/>
          <w:bCs w:val="0"/>
          <w:sz w:val="28"/>
          <w:rtl/>
        </w:rPr>
        <w:t xml:space="preserve"> وهنا: </w:t>
      </w:r>
      <w:r w:rsidR="00106CB8">
        <w:rPr>
          <w:rFonts w:ascii="ATraditional Arabic" w:hAnsi="ATraditional Arabic"/>
          <w:color w:val="FF0000"/>
          <w:sz w:val="28"/>
          <w:rtl/>
        </w:rPr>
        <w:t>{فَصَلِّ لِرَبِّكَ وَانْحَرْ</w:t>
      </w:r>
      <w:r w:rsidR="00106CB8">
        <w:rPr>
          <w:rFonts w:ascii="Simplified Arabic" w:hAnsi="Simplified Arabic"/>
          <w:color w:val="FF0000"/>
          <w:sz w:val="28"/>
          <w:rtl/>
        </w:rPr>
        <w:t>}</w:t>
      </w:r>
      <w:r w:rsidR="00106CB8">
        <w:rPr>
          <w:rFonts w:ascii="ATraditional Arabic" w:hAnsi="ATraditional Arabic"/>
          <w:b w:val="0"/>
          <w:bCs w:val="0"/>
          <w:sz w:val="28"/>
          <w:rtl/>
        </w:rPr>
        <w:t xml:space="preserve"> الص</w:t>
      </w:r>
      <w:r w:rsidR="003557F9">
        <w:rPr>
          <w:rFonts w:ascii="ATraditional Arabic" w:hAnsi="ATraditional Arabic"/>
          <w:b w:val="0"/>
          <w:bCs w:val="0"/>
          <w:sz w:val="28"/>
          <w:rtl/>
        </w:rPr>
        <w:t>لاة قبل النحر وبهذا جاءت السنة</w:t>
      </w:r>
      <w:r w:rsidR="003557F9">
        <w:rPr>
          <w:rFonts w:ascii="ATraditional Arabic" w:hAnsi="ATraditional Arabic" w:hint="cs"/>
          <w:b w:val="0"/>
          <w:bCs w:val="0"/>
          <w:sz w:val="28"/>
          <w:rtl/>
        </w:rPr>
        <w:t>.</w:t>
      </w:r>
    </w:p>
    <w:p w:rsidR="00106CB8" w:rsidRPr="009E46D4" w:rsidRDefault="00106CB8" w:rsidP="009E46D4">
      <w:pPr>
        <w:rPr>
          <w:rFonts w:asciiTheme="minorHAnsi" w:hAnsiTheme="minorHAnsi"/>
          <w:bCs w:val="0"/>
          <w:sz w:val="28"/>
          <w:rtl/>
          <w:lang w:val="bs-Latn-BA"/>
        </w:rPr>
      </w:pPr>
      <w:r>
        <w:rPr>
          <w:rFonts w:ascii="ATraditional Arabic" w:hAnsi="ATraditional Arabic"/>
          <w:color w:val="FF0000"/>
          <w:sz w:val="28"/>
          <w:rtl/>
        </w:rPr>
        <w:t>{إِنَّ شَانِئَكَ هُوَ الْأَبْتَرُ</w:t>
      </w:r>
      <w:r>
        <w:rPr>
          <w:rFonts w:ascii="Simplified Arabic" w:hAnsi="Simplified Arabic"/>
          <w:color w:val="FF0000"/>
          <w:sz w:val="28"/>
          <w:rtl/>
        </w:rPr>
        <w:t>}</w:t>
      </w:r>
      <w:r>
        <w:rPr>
          <w:rFonts w:ascii="ATraditional Arabic" w:hAnsi="ATraditional Arabic"/>
          <w:bCs w:val="0"/>
          <w:sz w:val="28"/>
          <w:rtl/>
        </w:rPr>
        <w:t xml:space="preserve"> </w:t>
      </w:r>
      <w:r>
        <w:rPr>
          <w:rFonts w:ascii="ATraditional Arabic" w:hAnsi="ATraditional Arabic"/>
          <w:b w:val="0"/>
          <w:bCs w:val="0"/>
          <w:sz w:val="28"/>
          <w:rtl/>
        </w:rPr>
        <w:t xml:space="preserve">الشانئ هو المبغض يعني من يبغضك يا محمد ويشنؤك هو الأبتر هو الأقطع هو الناقص الممحوق البركة، فالشانئ هو المبغض كما في قوله –جل وعلا- </w:t>
      </w:r>
      <w:r w:rsidR="00171B5E">
        <w:rPr>
          <w:rFonts w:ascii="ATraditional Arabic" w:hAnsi="ATraditional Arabic"/>
          <w:b w:val="0"/>
          <w:bCs w:val="0"/>
          <w:color w:val="FF0000"/>
          <w:sz w:val="28"/>
          <w:rtl/>
        </w:rPr>
        <w:t>{وَلَا يَجْرِمَنَّكُمْ شَنَ</w:t>
      </w:r>
      <w:r w:rsidR="00171B5E">
        <w:rPr>
          <w:rFonts w:ascii="ATraditional Arabic" w:hAnsi="ATraditional Arabic" w:hint="cs"/>
          <w:b w:val="0"/>
          <w:bCs w:val="0"/>
          <w:color w:val="FF0000"/>
          <w:sz w:val="28"/>
          <w:rtl/>
        </w:rPr>
        <w:t>آ</w:t>
      </w:r>
      <w:r>
        <w:rPr>
          <w:rFonts w:ascii="ATraditional Arabic" w:hAnsi="ATraditional Arabic"/>
          <w:b w:val="0"/>
          <w:bCs w:val="0"/>
          <w:color w:val="FF0000"/>
          <w:sz w:val="28"/>
          <w:rtl/>
        </w:rPr>
        <w:t>نُ قَوْمٍ عَلَى أَنْ لَا تَعْدِلُوا اعْدِلُوا هُوَ أَقْرَبُ لِتَّقْوَى</w:t>
      </w:r>
      <w:r>
        <w:rPr>
          <w:rFonts w:ascii="Simplified Arabic" w:hAnsi="Simplified Arabic"/>
          <w:b w:val="0"/>
          <w:bCs w:val="0"/>
          <w:color w:val="FF0000"/>
          <w:sz w:val="28"/>
          <w:rtl/>
        </w:rPr>
        <w:t>}</w:t>
      </w:r>
      <w:r>
        <w:rPr>
          <w:rFonts w:ascii="ATraditional Arabic" w:hAnsi="ATraditional Arabic"/>
          <w:b w:val="0"/>
          <w:bCs w:val="0"/>
          <w:sz w:val="28"/>
          <w:rtl/>
        </w:rPr>
        <w:t xml:space="preserve"> [سورة المائدة:8] فالشانئ هو المبغض </w:t>
      </w:r>
      <w:r w:rsidR="00171B5E">
        <w:rPr>
          <w:rFonts w:ascii="ATraditional Arabic" w:hAnsi="ATraditional Arabic" w:hint="cs"/>
          <w:b w:val="0"/>
          <w:bCs w:val="0"/>
          <w:sz w:val="28"/>
          <w:rtl/>
        </w:rPr>
        <w:t>ف</w:t>
      </w:r>
      <w:r>
        <w:rPr>
          <w:rFonts w:ascii="ATraditional Arabic" w:hAnsi="ATraditional Arabic"/>
          <w:b w:val="0"/>
          <w:bCs w:val="0"/>
          <w:sz w:val="28"/>
          <w:rtl/>
        </w:rPr>
        <w:t xml:space="preserve">الذي يبغض النبي –عليه الصلاة والسلام- لا شك أنه هو الأبتر هو </w:t>
      </w:r>
      <w:r w:rsidR="00171B5E">
        <w:rPr>
          <w:rFonts w:ascii="ATraditional Arabic" w:hAnsi="ATraditional Arabic"/>
          <w:b w:val="0"/>
          <w:bCs w:val="0"/>
          <w:sz w:val="28"/>
          <w:rtl/>
        </w:rPr>
        <w:t>الناقص هو المقطوع هو الذاهب الب</w:t>
      </w:r>
      <w:r w:rsidR="00091AE5">
        <w:rPr>
          <w:rFonts w:ascii="ATraditional Arabic" w:hAnsi="ATraditional Arabic"/>
          <w:b w:val="0"/>
          <w:bCs w:val="0"/>
          <w:sz w:val="28"/>
          <w:rtl/>
        </w:rPr>
        <w:t>ركة لا بركة فيه ولا خير</w:t>
      </w:r>
      <w:r w:rsidR="00091AE5">
        <w:rPr>
          <w:rFonts w:ascii="ATraditional Arabic" w:hAnsi="ATraditional Arabic" w:hint="cs"/>
          <w:b w:val="0"/>
          <w:bCs w:val="0"/>
          <w:sz w:val="28"/>
          <w:rtl/>
        </w:rPr>
        <w:t>.</w:t>
      </w:r>
      <w:r w:rsidR="009E46D4">
        <w:rPr>
          <w:rFonts w:ascii="ATraditional Arabic" w:hAnsi="ATraditional Arabic" w:hint="cs"/>
          <w:b w:val="0"/>
          <w:bCs w:val="0"/>
          <w:sz w:val="28"/>
          <w:rtl/>
        </w:rPr>
        <w:t xml:space="preserve"> </w:t>
      </w:r>
      <w:r w:rsidR="009E46D4">
        <w:rPr>
          <w:rFonts w:ascii="ATraditional Arabic" w:hAnsi="ATraditional Arabic"/>
          <w:bCs w:val="0"/>
          <w:sz w:val="28"/>
          <w:rtl/>
        </w:rPr>
        <w:t>نكتفي بهذا</w:t>
      </w:r>
      <w:r w:rsidR="009E46D4">
        <w:rPr>
          <w:rFonts w:asciiTheme="minorHAnsi" w:hAnsiTheme="minorHAnsi" w:hint="cs"/>
          <w:bCs w:val="0"/>
          <w:sz w:val="28"/>
          <w:rtl/>
          <w:lang w:val="bs-Latn-BA"/>
        </w:rPr>
        <w:t>؟</w:t>
      </w:r>
    </w:p>
    <w:p w:rsidR="00106CB8" w:rsidRDefault="00106CB8" w:rsidP="002D0662">
      <w:pPr>
        <w:rPr>
          <w:rFonts w:ascii="ATraditional Arabic" w:hAnsi="ATraditional Arabic"/>
          <w:bCs w:val="0"/>
          <w:sz w:val="28"/>
          <w:rtl/>
        </w:rPr>
      </w:pPr>
      <w:r>
        <w:rPr>
          <w:rFonts w:ascii="ATraditional Arabic" w:hAnsi="ATraditional Arabic"/>
          <w:bCs w:val="0"/>
          <w:sz w:val="28"/>
          <w:rtl/>
        </w:rPr>
        <w:t>نسأل الله –جل وعلا- أن ينصر دينه وأن يعلي كلمته وأن يرفع شأن المسلمين وأن ينهض بهم عن هذا الحضيض الذي وصلوه بحيث لم يصلوا إليه في عصر من العصور وذلك بسبب بعدهم عن دينهم والتزامهم به وتمسكهم به لأنه مما يؤسف له أنه يوجد في م</w:t>
      </w:r>
      <w:r w:rsidR="001128DD">
        <w:rPr>
          <w:rFonts w:ascii="ATraditional Arabic" w:hAnsi="ATraditional Arabic"/>
          <w:bCs w:val="0"/>
          <w:sz w:val="28"/>
          <w:rtl/>
        </w:rPr>
        <w:t>واطن العبادة مخالفات كثيرة، وهذ</w:t>
      </w:r>
      <w:r w:rsidR="001128DD">
        <w:rPr>
          <w:rFonts w:ascii="ATraditional Arabic" w:hAnsi="ATraditional Arabic" w:hint="cs"/>
          <w:bCs w:val="0"/>
          <w:sz w:val="28"/>
          <w:rtl/>
        </w:rPr>
        <w:t>ه</w:t>
      </w:r>
      <w:r>
        <w:rPr>
          <w:rFonts w:ascii="ATraditional Arabic" w:hAnsi="ATraditional Arabic"/>
          <w:bCs w:val="0"/>
          <w:sz w:val="28"/>
          <w:rtl/>
        </w:rPr>
        <w:t xml:space="preserve"> لا شك</w:t>
      </w:r>
      <w:r w:rsidR="001128DD">
        <w:rPr>
          <w:rFonts w:ascii="ATraditional Arabic" w:hAnsi="ATraditional Arabic" w:hint="cs"/>
          <w:bCs w:val="0"/>
          <w:sz w:val="28"/>
          <w:rtl/>
        </w:rPr>
        <w:t xml:space="preserve"> أنها</w:t>
      </w:r>
      <w:r>
        <w:rPr>
          <w:rFonts w:ascii="ATraditional Arabic" w:hAnsi="ATraditional Arabic"/>
          <w:bCs w:val="0"/>
          <w:sz w:val="28"/>
          <w:rtl/>
        </w:rPr>
        <w:t xml:space="preserve"> فيه</w:t>
      </w:r>
      <w:r w:rsidR="001128DD">
        <w:rPr>
          <w:rFonts w:ascii="ATraditional Arabic" w:hAnsi="ATraditional Arabic" w:hint="cs"/>
          <w:bCs w:val="0"/>
          <w:sz w:val="28"/>
          <w:rtl/>
        </w:rPr>
        <w:t>ا</w:t>
      </w:r>
      <w:r>
        <w:rPr>
          <w:rFonts w:ascii="ATraditional Arabic" w:hAnsi="ATraditional Arabic"/>
          <w:bCs w:val="0"/>
          <w:sz w:val="28"/>
          <w:rtl/>
        </w:rPr>
        <w:t xml:space="preserve"> </w:t>
      </w:r>
      <w:r w:rsidR="001128DD">
        <w:rPr>
          <w:rFonts w:ascii="ATraditional Arabic" w:hAnsi="ATraditional Arabic" w:hint="cs"/>
          <w:bCs w:val="0"/>
          <w:sz w:val="28"/>
          <w:rtl/>
        </w:rPr>
        <w:t>فيها</w:t>
      </w:r>
      <w:r>
        <w:rPr>
          <w:rFonts w:ascii="ATraditional Arabic" w:hAnsi="ATraditional Arabic"/>
          <w:bCs w:val="0"/>
          <w:sz w:val="28"/>
          <w:rtl/>
        </w:rPr>
        <w:t xml:space="preserve"> نوع محادة لأنه إذا اجتمع الأمر والحظر في وقت واحد، الإنسان مأمور بالصلاة لكنه في هذا الصلاة يرتكب محرم لا شك أن </w:t>
      </w:r>
      <w:r w:rsidR="001128DD">
        <w:rPr>
          <w:rFonts w:ascii="ATraditional Arabic" w:hAnsi="ATraditional Arabic"/>
          <w:bCs w:val="0"/>
          <w:sz w:val="28"/>
          <w:rtl/>
        </w:rPr>
        <w:t xml:space="preserve">هذه محادة لذلك الأمر، وهو يطوف </w:t>
      </w:r>
      <w:r w:rsidR="001128DD">
        <w:rPr>
          <w:rFonts w:ascii="ATraditional Arabic" w:hAnsi="ATraditional Arabic" w:hint="cs"/>
          <w:bCs w:val="0"/>
          <w:sz w:val="28"/>
          <w:rtl/>
        </w:rPr>
        <w:t>أ</w:t>
      </w:r>
      <w:r>
        <w:rPr>
          <w:rFonts w:ascii="ATraditional Arabic" w:hAnsi="ATraditional Arabic"/>
          <w:bCs w:val="0"/>
          <w:sz w:val="28"/>
          <w:rtl/>
        </w:rPr>
        <w:t>يضًا يرتكب محرم هذه محادة لهذا الأمر، يوجد من يطوف ويركتب محرمات يوجد من يتعرض</w:t>
      </w:r>
      <w:r w:rsidR="001128DD">
        <w:rPr>
          <w:rFonts w:ascii="ATraditional Arabic" w:hAnsi="ATraditional Arabic" w:hint="cs"/>
          <w:bCs w:val="0"/>
          <w:sz w:val="28"/>
          <w:rtl/>
        </w:rPr>
        <w:t xml:space="preserve"> مثلاً</w:t>
      </w:r>
      <w:r>
        <w:rPr>
          <w:rFonts w:ascii="ATraditional Arabic" w:hAnsi="ATraditional Arabic"/>
          <w:bCs w:val="0"/>
          <w:sz w:val="28"/>
          <w:rtl/>
        </w:rPr>
        <w:t xml:space="preserve"> للنساء ويوجد من النساء من هي متبرجة وهي في هذا المكان الذي هو أقدس </w:t>
      </w:r>
      <w:r w:rsidR="001128DD">
        <w:rPr>
          <w:rFonts w:ascii="ATraditional Arabic" w:hAnsi="ATraditional Arabic" w:hint="cs"/>
          <w:bCs w:val="0"/>
          <w:sz w:val="28"/>
          <w:rtl/>
        </w:rPr>
        <w:lastRenderedPageBreak/>
        <w:t>ال</w:t>
      </w:r>
      <w:r>
        <w:rPr>
          <w:rFonts w:ascii="ATraditional Arabic" w:hAnsi="ATraditional Arabic"/>
          <w:bCs w:val="0"/>
          <w:sz w:val="28"/>
          <w:rtl/>
        </w:rPr>
        <w:t>بقاع</w:t>
      </w:r>
      <w:r w:rsidR="002D0662">
        <w:rPr>
          <w:rFonts w:ascii="ATraditional Arabic" w:hAnsi="ATraditional Arabic" w:hint="cs"/>
          <w:bCs w:val="0"/>
          <w:sz w:val="28"/>
          <w:rtl/>
        </w:rPr>
        <w:t>،</w:t>
      </w:r>
      <w:r>
        <w:rPr>
          <w:rFonts w:ascii="ATraditional Arabic" w:hAnsi="ATraditional Arabic"/>
          <w:bCs w:val="0"/>
          <w:sz w:val="28"/>
          <w:rtl/>
        </w:rPr>
        <w:t xml:space="preserve"> </w:t>
      </w:r>
      <w:r w:rsidR="002D0662">
        <w:rPr>
          <w:rFonts w:ascii="ATraditional Arabic" w:hAnsi="ATraditional Arabic" w:hint="cs"/>
          <w:bCs w:val="0"/>
          <w:sz w:val="28"/>
          <w:rtl/>
        </w:rPr>
        <w:t>ف</w:t>
      </w:r>
      <w:r>
        <w:rPr>
          <w:rFonts w:ascii="ATraditional Arabic" w:hAnsi="ATraditional Arabic"/>
          <w:bCs w:val="0"/>
          <w:sz w:val="28"/>
          <w:rtl/>
        </w:rPr>
        <w:t xml:space="preserve">لا شك أن مثل هذا محادة لهذه العبادة فيخشى من أثار مثل هذه التصرفات في هذه الأماكن، هذه الأماكن الشريفة </w:t>
      </w:r>
      <w:r w:rsidR="002D0662">
        <w:rPr>
          <w:rFonts w:ascii="ATraditional Arabic" w:hAnsi="ATraditional Arabic"/>
          <w:bCs w:val="0"/>
          <w:sz w:val="28"/>
          <w:rtl/>
        </w:rPr>
        <w:t>يجب تعظيمها</w:t>
      </w:r>
      <w:r w:rsidR="002D0662">
        <w:rPr>
          <w:rFonts w:ascii="ATraditional Arabic" w:hAnsi="ATraditional Arabic" w:hint="cs"/>
          <w:bCs w:val="0"/>
          <w:sz w:val="28"/>
          <w:rtl/>
        </w:rPr>
        <w:t>، و</w:t>
      </w:r>
      <w:r>
        <w:rPr>
          <w:rFonts w:ascii="ATraditional Arabic" w:hAnsi="ATraditional Arabic"/>
          <w:bCs w:val="0"/>
          <w:sz w:val="28"/>
          <w:rtl/>
        </w:rPr>
        <w:t xml:space="preserve">تعظيمها من تقوى القلوب </w:t>
      </w:r>
      <w:r w:rsidRPr="001128DD">
        <w:rPr>
          <w:rFonts w:ascii="ATraditional Arabic" w:hAnsi="ATraditional Arabic"/>
          <w:bCs w:val="0"/>
          <w:color w:val="FF0000"/>
          <w:sz w:val="28"/>
          <w:rtl/>
        </w:rPr>
        <w:t>{وَمَنْ يُعَظِّمْ شَعَائِرَ اللهِ فَإِنَّهَا مِنْ تَقْوَى الْقُلُوب}</w:t>
      </w:r>
      <w:r w:rsidR="002D0662">
        <w:rPr>
          <w:rFonts w:ascii="ATraditional Arabic" w:hAnsi="ATraditional Arabic" w:hint="cs"/>
          <w:bCs w:val="0"/>
          <w:sz w:val="28"/>
          <w:rtl/>
        </w:rPr>
        <w:t>،</w:t>
      </w:r>
      <w:r>
        <w:rPr>
          <w:rFonts w:ascii="ATraditional Arabic" w:hAnsi="ATraditional Arabic"/>
          <w:bCs w:val="0"/>
          <w:sz w:val="28"/>
          <w:rtl/>
        </w:rPr>
        <w:t xml:space="preserve"> فلا بد من تعظيم هذه الأماكن وصيانتها عن هذه المخالفات، تجد امرأة متبرجة متطيبة متعطرة، والمرأة إذا خرجت من بيتها متعطرة لعلنتها الملائكة –نسأل الله السلامة وال</w:t>
      </w:r>
      <w:r w:rsidR="001128DD">
        <w:rPr>
          <w:rFonts w:ascii="ATraditional Arabic" w:hAnsi="ATraditional Arabic"/>
          <w:bCs w:val="0"/>
          <w:sz w:val="28"/>
          <w:rtl/>
        </w:rPr>
        <w:t xml:space="preserve">عافية- وأيضًا جاء </w:t>
      </w:r>
      <w:r w:rsidR="002D0662">
        <w:rPr>
          <w:rFonts w:ascii="ATraditional Arabic" w:hAnsi="ATraditional Arabic"/>
          <w:bCs w:val="0"/>
          <w:sz w:val="28"/>
          <w:rtl/>
        </w:rPr>
        <w:t xml:space="preserve">في </w:t>
      </w:r>
      <w:r w:rsidR="001128DD">
        <w:rPr>
          <w:rFonts w:ascii="ATraditional Arabic" w:hAnsi="ATraditional Arabic"/>
          <w:bCs w:val="0"/>
          <w:sz w:val="28"/>
          <w:rtl/>
        </w:rPr>
        <w:t>النساء الل</w:t>
      </w:r>
      <w:r w:rsidR="001128DD">
        <w:rPr>
          <w:rFonts w:ascii="ATraditional Arabic" w:hAnsi="ATraditional Arabic" w:hint="cs"/>
          <w:bCs w:val="0"/>
          <w:sz w:val="28"/>
          <w:rtl/>
        </w:rPr>
        <w:t>وا</w:t>
      </w:r>
      <w:r>
        <w:rPr>
          <w:rFonts w:ascii="ATraditional Arabic" w:hAnsi="ATraditional Arabic"/>
          <w:bCs w:val="0"/>
          <w:sz w:val="28"/>
          <w:rtl/>
        </w:rPr>
        <w:t>تي يتبرجن تبرج الجاهلية الأولى جاء الأمر بلعنهن: ف</w:t>
      </w:r>
      <w:r w:rsidR="001128DD">
        <w:rPr>
          <w:rFonts w:ascii="ATraditional Arabic" w:hAnsi="ATraditional Arabic" w:hint="cs"/>
          <w:bCs w:val="0"/>
          <w:sz w:val="28"/>
          <w:rtl/>
        </w:rPr>
        <w:t>ا</w:t>
      </w:r>
      <w:r w:rsidR="001128DD">
        <w:rPr>
          <w:rFonts w:ascii="ATraditional Arabic" w:hAnsi="ATraditional Arabic"/>
          <w:bCs w:val="0"/>
          <w:sz w:val="28"/>
          <w:rtl/>
        </w:rPr>
        <w:t>لعنو</w:t>
      </w:r>
      <w:r>
        <w:rPr>
          <w:rFonts w:ascii="ATraditional Arabic" w:hAnsi="ATraditional Arabic"/>
          <w:bCs w:val="0"/>
          <w:sz w:val="28"/>
          <w:rtl/>
        </w:rPr>
        <w:t>هن فإنهن ملعونات، فلا</w:t>
      </w:r>
      <w:r w:rsidR="002D0662">
        <w:rPr>
          <w:rFonts w:ascii="ATraditional Arabic" w:hAnsi="ATraditional Arabic" w:hint="cs"/>
          <w:bCs w:val="0"/>
          <w:sz w:val="28"/>
          <w:rtl/>
        </w:rPr>
        <w:t xml:space="preserve"> </w:t>
      </w:r>
      <w:r>
        <w:rPr>
          <w:rFonts w:ascii="ATraditional Arabic" w:hAnsi="ATraditional Arabic"/>
          <w:bCs w:val="0"/>
          <w:sz w:val="28"/>
          <w:rtl/>
        </w:rPr>
        <w:t>بد من التستر عند الخروج وجاء مدح نساء الأنصار لما نزل الحجاب خرجن كالغربان لا يرى منهن شيء، فعلى المرأة أن تهتم بهذا الأمر والمجتمع مجتمع نساء الذي نتحدث فيه فعليهن أن يهتممن بذلك وأن يبذلن الخير لغيرهن فمن رأت من غيرها من النساء متبرجة تبذل لها النصيحة وتقول لها أن هؤلاء النسوة اللاتي يتسترن في الدنيا لا شك أنهن في الآخرة أفضل وأكرم على الله –جل وعلا- من الحور العين فبذل النصيحة واجب و</w:t>
      </w:r>
      <w:r w:rsidR="002D0662">
        <w:rPr>
          <w:rFonts w:ascii="ATraditional Arabic" w:hAnsi="ATraditional Arabic" w:hint="cs"/>
          <w:bCs w:val="0"/>
          <w:sz w:val="28"/>
          <w:rtl/>
        </w:rPr>
        <w:t>إ</w:t>
      </w:r>
      <w:r>
        <w:rPr>
          <w:rFonts w:ascii="ATraditional Arabic" w:hAnsi="ATraditional Arabic"/>
          <w:bCs w:val="0"/>
          <w:sz w:val="28"/>
          <w:rtl/>
        </w:rPr>
        <w:t xml:space="preserve">نكار المنكر واجب وعلى الإنسان أن يهتم لنفسه وأن يعتني بها ويسعى إلى خلاصه، ولا يكون إمعة من </w:t>
      </w:r>
      <w:r w:rsidR="00AC7ABD">
        <w:rPr>
          <w:rFonts w:ascii="ATraditional Arabic" w:hAnsi="ATraditional Arabic"/>
          <w:bCs w:val="0"/>
          <w:sz w:val="28"/>
          <w:rtl/>
        </w:rPr>
        <w:t>الناس الناس لبسوا فنلبس الناس ر</w:t>
      </w:r>
      <w:r>
        <w:rPr>
          <w:rFonts w:ascii="ATraditional Arabic" w:hAnsi="ATraditional Arabic"/>
          <w:bCs w:val="0"/>
          <w:sz w:val="28"/>
          <w:rtl/>
        </w:rPr>
        <w:t>ك</w:t>
      </w:r>
      <w:r w:rsidR="00AC7ABD">
        <w:rPr>
          <w:rFonts w:ascii="ATraditional Arabic" w:hAnsi="ATraditional Arabic" w:hint="cs"/>
          <w:bCs w:val="0"/>
          <w:sz w:val="28"/>
          <w:rtl/>
        </w:rPr>
        <w:t>ب</w:t>
      </w:r>
      <w:r>
        <w:rPr>
          <w:rFonts w:ascii="ATraditional Arabic" w:hAnsi="ATraditional Arabic"/>
          <w:bCs w:val="0"/>
          <w:sz w:val="28"/>
          <w:rtl/>
        </w:rPr>
        <w:t>وا</w:t>
      </w:r>
      <w:r w:rsidR="00AC7ABD">
        <w:rPr>
          <w:rFonts w:ascii="ATraditional Arabic" w:hAnsi="ATraditional Arabic" w:hint="cs"/>
          <w:bCs w:val="0"/>
          <w:sz w:val="28"/>
          <w:rtl/>
        </w:rPr>
        <w:t xml:space="preserve"> فـ...</w:t>
      </w:r>
      <w:r>
        <w:rPr>
          <w:rFonts w:ascii="ATraditional Arabic" w:hAnsi="ATraditional Arabic"/>
          <w:bCs w:val="0"/>
          <w:sz w:val="28"/>
          <w:rtl/>
        </w:rPr>
        <w:t xml:space="preserve"> ليس بصحيح</w:t>
      </w:r>
      <w:r w:rsidR="002D0662">
        <w:rPr>
          <w:rFonts w:ascii="ATraditional Arabic" w:hAnsi="ATraditional Arabic" w:hint="cs"/>
          <w:bCs w:val="0"/>
          <w:sz w:val="28"/>
          <w:rtl/>
        </w:rPr>
        <w:t>؛</w:t>
      </w:r>
      <w:r>
        <w:rPr>
          <w:rFonts w:ascii="ATraditional Arabic" w:hAnsi="ATraditional Arabic"/>
          <w:bCs w:val="0"/>
          <w:sz w:val="28"/>
          <w:rtl/>
        </w:rPr>
        <w:t xml:space="preserve"> على الإنسان أن يسعى لخلاص نفسه، مما يسأل عنه كثيرًا في مثل هذا المجال وفي مثل هذه المناسبة بالنسبة لعورة المرأة عند المرأة، وجد في المناسبات مع الأسف في المناسبات التي في الأعياد وفي الأفراح وفي الأعراس وفي غيرها تجاوز كبير من النسوة في هذا الباب، وعورة المرأة عند المرأة كعورتها عند محارمها، فالذي تبديه وتظهره لأبيها أو لأخيها و لوالد زوجها أو لو</w:t>
      </w:r>
      <w:r w:rsidR="00AC7ABD">
        <w:rPr>
          <w:rFonts w:ascii="ATraditional Arabic" w:hAnsi="ATraditional Arabic" w:hint="cs"/>
          <w:bCs w:val="0"/>
          <w:sz w:val="28"/>
          <w:rtl/>
        </w:rPr>
        <w:t>ل</w:t>
      </w:r>
      <w:r>
        <w:rPr>
          <w:rFonts w:ascii="ATraditional Arabic" w:hAnsi="ATraditional Arabic"/>
          <w:bCs w:val="0"/>
          <w:sz w:val="28"/>
          <w:rtl/>
        </w:rPr>
        <w:t>د زوجها أو لعمها أو لخالها تبديه للنسوة في هذه المواقع، فتبدي لهن ما يخرج غالبًا ولا تبدي لها شيئًا مما لا يخرج هل تبدي المرأة صدرها وظهرها وأعلى السيقان مثلاً هل تبديه لأخيها؟ لا يمكن ولا يجوز أن</w:t>
      </w:r>
      <w:r w:rsidR="00AC7ABD">
        <w:rPr>
          <w:rFonts w:ascii="ATraditional Arabic" w:hAnsi="ATraditional Arabic"/>
          <w:bCs w:val="0"/>
          <w:sz w:val="28"/>
          <w:rtl/>
        </w:rPr>
        <w:t xml:space="preserve"> تبديه لأخيها لأنه مثار فتنة، و</w:t>
      </w:r>
      <w:r w:rsidR="00AC7ABD">
        <w:rPr>
          <w:rFonts w:ascii="ATraditional Arabic" w:hAnsi="ATraditional Arabic" w:hint="cs"/>
          <w:bCs w:val="0"/>
          <w:sz w:val="28"/>
          <w:rtl/>
        </w:rPr>
        <w:t>ما دام</w:t>
      </w:r>
      <w:r>
        <w:rPr>
          <w:rFonts w:ascii="ATraditional Arabic" w:hAnsi="ATraditional Arabic"/>
          <w:bCs w:val="0"/>
          <w:sz w:val="28"/>
          <w:rtl/>
        </w:rPr>
        <w:t xml:space="preserve"> لا يجوز إبداء</w:t>
      </w:r>
      <w:r w:rsidR="00AC7ABD">
        <w:rPr>
          <w:rFonts w:ascii="ATraditional Arabic" w:hAnsi="ATraditional Arabic" w:hint="cs"/>
          <w:bCs w:val="0"/>
          <w:sz w:val="28"/>
          <w:rtl/>
        </w:rPr>
        <w:t>ه</w:t>
      </w:r>
      <w:r>
        <w:rPr>
          <w:rFonts w:ascii="ATraditional Arabic" w:hAnsi="ATraditional Arabic"/>
          <w:bCs w:val="0"/>
          <w:sz w:val="28"/>
          <w:rtl/>
        </w:rPr>
        <w:t xml:space="preserve"> للأخ فلا يجوز إبداؤه للنساء لأن النساء عطفن على المحارم في آيتي النور والأحزاب، فلا يجوز للمرأة أن تظهر من العورة أكثر من ذلك، علمًا </w:t>
      </w:r>
      <w:r w:rsidR="00AC7ABD">
        <w:rPr>
          <w:rFonts w:ascii="ATraditional Arabic" w:hAnsi="ATraditional Arabic" w:hint="cs"/>
          <w:bCs w:val="0"/>
          <w:sz w:val="28"/>
          <w:rtl/>
        </w:rPr>
        <w:t>ب</w:t>
      </w:r>
      <w:r>
        <w:rPr>
          <w:rFonts w:ascii="ATraditional Arabic" w:hAnsi="ATraditional Arabic"/>
          <w:bCs w:val="0"/>
          <w:sz w:val="28"/>
          <w:rtl/>
        </w:rPr>
        <w:t>أن الظرف الذي نعيشه نظر</w:t>
      </w:r>
      <w:r w:rsidR="00AC7ABD">
        <w:rPr>
          <w:rFonts w:ascii="ATraditional Arabic" w:hAnsi="ATraditional Arabic" w:hint="cs"/>
          <w:bCs w:val="0"/>
          <w:sz w:val="28"/>
          <w:rtl/>
        </w:rPr>
        <w:t>ًا</w:t>
      </w:r>
      <w:r w:rsidR="002D0662">
        <w:rPr>
          <w:rFonts w:ascii="ATraditional Arabic" w:hAnsi="ATraditional Arabic"/>
          <w:bCs w:val="0"/>
          <w:sz w:val="28"/>
          <w:rtl/>
        </w:rPr>
        <w:t xml:space="preserve"> لوجود هذه الوسائل وسائل ال</w:t>
      </w:r>
      <w:r w:rsidR="002D0662">
        <w:rPr>
          <w:rFonts w:ascii="ATraditional Arabic" w:hAnsi="ATraditional Arabic" w:hint="cs"/>
          <w:bCs w:val="0"/>
          <w:sz w:val="28"/>
          <w:rtl/>
        </w:rPr>
        <w:t>ا</w:t>
      </w:r>
      <w:r>
        <w:rPr>
          <w:rFonts w:ascii="ATraditional Arabic" w:hAnsi="ATraditional Arabic"/>
          <w:bCs w:val="0"/>
          <w:sz w:val="28"/>
          <w:rtl/>
        </w:rPr>
        <w:t>تصال ووسائل النقل ووسائل التصوير يعني حدث بسبب ذلك عظائم الأمور تأتي المرأة مع يعني على غرة منها وعلى غير قصد سيء تأتي متبرجة وقد كشفت عن شيء من محاسنها ثم تصور، ثم بعد ذلك يدبلج عليها أشياء ثم تساوم ب</w:t>
      </w:r>
      <w:r w:rsidR="002D0662">
        <w:rPr>
          <w:rFonts w:ascii="ATraditional Arabic" w:hAnsi="ATraditional Arabic"/>
          <w:bCs w:val="0"/>
          <w:sz w:val="28"/>
          <w:rtl/>
        </w:rPr>
        <w:t>ها، وقد تعرض في مجالات عامة كال</w:t>
      </w:r>
      <w:r w:rsidR="002D0662">
        <w:rPr>
          <w:rFonts w:ascii="ATraditional Arabic" w:hAnsi="ATraditional Arabic" w:hint="cs"/>
          <w:bCs w:val="0"/>
          <w:sz w:val="28"/>
          <w:rtl/>
        </w:rPr>
        <w:t>إ</w:t>
      </w:r>
      <w:r>
        <w:rPr>
          <w:rFonts w:ascii="ATraditional Arabic" w:hAnsi="ATraditional Arabic"/>
          <w:bCs w:val="0"/>
          <w:sz w:val="28"/>
          <w:rtl/>
        </w:rPr>
        <w:t>نترنت وغيرها أو في رسائل الجوال أو ما</w:t>
      </w:r>
      <w:r w:rsidR="002D0662">
        <w:rPr>
          <w:rFonts w:ascii="ATraditional Arabic" w:hAnsi="ATraditional Arabic" w:hint="cs"/>
          <w:bCs w:val="0"/>
          <w:sz w:val="28"/>
          <w:rtl/>
        </w:rPr>
        <w:t xml:space="preserve"> </w:t>
      </w:r>
      <w:r>
        <w:rPr>
          <w:rFonts w:ascii="ATraditional Arabic" w:hAnsi="ATraditional Arabic"/>
          <w:bCs w:val="0"/>
          <w:sz w:val="28"/>
          <w:rtl/>
        </w:rPr>
        <w:t xml:space="preserve">أشبه ذلك ثم تساوم بهذه الصورة، فعلى النساء أن يتقين الله –جل وعلا- وأن يلتزمن بما أوجب الله بهن، </w:t>
      </w:r>
      <w:r>
        <w:rPr>
          <w:rFonts w:ascii="ATraditional Arabic" w:hAnsi="ATraditional Arabic"/>
          <w:b w:val="0"/>
          <w:bCs w:val="0"/>
          <w:sz w:val="28"/>
          <w:rtl/>
        </w:rPr>
        <w:t>والله أعلم وصلى الله وبارك على عبده ورسوله نبينا محمد وعلى آله وصحبه أجمعين.</w:t>
      </w:r>
    </w:p>
    <w:p w:rsidR="004A3F0D" w:rsidRPr="00106CB8" w:rsidRDefault="004A3F0D" w:rsidP="002D0662">
      <w:pPr>
        <w:rPr>
          <w:sz w:val="28"/>
          <w:szCs w:val="20"/>
          <w:rtl/>
        </w:rPr>
      </w:pPr>
    </w:p>
    <w:sectPr w:rsidR="004A3F0D" w:rsidRPr="00106CB8"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66E" w:rsidRDefault="0003566E" w:rsidP="00F723E8">
      <w:r>
        <w:separator/>
      </w:r>
    </w:p>
  </w:endnote>
  <w:endnote w:type="continuationSeparator" w:id="0">
    <w:p w:rsidR="0003566E" w:rsidRDefault="0003566E"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91DACF8-F272-45B0-8024-61943E3DF9A3}"/>
    <w:embedBold r:id="rId2" w:fontKey="{CB7C0CFA-AB72-4960-A0BC-994772613FE3}"/>
  </w:font>
  <w:font w:name="Arial">
    <w:panose1 w:val="020B0604020202020204"/>
    <w:charset w:val="00"/>
    <w:family w:val="swiss"/>
    <w:pitch w:val="variable"/>
    <w:sig w:usb0="E0002EFF" w:usb1="C0007843" w:usb2="00000009" w:usb3="00000000" w:csb0="000001FF" w:csb1="00000000"/>
    <w:embedRegular r:id="rId3" w:fontKey="{91EFEED5-CA1D-46DA-8BE9-72606F5AE8F9}"/>
  </w:font>
  <w:font w:name="Times New Roman">
    <w:panose1 w:val="02020603050405020304"/>
    <w:charset w:val="00"/>
    <w:family w:val="roman"/>
    <w:pitch w:val="variable"/>
    <w:sig w:usb0="E0002EFF" w:usb1="C000785B" w:usb2="00000009" w:usb3="00000000" w:csb0="000001FF" w:csb1="00000000"/>
    <w:embedRegular r:id="rId4" w:fontKey="{DB46C0EB-3B9F-4FC6-BAB5-FDA458C36859}"/>
    <w:embedBold r:id="rId5" w:fontKey="{B874B00C-6AE3-48B8-A278-DA6A03B2528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6" w:fontKey="{6058B6E2-4727-497B-B395-386DE5A80C1E}"/>
    <w:embedBold r:id="rId7" w:fontKey="{CE66E1CA-6D33-4DCF-A3AE-23A8D4A1FC49}"/>
  </w:font>
  <w:font w:name="Lotus Linotype">
    <w:altName w:val="Times New Roman"/>
    <w:panose1 w:val="02000000000000000000"/>
    <w:charset w:val="00"/>
    <w:family w:val="auto"/>
    <w:pitch w:val="variable"/>
    <w:sig w:usb0="00002007" w:usb1="80000000" w:usb2="00000008" w:usb3="00000000" w:csb0="00000043" w:csb1="00000000"/>
    <w:embedRegular r:id="rId8" w:fontKey="{BE35C4C4-55E4-430C-BE37-65E76E18C2D3}"/>
  </w:font>
  <w:font w:name="AGA Arabesque">
    <w:panose1 w:val="05010101010101010101"/>
    <w:charset w:val="02"/>
    <w:family w:val="auto"/>
    <w:pitch w:val="variable"/>
    <w:sig w:usb0="00000000" w:usb1="10000000" w:usb2="00000000" w:usb3="00000000" w:csb0="80000000" w:csb1="00000000"/>
    <w:embedRegular r:id="rId9" w:fontKey="{0FA25594-3795-4D00-9E29-64593D7A2B04}"/>
  </w:font>
  <w:font w:name="PT Bold Heading">
    <w:panose1 w:val="02010400000000000000"/>
    <w:charset w:val="B2"/>
    <w:family w:val="auto"/>
    <w:pitch w:val="variable"/>
    <w:sig w:usb0="00002001" w:usb1="80000000" w:usb2="00000008" w:usb3="00000000" w:csb0="00000040" w:csb1="00000000"/>
    <w:embedRegular r:id="rId10" w:fontKey="{E623449E-7F82-452C-9F30-7C5264FDB8F6}"/>
  </w:font>
  <w:font w:name="Andalus">
    <w:panose1 w:val="02020603050405020304"/>
    <w:charset w:val="00"/>
    <w:family w:val="roman"/>
    <w:pitch w:val="variable"/>
    <w:sig w:usb0="00002003" w:usb1="80000000" w:usb2="00000008" w:usb3="00000000" w:csb0="00000041" w:csb1="00000000"/>
    <w:embedRegular r:id="rId11" w:fontKey="{39796C02-26CC-4AB4-87C0-14839F0CC021}"/>
    <w:embedBold r:id="rId12" w:fontKey="{2F76881D-E0E1-4287-9662-F9292C871A5A}"/>
  </w:font>
  <w:font w:name="AL-Mohanad Bold">
    <w:panose1 w:val="00000000000000000000"/>
    <w:charset w:val="B2"/>
    <w:family w:val="auto"/>
    <w:pitch w:val="variable"/>
    <w:sig w:usb0="00002001" w:usb1="00000000" w:usb2="00000000" w:usb3="00000000" w:csb0="00000040" w:csb1="00000000"/>
    <w:embedRegular r:id="rId13" w:fontKey="{9B852053-24AC-4C5E-BFCA-633ADE91E088}"/>
  </w:font>
  <w:font w:name="ATraditional Arabic">
    <w:altName w:val="Times New Roman"/>
    <w:charset w:val="00"/>
    <w:family w:val="roman"/>
    <w:pitch w:val="variable"/>
    <w:sig w:usb0="00000000"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4" w:fontKey="{4DF998E2-5F69-4AF3-A3CF-8E7B459E49C8}"/>
    <w:embedBold r:id="rId15" w:fontKey="{480C8A41-0721-4828-92F1-AF78427B4390}"/>
  </w:font>
  <w:font w:name="Cambria">
    <w:panose1 w:val="02040503050406030204"/>
    <w:charset w:val="00"/>
    <w:family w:val="roman"/>
    <w:pitch w:val="variable"/>
    <w:sig w:usb0="E00002FF" w:usb1="400004FF" w:usb2="00000000" w:usb3="00000000" w:csb0="0000019F" w:csb1="00000000"/>
    <w:embedRegular r:id="rId16" w:fontKey="{3EBB5C44-6B8B-4097-96B2-27B4E5D68D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F52" w:rsidRDefault="00464F52" w:rsidP="00C42697">
    <w:pPr>
      <w:pStyle w:val="Footer"/>
      <w:rPr>
        <w:noProof w:val="0"/>
        <w:rtl/>
      </w:rPr>
    </w:pPr>
  </w:p>
  <w:p w:rsidR="00464F52" w:rsidRDefault="00464F52" w:rsidP="00C42697">
    <w:pPr>
      <w:pStyle w:val="Footer"/>
      <w:rPr>
        <w:noProof w:val="0"/>
        <w:rtl/>
      </w:rPr>
    </w:pPr>
  </w:p>
  <w:p w:rsidR="00464F52" w:rsidRDefault="00464F52"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66E" w:rsidRDefault="0003566E" w:rsidP="00F723E8">
      <w:r>
        <w:separator/>
      </w:r>
    </w:p>
  </w:footnote>
  <w:footnote w:type="continuationSeparator" w:id="0">
    <w:p w:rsidR="0003566E" w:rsidRDefault="0003566E"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F52" w:rsidRPr="00711431" w:rsidRDefault="0003566E"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464F52" w:rsidRPr="00711431" w:rsidRDefault="00356143"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64F52"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64F52">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464F52" w:rsidRPr="00711431" w:rsidRDefault="00464F52"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64F52" w:rsidRDefault="00356143" w:rsidP="00C42697">
                <w:pPr>
                  <w:pStyle w:val="Heading2"/>
                  <w:ind w:firstLine="32"/>
                  <w:rPr>
                    <w:rFonts w:cs="Traditional Arabic"/>
                    <w:noProof w:val="0"/>
                    <w:rtl/>
                  </w:rPr>
                </w:pPr>
                <w:r>
                  <w:rPr>
                    <w:rFonts w:cs="Traditional Arabic"/>
                    <w:sz w:val="28"/>
                  </w:rPr>
                  <w:fldChar w:fldCharType="begin"/>
                </w:r>
                <w:r w:rsidR="00464F52">
                  <w:rPr>
                    <w:rFonts w:cs="Traditional Arabic"/>
                    <w:sz w:val="28"/>
                  </w:rPr>
                  <w:instrText xml:space="preserve"> PAGE </w:instrText>
                </w:r>
                <w:r>
                  <w:rPr>
                    <w:rFonts w:cs="Traditional Arabic"/>
                    <w:sz w:val="28"/>
                  </w:rPr>
                  <w:fldChar w:fldCharType="separate"/>
                </w:r>
                <w:r w:rsidR="00464F52">
                  <w:rPr>
                    <w:rFonts w:cs="Traditional Arabic"/>
                    <w:sz w:val="28"/>
                    <w:rtl/>
                  </w:rPr>
                  <w:t>2</w:t>
                </w:r>
                <w:r>
                  <w:rPr>
                    <w:rFonts w:cs="Traditional Arabic"/>
                    <w:sz w:val="28"/>
                  </w:rPr>
                  <w:fldChar w:fldCharType="end"/>
                </w:r>
              </w:p>
            </w:txbxContent>
          </v:textbox>
          <w10:wrap type="square"/>
        </v:shape>
      </w:pict>
    </w:r>
  </w:p>
  <w:p w:rsidR="00464F52" w:rsidRPr="00711431" w:rsidRDefault="0003566E"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464F52" w:rsidRPr="00711431" w:rsidRDefault="00464F52"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F52" w:rsidRPr="00711431" w:rsidRDefault="0003566E"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464F52" w:rsidRDefault="00356143" w:rsidP="00C42697">
                <w:pPr>
                  <w:pStyle w:val="Heading2"/>
                  <w:rPr>
                    <w:rFonts w:cs="Traditional Arabic"/>
                    <w:noProof w:val="0"/>
                    <w:rtl/>
                  </w:rPr>
                </w:pPr>
                <w:r>
                  <w:rPr>
                    <w:rStyle w:val="PageNumber"/>
                    <w:rFonts w:cs="Traditional Arabic"/>
                  </w:rPr>
                  <w:fldChar w:fldCharType="begin"/>
                </w:r>
                <w:r w:rsidR="00464F52">
                  <w:rPr>
                    <w:rStyle w:val="PageNumber"/>
                    <w:rFonts w:cs="Traditional Arabic"/>
                  </w:rPr>
                  <w:instrText xml:space="preserve"> PAGE </w:instrText>
                </w:r>
                <w:r>
                  <w:rPr>
                    <w:rStyle w:val="PageNumber"/>
                    <w:rFonts w:cs="Traditional Arabic"/>
                  </w:rPr>
                  <w:fldChar w:fldCharType="separate"/>
                </w:r>
                <w:r w:rsidR="0094215E">
                  <w:rPr>
                    <w:rStyle w:val="PageNumber"/>
                    <w:rFonts w:cs="Traditional Arabic"/>
                    <w:rtl/>
                  </w:rPr>
                  <w:t>4</w:t>
                </w:r>
                <w:r>
                  <w:rPr>
                    <w:rStyle w:val="PageNumber"/>
                    <w:rFonts w:cs="Traditional Arabic"/>
                  </w:rPr>
                  <w:fldChar w:fldCharType="end"/>
                </w:r>
              </w:p>
            </w:txbxContent>
          </v:textbox>
        </v:shape>
      </w:pict>
    </w:r>
  </w:p>
  <w:p w:rsidR="00464F52" w:rsidRPr="00711431" w:rsidRDefault="0003566E"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464F52" w:rsidRPr="00711431" w:rsidRDefault="00464F52"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64F52" w:rsidRPr="00711431" w:rsidRDefault="00356143" w:rsidP="00C42697">
                <w:pPr>
                  <w:pStyle w:val="Heading2"/>
                  <w:ind w:firstLine="32"/>
                  <w:rPr>
                    <w:rFonts w:cs="Traditional Arabic"/>
                    <w:b/>
                    <w:bCs/>
                    <w:noProof w:val="0"/>
                    <w:rtl/>
                  </w:rPr>
                </w:pPr>
                <w:r w:rsidRPr="00711431">
                  <w:rPr>
                    <w:rStyle w:val="PageNumber"/>
                    <w:rFonts w:cs="Traditional Arabic"/>
                    <w:sz w:val="28"/>
                  </w:rPr>
                  <w:fldChar w:fldCharType="begin"/>
                </w:r>
                <w:r w:rsidR="00464F52" w:rsidRPr="00711431">
                  <w:rPr>
                    <w:rStyle w:val="PageNumber"/>
                    <w:rFonts w:cs="Traditional Arabic"/>
                    <w:sz w:val="28"/>
                  </w:rPr>
                  <w:instrText xml:space="preserve"> PAGE </w:instrText>
                </w:r>
                <w:r w:rsidRPr="00711431">
                  <w:rPr>
                    <w:rStyle w:val="PageNumber"/>
                    <w:rFonts w:cs="Traditional Arabic"/>
                    <w:sz w:val="28"/>
                  </w:rPr>
                  <w:fldChar w:fldCharType="separate"/>
                </w:r>
                <w:r w:rsidR="0094215E">
                  <w:rPr>
                    <w:rStyle w:val="PageNumber"/>
                    <w:rFonts w:cs="Traditional Arabic"/>
                    <w:sz w:val="28"/>
                    <w:rtl/>
                  </w:rPr>
                  <w:t>4</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464F52" w:rsidRPr="00711431" w:rsidRDefault="00464F52"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464F52" w:rsidRPr="00711431" w:rsidRDefault="00356143"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64F52"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4215E">
                  <w:rPr>
                    <w:rStyle w:val="PageNumber"/>
                    <w:rFonts w:cs="Traditional Arabic"/>
                    <w:sz w:val="26"/>
                    <w:szCs w:val="26"/>
                    <w:rtl/>
                  </w:rPr>
                  <w:t>4</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0280C"/>
    <w:rsid w:val="00002988"/>
    <w:rsid w:val="00020BE2"/>
    <w:rsid w:val="000227B0"/>
    <w:rsid w:val="00025310"/>
    <w:rsid w:val="000253F8"/>
    <w:rsid w:val="00034848"/>
    <w:rsid w:val="0003566E"/>
    <w:rsid w:val="0004056D"/>
    <w:rsid w:val="00053975"/>
    <w:rsid w:val="00060777"/>
    <w:rsid w:val="00060D7E"/>
    <w:rsid w:val="00061B24"/>
    <w:rsid w:val="00062158"/>
    <w:rsid w:val="0006383E"/>
    <w:rsid w:val="0006710D"/>
    <w:rsid w:val="00077DE2"/>
    <w:rsid w:val="00090535"/>
    <w:rsid w:val="00091AE5"/>
    <w:rsid w:val="000921ED"/>
    <w:rsid w:val="00093B5C"/>
    <w:rsid w:val="000A1A03"/>
    <w:rsid w:val="000A2AEC"/>
    <w:rsid w:val="000C0EAC"/>
    <w:rsid w:val="000E5709"/>
    <w:rsid w:val="000F5A47"/>
    <w:rsid w:val="001019C9"/>
    <w:rsid w:val="00102F5D"/>
    <w:rsid w:val="00105643"/>
    <w:rsid w:val="00106CB8"/>
    <w:rsid w:val="0011118F"/>
    <w:rsid w:val="001128DD"/>
    <w:rsid w:val="00116584"/>
    <w:rsid w:val="00120985"/>
    <w:rsid w:val="00125D4E"/>
    <w:rsid w:val="00126311"/>
    <w:rsid w:val="00135446"/>
    <w:rsid w:val="00136D14"/>
    <w:rsid w:val="001373D9"/>
    <w:rsid w:val="00146BC5"/>
    <w:rsid w:val="00147FA1"/>
    <w:rsid w:val="0015141F"/>
    <w:rsid w:val="00162445"/>
    <w:rsid w:val="00171B5E"/>
    <w:rsid w:val="00174046"/>
    <w:rsid w:val="0017446C"/>
    <w:rsid w:val="00184447"/>
    <w:rsid w:val="001944A2"/>
    <w:rsid w:val="00196557"/>
    <w:rsid w:val="001A1726"/>
    <w:rsid w:val="001A232E"/>
    <w:rsid w:val="001A2CB7"/>
    <w:rsid w:val="001A41A7"/>
    <w:rsid w:val="001A51FA"/>
    <w:rsid w:val="001B32AB"/>
    <w:rsid w:val="001C44B3"/>
    <w:rsid w:val="001E1FDA"/>
    <w:rsid w:val="001E6CED"/>
    <w:rsid w:val="001E719C"/>
    <w:rsid w:val="001F061C"/>
    <w:rsid w:val="00200F2F"/>
    <w:rsid w:val="0020111D"/>
    <w:rsid w:val="00204B30"/>
    <w:rsid w:val="002144F0"/>
    <w:rsid w:val="002155A2"/>
    <w:rsid w:val="002220FE"/>
    <w:rsid w:val="0022450D"/>
    <w:rsid w:val="002262E0"/>
    <w:rsid w:val="00230FC7"/>
    <w:rsid w:val="0024750C"/>
    <w:rsid w:val="00250E01"/>
    <w:rsid w:val="0026169A"/>
    <w:rsid w:val="00263802"/>
    <w:rsid w:val="00264528"/>
    <w:rsid w:val="00264CA9"/>
    <w:rsid w:val="00265544"/>
    <w:rsid w:val="002655E2"/>
    <w:rsid w:val="00270A88"/>
    <w:rsid w:val="00277797"/>
    <w:rsid w:val="0028007C"/>
    <w:rsid w:val="00281B2A"/>
    <w:rsid w:val="00283DFF"/>
    <w:rsid w:val="002868BF"/>
    <w:rsid w:val="00287D70"/>
    <w:rsid w:val="00295125"/>
    <w:rsid w:val="002954D2"/>
    <w:rsid w:val="002959D3"/>
    <w:rsid w:val="00295B61"/>
    <w:rsid w:val="0029663A"/>
    <w:rsid w:val="002B0928"/>
    <w:rsid w:val="002B57DA"/>
    <w:rsid w:val="002C1254"/>
    <w:rsid w:val="002D0662"/>
    <w:rsid w:val="002D77B7"/>
    <w:rsid w:val="002E0E8C"/>
    <w:rsid w:val="002E17F6"/>
    <w:rsid w:val="002E1C85"/>
    <w:rsid w:val="002E2A03"/>
    <w:rsid w:val="002E3CD6"/>
    <w:rsid w:val="002E70C9"/>
    <w:rsid w:val="002F174F"/>
    <w:rsid w:val="002F1E73"/>
    <w:rsid w:val="002F3DAC"/>
    <w:rsid w:val="002F4427"/>
    <w:rsid w:val="0030581E"/>
    <w:rsid w:val="00314A5A"/>
    <w:rsid w:val="00320B56"/>
    <w:rsid w:val="00322495"/>
    <w:rsid w:val="00322929"/>
    <w:rsid w:val="00325279"/>
    <w:rsid w:val="003270F2"/>
    <w:rsid w:val="003403A2"/>
    <w:rsid w:val="00351C40"/>
    <w:rsid w:val="003532CC"/>
    <w:rsid w:val="003539CD"/>
    <w:rsid w:val="003557F9"/>
    <w:rsid w:val="00356143"/>
    <w:rsid w:val="00364015"/>
    <w:rsid w:val="00373720"/>
    <w:rsid w:val="003928C5"/>
    <w:rsid w:val="00393A99"/>
    <w:rsid w:val="003A547F"/>
    <w:rsid w:val="003B0608"/>
    <w:rsid w:val="003B7034"/>
    <w:rsid w:val="003C15BB"/>
    <w:rsid w:val="003C618E"/>
    <w:rsid w:val="003C79D4"/>
    <w:rsid w:val="003D0985"/>
    <w:rsid w:val="003E489E"/>
    <w:rsid w:val="003E6AF5"/>
    <w:rsid w:val="003F4B50"/>
    <w:rsid w:val="00400D39"/>
    <w:rsid w:val="0041016E"/>
    <w:rsid w:val="00431AA8"/>
    <w:rsid w:val="0045370A"/>
    <w:rsid w:val="00455E3A"/>
    <w:rsid w:val="00464F52"/>
    <w:rsid w:val="00466976"/>
    <w:rsid w:val="004A3F0D"/>
    <w:rsid w:val="004A3F3E"/>
    <w:rsid w:val="004D1151"/>
    <w:rsid w:val="004E1170"/>
    <w:rsid w:val="004E118F"/>
    <w:rsid w:val="004E6F9C"/>
    <w:rsid w:val="004F3492"/>
    <w:rsid w:val="00516383"/>
    <w:rsid w:val="00526241"/>
    <w:rsid w:val="005262A0"/>
    <w:rsid w:val="00544D01"/>
    <w:rsid w:val="005527EF"/>
    <w:rsid w:val="005602E9"/>
    <w:rsid w:val="00564F66"/>
    <w:rsid w:val="005663E9"/>
    <w:rsid w:val="00586D2A"/>
    <w:rsid w:val="005C0BAB"/>
    <w:rsid w:val="005C74D2"/>
    <w:rsid w:val="005D6F04"/>
    <w:rsid w:val="005F6D5F"/>
    <w:rsid w:val="005F71E2"/>
    <w:rsid w:val="00600AA0"/>
    <w:rsid w:val="00601DAD"/>
    <w:rsid w:val="00621085"/>
    <w:rsid w:val="00626B38"/>
    <w:rsid w:val="00647587"/>
    <w:rsid w:val="006508B7"/>
    <w:rsid w:val="00651EAA"/>
    <w:rsid w:val="00652EDE"/>
    <w:rsid w:val="0067069D"/>
    <w:rsid w:val="006770FF"/>
    <w:rsid w:val="0067769F"/>
    <w:rsid w:val="00690907"/>
    <w:rsid w:val="00691CEA"/>
    <w:rsid w:val="006A7B6B"/>
    <w:rsid w:val="006B607D"/>
    <w:rsid w:val="006B6641"/>
    <w:rsid w:val="006B6D97"/>
    <w:rsid w:val="006B732E"/>
    <w:rsid w:val="006B76EC"/>
    <w:rsid w:val="006B7832"/>
    <w:rsid w:val="006D5810"/>
    <w:rsid w:val="006E536B"/>
    <w:rsid w:val="006F1F69"/>
    <w:rsid w:val="006F3288"/>
    <w:rsid w:val="00702735"/>
    <w:rsid w:val="00703411"/>
    <w:rsid w:val="00703853"/>
    <w:rsid w:val="00711527"/>
    <w:rsid w:val="0072398A"/>
    <w:rsid w:val="00725B85"/>
    <w:rsid w:val="00731B3C"/>
    <w:rsid w:val="007331A5"/>
    <w:rsid w:val="00741314"/>
    <w:rsid w:val="00745FE2"/>
    <w:rsid w:val="0074740C"/>
    <w:rsid w:val="0075720B"/>
    <w:rsid w:val="007629D3"/>
    <w:rsid w:val="00785971"/>
    <w:rsid w:val="00785CEF"/>
    <w:rsid w:val="007B3ECD"/>
    <w:rsid w:val="007B5159"/>
    <w:rsid w:val="007D1BCF"/>
    <w:rsid w:val="007D3CCE"/>
    <w:rsid w:val="007D3F4F"/>
    <w:rsid w:val="007D5AAD"/>
    <w:rsid w:val="007E3051"/>
    <w:rsid w:val="007F3032"/>
    <w:rsid w:val="007F5D21"/>
    <w:rsid w:val="00811E30"/>
    <w:rsid w:val="00845200"/>
    <w:rsid w:val="008471A8"/>
    <w:rsid w:val="0085659C"/>
    <w:rsid w:val="00856B89"/>
    <w:rsid w:val="008645ED"/>
    <w:rsid w:val="00865521"/>
    <w:rsid w:val="008671EF"/>
    <w:rsid w:val="00876D32"/>
    <w:rsid w:val="00886D95"/>
    <w:rsid w:val="0089612F"/>
    <w:rsid w:val="0089781E"/>
    <w:rsid w:val="008A0074"/>
    <w:rsid w:val="008A192E"/>
    <w:rsid w:val="008A5267"/>
    <w:rsid w:val="008A7544"/>
    <w:rsid w:val="008B67EA"/>
    <w:rsid w:val="008C1105"/>
    <w:rsid w:val="008C2A7D"/>
    <w:rsid w:val="008C4DEE"/>
    <w:rsid w:val="008C5551"/>
    <w:rsid w:val="008D78B3"/>
    <w:rsid w:val="008E61E0"/>
    <w:rsid w:val="008F30A6"/>
    <w:rsid w:val="008F47E0"/>
    <w:rsid w:val="009118A6"/>
    <w:rsid w:val="00912585"/>
    <w:rsid w:val="00917358"/>
    <w:rsid w:val="0092366E"/>
    <w:rsid w:val="00940E16"/>
    <w:rsid w:val="0094215E"/>
    <w:rsid w:val="00946095"/>
    <w:rsid w:val="00952A6F"/>
    <w:rsid w:val="009901E7"/>
    <w:rsid w:val="009A019B"/>
    <w:rsid w:val="009A0F8B"/>
    <w:rsid w:val="009A2087"/>
    <w:rsid w:val="009A5A72"/>
    <w:rsid w:val="009A7A57"/>
    <w:rsid w:val="009B0FF7"/>
    <w:rsid w:val="009C52A7"/>
    <w:rsid w:val="009C7FE3"/>
    <w:rsid w:val="009D2ED0"/>
    <w:rsid w:val="009E46D4"/>
    <w:rsid w:val="009E7128"/>
    <w:rsid w:val="009F2823"/>
    <w:rsid w:val="00A017ED"/>
    <w:rsid w:val="00A02DFD"/>
    <w:rsid w:val="00A12AFA"/>
    <w:rsid w:val="00A14791"/>
    <w:rsid w:val="00A171F1"/>
    <w:rsid w:val="00A24770"/>
    <w:rsid w:val="00A37CE1"/>
    <w:rsid w:val="00A5412A"/>
    <w:rsid w:val="00A549C9"/>
    <w:rsid w:val="00A6263C"/>
    <w:rsid w:val="00A93CDF"/>
    <w:rsid w:val="00AA02F8"/>
    <w:rsid w:val="00AA2CFE"/>
    <w:rsid w:val="00AA7E57"/>
    <w:rsid w:val="00AC664B"/>
    <w:rsid w:val="00AC7ABD"/>
    <w:rsid w:val="00AD08FF"/>
    <w:rsid w:val="00AD0A9D"/>
    <w:rsid w:val="00AD0FC0"/>
    <w:rsid w:val="00AE60BF"/>
    <w:rsid w:val="00AF15F6"/>
    <w:rsid w:val="00B019CC"/>
    <w:rsid w:val="00B024E5"/>
    <w:rsid w:val="00B05F18"/>
    <w:rsid w:val="00B16CBC"/>
    <w:rsid w:val="00B31315"/>
    <w:rsid w:val="00B40871"/>
    <w:rsid w:val="00B4134D"/>
    <w:rsid w:val="00B4151E"/>
    <w:rsid w:val="00B512A5"/>
    <w:rsid w:val="00B515D1"/>
    <w:rsid w:val="00B52A01"/>
    <w:rsid w:val="00B5303A"/>
    <w:rsid w:val="00B530A0"/>
    <w:rsid w:val="00B62B19"/>
    <w:rsid w:val="00B63FB3"/>
    <w:rsid w:val="00B640CD"/>
    <w:rsid w:val="00B66470"/>
    <w:rsid w:val="00B703F5"/>
    <w:rsid w:val="00B76597"/>
    <w:rsid w:val="00B8096F"/>
    <w:rsid w:val="00B82AFC"/>
    <w:rsid w:val="00B87168"/>
    <w:rsid w:val="00B91BF3"/>
    <w:rsid w:val="00B963F5"/>
    <w:rsid w:val="00BA7B69"/>
    <w:rsid w:val="00BB102B"/>
    <w:rsid w:val="00BB18B7"/>
    <w:rsid w:val="00BB583C"/>
    <w:rsid w:val="00BB7222"/>
    <w:rsid w:val="00BC1A6F"/>
    <w:rsid w:val="00BD3FC7"/>
    <w:rsid w:val="00BF555F"/>
    <w:rsid w:val="00BF650D"/>
    <w:rsid w:val="00C02628"/>
    <w:rsid w:val="00C07F8E"/>
    <w:rsid w:val="00C12C6F"/>
    <w:rsid w:val="00C17202"/>
    <w:rsid w:val="00C1774E"/>
    <w:rsid w:val="00C335D2"/>
    <w:rsid w:val="00C35F98"/>
    <w:rsid w:val="00C42697"/>
    <w:rsid w:val="00C533A9"/>
    <w:rsid w:val="00C5636E"/>
    <w:rsid w:val="00C64D81"/>
    <w:rsid w:val="00C756FD"/>
    <w:rsid w:val="00C76458"/>
    <w:rsid w:val="00C76E9A"/>
    <w:rsid w:val="00C832B7"/>
    <w:rsid w:val="00C84883"/>
    <w:rsid w:val="00C94A62"/>
    <w:rsid w:val="00C95867"/>
    <w:rsid w:val="00C961C9"/>
    <w:rsid w:val="00C978A5"/>
    <w:rsid w:val="00CA1261"/>
    <w:rsid w:val="00CA3158"/>
    <w:rsid w:val="00CA3181"/>
    <w:rsid w:val="00CC0D36"/>
    <w:rsid w:val="00CC3908"/>
    <w:rsid w:val="00CC5F4D"/>
    <w:rsid w:val="00CC66C2"/>
    <w:rsid w:val="00CD3486"/>
    <w:rsid w:val="00CE4FF2"/>
    <w:rsid w:val="00CF144C"/>
    <w:rsid w:val="00CF476E"/>
    <w:rsid w:val="00CF72ED"/>
    <w:rsid w:val="00D00AF0"/>
    <w:rsid w:val="00D124ED"/>
    <w:rsid w:val="00D250EC"/>
    <w:rsid w:val="00D2675E"/>
    <w:rsid w:val="00D27C77"/>
    <w:rsid w:val="00D27CA9"/>
    <w:rsid w:val="00D30133"/>
    <w:rsid w:val="00D32836"/>
    <w:rsid w:val="00D339D9"/>
    <w:rsid w:val="00D33AB1"/>
    <w:rsid w:val="00D57433"/>
    <w:rsid w:val="00D628BC"/>
    <w:rsid w:val="00D6352E"/>
    <w:rsid w:val="00D70817"/>
    <w:rsid w:val="00D70A2F"/>
    <w:rsid w:val="00D83631"/>
    <w:rsid w:val="00D8502C"/>
    <w:rsid w:val="00D927AB"/>
    <w:rsid w:val="00D93C5D"/>
    <w:rsid w:val="00DC42E4"/>
    <w:rsid w:val="00DD36B5"/>
    <w:rsid w:val="00DD55DE"/>
    <w:rsid w:val="00DF495E"/>
    <w:rsid w:val="00E02169"/>
    <w:rsid w:val="00E05119"/>
    <w:rsid w:val="00E06F66"/>
    <w:rsid w:val="00E10E3C"/>
    <w:rsid w:val="00E14005"/>
    <w:rsid w:val="00E24C96"/>
    <w:rsid w:val="00E35E75"/>
    <w:rsid w:val="00E440EA"/>
    <w:rsid w:val="00E52EE5"/>
    <w:rsid w:val="00E620C7"/>
    <w:rsid w:val="00E822E3"/>
    <w:rsid w:val="00E91AD8"/>
    <w:rsid w:val="00E9200E"/>
    <w:rsid w:val="00EA4F31"/>
    <w:rsid w:val="00EA650D"/>
    <w:rsid w:val="00EB0631"/>
    <w:rsid w:val="00EC1047"/>
    <w:rsid w:val="00EC1AE4"/>
    <w:rsid w:val="00EC46FA"/>
    <w:rsid w:val="00EC52FA"/>
    <w:rsid w:val="00ED0036"/>
    <w:rsid w:val="00ED4E67"/>
    <w:rsid w:val="00ED617A"/>
    <w:rsid w:val="00ED7DD0"/>
    <w:rsid w:val="00EE3EE3"/>
    <w:rsid w:val="00EF1409"/>
    <w:rsid w:val="00F0196C"/>
    <w:rsid w:val="00F113E4"/>
    <w:rsid w:val="00F133C0"/>
    <w:rsid w:val="00F221B5"/>
    <w:rsid w:val="00F31D22"/>
    <w:rsid w:val="00F41FF5"/>
    <w:rsid w:val="00F42F2C"/>
    <w:rsid w:val="00F44C5A"/>
    <w:rsid w:val="00F474D2"/>
    <w:rsid w:val="00F501B1"/>
    <w:rsid w:val="00F627D5"/>
    <w:rsid w:val="00F633E1"/>
    <w:rsid w:val="00F63E5F"/>
    <w:rsid w:val="00F72170"/>
    <w:rsid w:val="00F723E8"/>
    <w:rsid w:val="00F77A34"/>
    <w:rsid w:val="00F802C3"/>
    <w:rsid w:val="00F84DDE"/>
    <w:rsid w:val="00F93A9C"/>
    <w:rsid w:val="00FA1D6E"/>
    <w:rsid w:val="00FA5931"/>
    <w:rsid w:val="00FB0566"/>
    <w:rsid w:val="00FB7799"/>
    <w:rsid w:val="00FC2EC7"/>
    <w:rsid w:val="00FD0D8A"/>
    <w:rsid w:val="00FD5061"/>
    <w:rsid w:val="00FE0447"/>
    <w:rsid w:val="00FE0D8F"/>
    <w:rsid w:val="00FE14EA"/>
    <w:rsid w:val="00FE1D9B"/>
    <w:rsid w:val="00FF45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40AC7081-8F81-4D97-A60E-D256D00B0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47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6759</TotalTime>
  <Pages>1</Pages>
  <Words>7270</Words>
  <Characters>41440</Characters>
  <Application>Microsoft Office Word</Application>
  <DocSecurity>0</DocSecurity>
  <Lines>345</Lines>
  <Paragraphs>97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48613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معالم السنن</dc:creator>
  <cp:lastModifiedBy>EU-RAD</cp:lastModifiedBy>
  <cp:revision>96</cp:revision>
  <cp:lastPrinted>2016-12-22T08:50:00Z</cp:lastPrinted>
  <dcterms:created xsi:type="dcterms:W3CDTF">2016-10-12T18:40:00Z</dcterms:created>
  <dcterms:modified xsi:type="dcterms:W3CDTF">2016-12-22T08:50:00Z</dcterms:modified>
</cp:coreProperties>
</file>