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011973"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011973"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7978E4" w:rsidRDefault="000F1818" w:rsidP="007978E4">
      <w:pPr>
        <w:rPr>
          <w:rtl/>
        </w:rPr>
      </w:pPr>
      <w:r>
        <w:rPr>
          <w:rFonts w:hint="cs"/>
          <w:rtl/>
        </w:rPr>
        <w:lastRenderedPageBreak/>
        <w:t>الحلقة الخامسة.</w:t>
      </w:r>
    </w:p>
    <w:p w:rsidR="000F1818" w:rsidRDefault="000F1818" w:rsidP="007978E4">
      <w:pPr>
        <w:rPr>
          <w:rtl/>
        </w:rPr>
      </w:pPr>
      <w:r>
        <w:rPr>
          <w:rFonts w:hint="cs"/>
          <w:rtl/>
        </w:rPr>
        <w:t>بسم الله الرحمن الرحيم</w:t>
      </w:r>
      <w:r w:rsidR="00011973">
        <w:rPr>
          <w:rFonts w:hint="cs"/>
          <w:rtl/>
        </w:rPr>
        <w:t>،</w:t>
      </w:r>
      <w:r>
        <w:rPr>
          <w:rFonts w:hint="cs"/>
          <w:rtl/>
        </w:rPr>
        <w:t xml:space="preserve"> الحمد لله رب العالمين</w:t>
      </w:r>
      <w:r w:rsidR="00011973">
        <w:rPr>
          <w:rFonts w:hint="cs"/>
          <w:rtl/>
        </w:rPr>
        <w:t>،</w:t>
      </w:r>
      <w:r>
        <w:rPr>
          <w:rFonts w:hint="cs"/>
          <w:rtl/>
        </w:rPr>
        <w:t xml:space="preserve"> والصلاة والسلام على أشرف الأنبياء والمرسلين</w:t>
      </w:r>
      <w:r w:rsidR="00011973">
        <w:rPr>
          <w:rFonts w:hint="cs"/>
          <w:rtl/>
        </w:rPr>
        <w:t>،</w:t>
      </w:r>
      <w:r>
        <w:rPr>
          <w:rFonts w:hint="cs"/>
          <w:rtl/>
        </w:rPr>
        <w:t xml:space="preserve"> نبينا محمد وعلى آله وصحبه أجمعين، وبعد:</w:t>
      </w:r>
    </w:p>
    <w:p w:rsidR="000F1818" w:rsidRDefault="000F1818" w:rsidP="007978E4">
      <w:pPr>
        <w:rPr>
          <w:rtl/>
        </w:rPr>
      </w:pPr>
      <w:r>
        <w:rPr>
          <w:rFonts w:hint="cs"/>
          <w:rtl/>
        </w:rPr>
        <w:t>أيها الإخوة المستمعون الكرام</w:t>
      </w:r>
      <w:r w:rsidR="00011973">
        <w:rPr>
          <w:rFonts w:hint="cs"/>
          <w:rtl/>
        </w:rPr>
        <w:t>:</w:t>
      </w:r>
      <w:r>
        <w:rPr>
          <w:rFonts w:hint="cs"/>
          <w:rtl/>
        </w:rPr>
        <w:t xml:space="preserve"> السلام عليكم ورحمة الله وبركاته</w:t>
      </w:r>
      <w:r w:rsidR="00011973">
        <w:rPr>
          <w:rFonts w:hint="cs"/>
          <w:rtl/>
        </w:rPr>
        <w:t>:</w:t>
      </w:r>
      <w:r>
        <w:rPr>
          <w:rFonts w:hint="cs"/>
          <w:rtl/>
        </w:rPr>
        <w:t xml:space="preserve"> وأهلا</w:t>
      </w:r>
      <w:r w:rsidR="00011973">
        <w:rPr>
          <w:rFonts w:hint="cs"/>
          <w:rtl/>
        </w:rPr>
        <w:t>ً</w:t>
      </w:r>
      <w:r>
        <w:rPr>
          <w:rFonts w:hint="cs"/>
          <w:rtl/>
        </w:rPr>
        <w:t xml:space="preserve"> وسهلا</w:t>
      </w:r>
      <w:r w:rsidR="00011973">
        <w:rPr>
          <w:rFonts w:hint="cs"/>
          <w:rtl/>
        </w:rPr>
        <w:t>ً</w:t>
      </w:r>
      <w:r>
        <w:rPr>
          <w:rFonts w:hint="cs"/>
          <w:rtl/>
        </w:rPr>
        <w:t xml:space="preserve"> بكم إلى هذا اللقاء الذي يجمعنا بفضيلة الشيخ الدكتور عبد الكريم بن عبد الله الخضير وفقه الله والذي نرحب به في مطلع هذا اللقاء حياكم الله الشيخ عبد الكريم وأهلا</w:t>
      </w:r>
      <w:r w:rsidR="00011973">
        <w:rPr>
          <w:rFonts w:hint="cs"/>
          <w:rtl/>
        </w:rPr>
        <w:t>ً</w:t>
      </w:r>
      <w:r>
        <w:rPr>
          <w:rFonts w:hint="cs"/>
          <w:rtl/>
        </w:rPr>
        <w:t xml:space="preserve"> وسهلا</w:t>
      </w:r>
      <w:r w:rsidR="00011973">
        <w:rPr>
          <w:rFonts w:hint="cs"/>
          <w:rtl/>
        </w:rPr>
        <w:t>ً</w:t>
      </w:r>
      <w:r>
        <w:rPr>
          <w:rFonts w:hint="cs"/>
          <w:rtl/>
        </w:rPr>
        <w:t xml:space="preserve"> بكم معنا.</w:t>
      </w:r>
    </w:p>
    <w:p w:rsidR="000F1818" w:rsidRDefault="000F1818" w:rsidP="007978E4">
      <w:pPr>
        <w:rPr>
          <w:b w:val="0"/>
          <w:bCs w:val="0"/>
          <w:rtl/>
        </w:rPr>
      </w:pPr>
      <w:r>
        <w:rPr>
          <w:rFonts w:hint="cs"/>
          <w:b w:val="0"/>
          <w:bCs w:val="0"/>
          <w:rtl/>
        </w:rPr>
        <w:t>حياكم الله وبارك فيكم.</w:t>
      </w:r>
    </w:p>
    <w:p w:rsidR="000F1818" w:rsidRDefault="000F1818" w:rsidP="000F1818">
      <w:pPr>
        <w:rPr>
          <w:rtl/>
        </w:rPr>
      </w:pPr>
      <w:r>
        <w:rPr>
          <w:rFonts w:hint="cs"/>
          <w:rtl/>
        </w:rPr>
        <w:t xml:space="preserve">أيها الإخوة المستمعون الكرام كان الحديث في الحلقة الماضية حول التنوع الذي كان عليه الرسول </w:t>
      </w:r>
      <w:r w:rsidR="00011973">
        <w:rPr>
          <w:rFonts w:hint="cs"/>
          <w:rtl/>
        </w:rPr>
        <w:t>-صلى الله عليه وسلم-</w:t>
      </w:r>
      <w:r>
        <w:rPr>
          <w:rFonts w:hint="cs"/>
          <w:rtl/>
        </w:rPr>
        <w:t xml:space="preserve"> وقد توقفنا عن إكمال الحديث حول هذه</w:t>
      </w:r>
      <w:r w:rsidR="00011973">
        <w:rPr>
          <w:rFonts w:hint="cs"/>
          <w:rtl/>
        </w:rPr>
        <w:t>..،</w:t>
      </w:r>
      <w:r>
        <w:rPr>
          <w:rFonts w:hint="cs"/>
          <w:rtl/>
        </w:rPr>
        <w:t xml:space="preserve"> حول هذا الأمر لأن وقت البرنامج لم يسعفنا في الحلقة الماضية وقد وعدناكم بإتمام الحديث عن هذا عن هذه القضية في هذه الحلقة ولعلكم تبدؤون يا شيخ عبد الكريم وتكملون ما بدأتم به حول ما كان عليه </w:t>
      </w:r>
      <w:r w:rsidR="00011973">
        <w:rPr>
          <w:rFonts w:hint="cs"/>
          <w:rtl/>
        </w:rPr>
        <w:t>-صلى الله عليه وسلم-</w:t>
      </w:r>
      <w:r>
        <w:rPr>
          <w:rFonts w:hint="cs"/>
          <w:rtl/>
        </w:rPr>
        <w:t xml:space="preserve"> من التقلب في أنواع العبادات في رمضان.</w:t>
      </w:r>
    </w:p>
    <w:p w:rsidR="000F1818" w:rsidRDefault="000F1818" w:rsidP="000F1818">
      <w:pPr>
        <w:rPr>
          <w:b w:val="0"/>
          <w:bCs w:val="0"/>
          <w:rtl/>
        </w:rPr>
      </w:pPr>
      <w:r>
        <w:rPr>
          <w:rFonts w:hint="cs"/>
          <w:b w:val="0"/>
          <w:bCs w:val="0"/>
          <w:rtl/>
        </w:rPr>
        <w:t>الحمد لله رب العالمين</w:t>
      </w:r>
      <w:r w:rsidR="00011973">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0F1818" w:rsidRDefault="000F1818" w:rsidP="00011973">
      <w:pPr>
        <w:rPr>
          <w:b w:val="0"/>
          <w:bCs w:val="0"/>
          <w:rtl/>
        </w:rPr>
      </w:pPr>
      <w:r>
        <w:rPr>
          <w:rFonts w:hint="cs"/>
          <w:b w:val="0"/>
          <w:bCs w:val="0"/>
          <w:rtl/>
        </w:rPr>
        <w:t xml:space="preserve">أشرنا في حلقة سابقة إلى تنوع العبادات أنها من نعم الله </w:t>
      </w:r>
      <w:r w:rsidR="00011973">
        <w:rPr>
          <w:rFonts w:hint="cs"/>
          <w:b w:val="0"/>
          <w:bCs w:val="0"/>
          <w:rtl/>
        </w:rPr>
        <w:t>-جلَّ وعلا-</w:t>
      </w:r>
      <w:r>
        <w:rPr>
          <w:rFonts w:hint="cs"/>
          <w:b w:val="0"/>
          <w:bCs w:val="0"/>
          <w:rtl/>
        </w:rPr>
        <w:t xml:space="preserve"> على هذه الأمة لأن لأن في هذا التنوع تكثر أبواب الخير ومن ثم</w:t>
      </w:r>
      <w:r w:rsidR="00011973">
        <w:rPr>
          <w:rFonts w:hint="cs"/>
          <w:b w:val="0"/>
          <w:bCs w:val="0"/>
          <w:rtl/>
        </w:rPr>
        <w:t>َّ</w:t>
      </w:r>
      <w:r>
        <w:rPr>
          <w:rFonts w:hint="cs"/>
          <w:b w:val="0"/>
          <w:bCs w:val="0"/>
          <w:rtl/>
        </w:rPr>
        <w:t xml:space="preserve"> تكثر يكثر تحصيل الأجور المرتبة على هذه الخيرات ويتيسر على الأمة</w:t>
      </w:r>
      <w:r w:rsidR="00011973">
        <w:rPr>
          <w:rFonts w:hint="cs"/>
          <w:b w:val="0"/>
          <w:bCs w:val="0"/>
          <w:rtl/>
        </w:rPr>
        <w:t>..،</w:t>
      </w:r>
      <w:r>
        <w:rPr>
          <w:rFonts w:hint="cs"/>
          <w:b w:val="0"/>
          <w:bCs w:val="0"/>
          <w:rtl/>
        </w:rPr>
        <w:t xml:space="preserve"> عرفنا أن من الناس من تفتح له أبواب الخير البدنية ومنهم من تيسر له الأعمال المالية ومنهم من يطيق النفع المتعدي</w:t>
      </w:r>
      <w:r w:rsidR="00011973">
        <w:rPr>
          <w:rFonts w:hint="cs"/>
          <w:b w:val="0"/>
          <w:bCs w:val="0"/>
          <w:rtl/>
        </w:rPr>
        <w:t>،</w:t>
      </w:r>
      <w:r>
        <w:rPr>
          <w:rFonts w:hint="cs"/>
          <w:b w:val="0"/>
          <w:bCs w:val="0"/>
          <w:rtl/>
        </w:rPr>
        <w:t xml:space="preserve"> ومنهم من لا يستطيع ذلك وعرفنا أن النبي </w:t>
      </w:r>
      <w:r w:rsidR="00011973">
        <w:rPr>
          <w:rFonts w:hint="cs"/>
          <w:b w:val="0"/>
          <w:bCs w:val="0"/>
          <w:rtl/>
        </w:rPr>
        <w:t>-عليه الصلاة والسلام-</w:t>
      </w:r>
      <w:r>
        <w:rPr>
          <w:rFonts w:hint="cs"/>
          <w:b w:val="0"/>
          <w:bCs w:val="0"/>
          <w:rtl/>
        </w:rPr>
        <w:t xml:space="preserve"> ضرب في هذه الأبواب كلها من الأمثلة أروعها في سائر الأزمان والأمكنة لكنه كما أشرنا يتضاعف جوده وكرمه وتزداد عبادته وتلاوته للقرآن في هذا الشهر العظيم الذي تضاعف فيه الحسنات وقد اقتدى خيار هذه الأمة وسلفها من الصحابة والتابعين ومن تبعهم بإحسان فأكثروا من فعل الخيرات من صلاة وتلاوة وحفظ للصيام بأنواع الطاعات فضلا</w:t>
      </w:r>
      <w:r w:rsidR="00011973">
        <w:rPr>
          <w:rFonts w:hint="cs"/>
          <w:b w:val="0"/>
          <w:bCs w:val="0"/>
          <w:rtl/>
        </w:rPr>
        <w:t>ً</w:t>
      </w:r>
      <w:r>
        <w:rPr>
          <w:rFonts w:hint="cs"/>
          <w:b w:val="0"/>
          <w:bCs w:val="0"/>
          <w:rtl/>
        </w:rPr>
        <w:t xml:space="preserve"> عن ترك المحرمات وحال السلف في رمضان يعجز البيان عن وصفها</w:t>
      </w:r>
      <w:r w:rsidR="00011973">
        <w:rPr>
          <w:rFonts w:hint="cs"/>
          <w:b w:val="0"/>
          <w:bCs w:val="0"/>
          <w:rtl/>
        </w:rPr>
        <w:t>،</w:t>
      </w:r>
      <w:r>
        <w:rPr>
          <w:rFonts w:hint="cs"/>
          <w:b w:val="0"/>
          <w:bCs w:val="0"/>
          <w:rtl/>
        </w:rPr>
        <w:t xml:space="preserve"> حال السلف في هذا الشهر العظيم يعجز البيان عن وصفها</w:t>
      </w:r>
      <w:r w:rsidR="00011973">
        <w:rPr>
          <w:rFonts w:hint="cs"/>
          <w:b w:val="0"/>
          <w:bCs w:val="0"/>
          <w:rtl/>
        </w:rPr>
        <w:t>،</w:t>
      </w:r>
      <w:r>
        <w:rPr>
          <w:rFonts w:hint="cs"/>
          <w:b w:val="0"/>
          <w:bCs w:val="0"/>
          <w:rtl/>
        </w:rPr>
        <w:t xml:space="preserve"> اقتداء بنبيهم صلوات الله وسلامه عليه بحيث لا يملك الإنسان إذا سمع أخبارهم في هذا المضمار إلا أن يتحسر على وضع الأمة المزري في هذه الأزمان</w:t>
      </w:r>
      <w:r w:rsidR="00011973">
        <w:rPr>
          <w:rFonts w:hint="cs"/>
          <w:b w:val="0"/>
          <w:bCs w:val="0"/>
          <w:rtl/>
        </w:rPr>
        <w:t>،</w:t>
      </w:r>
      <w:r>
        <w:rPr>
          <w:rFonts w:hint="cs"/>
          <w:b w:val="0"/>
          <w:bCs w:val="0"/>
          <w:rtl/>
        </w:rPr>
        <w:t xml:space="preserve"> حيث تكثر مزاولة كثير ممن ينتسب إلى الإسلام في هذا الشهر للمنكرات ويعكف كثير منهم على الآلات المحرمة ومشاهدة القنوات التي تبث السموم القاتلة من الشهوات والشبهات إلا من رحم الل</w:t>
      </w:r>
      <w:r w:rsidR="00011973">
        <w:rPr>
          <w:rFonts w:hint="cs"/>
          <w:b w:val="0"/>
          <w:bCs w:val="0"/>
          <w:rtl/>
        </w:rPr>
        <w:t>ه،</w:t>
      </w:r>
      <w:r>
        <w:rPr>
          <w:rFonts w:hint="cs"/>
          <w:b w:val="0"/>
          <w:bCs w:val="0"/>
          <w:rtl/>
        </w:rPr>
        <w:t xml:space="preserve"> ومن أسلم الناس من يسهر من يسهر ليله في المباح وينام في النهار فلا لذة في صيامه ولا حضور في قيامه ولا تدبر في تلاوته</w:t>
      </w:r>
      <w:r w:rsidR="00011973">
        <w:rPr>
          <w:rFonts w:hint="cs"/>
          <w:b w:val="0"/>
          <w:bCs w:val="0"/>
          <w:rtl/>
        </w:rPr>
        <w:t>،</w:t>
      </w:r>
      <w:r>
        <w:rPr>
          <w:rFonts w:hint="cs"/>
          <w:b w:val="0"/>
          <w:bCs w:val="0"/>
          <w:rtl/>
        </w:rPr>
        <w:t xml:space="preserve"> والله المستعان</w:t>
      </w:r>
      <w:r w:rsidR="00011973">
        <w:rPr>
          <w:rFonts w:hint="cs"/>
          <w:b w:val="0"/>
          <w:bCs w:val="0"/>
          <w:rtl/>
        </w:rPr>
        <w:t>،</w:t>
      </w:r>
      <w:r>
        <w:rPr>
          <w:rFonts w:hint="cs"/>
          <w:b w:val="0"/>
          <w:bCs w:val="0"/>
          <w:rtl/>
        </w:rPr>
        <w:t xml:space="preserve"> يقول ابن القيم </w:t>
      </w:r>
      <w:r w:rsidR="00011973">
        <w:rPr>
          <w:rFonts w:hint="cs"/>
          <w:b w:val="0"/>
          <w:bCs w:val="0"/>
          <w:rtl/>
        </w:rPr>
        <w:t>-</w:t>
      </w:r>
      <w:r>
        <w:rPr>
          <w:rFonts w:hint="cs"/>
          <w:b w:val="0"/>
          <w:bCs w:val="0"/>
          <w:rtl/>
        </w:rPr>
        <w:t>رحمه الله</w:t>
      </w:r>
      <w:r w:rsidR="00011973">
        <w:rPr>
          <w:rFonts w:hint="cs"/>
          <w:b w:val="0"/>
          <w:bCs w:val="0"/>
          <w:rtl/>
        </w:rPr>
        <w:t>-:</w:t>
      </w:r>
      <w:r>
        <w:rPr>
          <w:rFonts w:hint="cs"/>
          <w:b w:val="0"/>
          <w:bCs w:val="0"/>
          <w:rtl/>
        </w:rPr>
        <w:t xml:space="preserve"> وكان يعني النبي </w:t>
      </w:r>
      <w:r w:rsidR="00011973">
        <w:rPr>
          <w:rFonts w:hint="cs"/>
          <w:b w:val="0"/>
          <w:bCs w:val="0"/>
          <w:rtl/>
        </w:rPr>
        <w:t>-عليه الصلاة والسلام-</w:t>
      </w:r>
      <w:r>
        <w:rPr>
          <w:rFonts w:hint="cs"/>
          <w:b w:val="0"/>
          <w:bCs w:val="0"/>
          <w:rtl/>
        </w:rPr>
        <w:t xml:space="preserve"> يخص رمضان من العبادة بما لا يخص </w:t>
      </w:r>
      <w:r>
        <w:rPr>
          <w:rFonts w:hint="cs"/>
          <w:b w:val="0"/>
          <w:bCs w:val="0"/>
          <w:rtl/>
        </w:rPr>
        <w:lastRenderedPageBreak/>
        <w:t>غيره به من الشهور حتى إنه كان ليواصل فيه أحيان</w:t>
      </w:r>
      <w:r w:rsidR="00011973">
        <w:rPr>
          <w:rFonts w:hint="cs"/>
          <w:b w:val="0"/>
          <w:bCs w:val="0"/>
          <w:rtl/>
        </w:rPr>
        <w:t>ً</w:t>
      </w:r>
      <w:r>
        <w:rPr>
          <w:rFonts w:hint="cs"/>
          <w:b w:val="0"/>
          <w:bCs w:val="0"/>
          <w:rtl/>
        </w:rPr>
        <w:t xml:space="preserve">ا ليوفر ساعات ليله ونهاره على العبادة وكان ينهى أصحابه عن الوصال كان النبي </w:t>
      </w:r>
      <w:r w:rsidR="00011973">
        <w:rPr>
          <w:rFonts w:hint="cs"/>
          <w:b w:val="0"/>
          <w:bCs w:val="0"/>
          <w:rtl/>
        </w:rPr>
        <w:t>-عليه الصلاة والسلام-</w:t>
      </w:r>
      <w:r>
        <w:rPr>
          <w:rFonts w:hint="cs"/>
          <w:b w:val="0"/>
          <w:bCs w:val="0"/>
          <w:rtl/>
        </w:rPr>
        <w:t xml:space="preserve"> يواصل في رمضان لا لذات الوصال وإنما ليتوفر له الوقت ساعات الليل والنهار كما كان يفعله في عرفة حيث يجمع بين الصلاتين الظهر والعصر في وقت الأولى ليتوفر له الوقت في الدعاء للدعاء والتضرع والإلحاح على الله </w:t>
      </w:r>
      <w:r w:rsidR="00011973">
        <w:rPr>
          <w:rFonts w:hint="cs"/>
          <w:b w:val="0"/>
          <w:bCs w:val="0"/>
          <w:rtl/>
        </w:rPr>
        <w:t>-</w:t>
      </w:r>
      <w:r>
        <w:rPr>
          <w:rFonts w:hint="cs"/>
          <w:b w:val="0"/>
          <w:bCs w:val="0"/>
          <w:rtl/>
        </w:rPr>
        <w:t>عز</w:t>
      </w:r>
      <w:r w:rsidR="00011973">
        <w:rPr>
          <w:rFonts w:hint="cs"/>
          <w:b w:val="0"/>
          <w:bCs w:val="0"/>
          <w:rtl/>
        </w:rPr>
        <w:t>َّ</w:t>
      </w:r>
      <w:r>
        <w:rPr>
          <w:rFonts w:hint="cs"/>
          <w:b w:val="0"/>
          <w:bCs w:val="0"/>
          <w:rtl/>
        </w:rPr>
        <w:t xml:space="preserve"> وجل</w:t>
      </w:r>
      <w:r w:rsidR="00011973">
        <w:rPr>
          <w:rFonts w:hint="cs"/>
          <w:b w:val="0"/>
          <w:bCs w:val="0"/>
          <w:rtl/>
        </w:rPr>
        <w:t>-</w:t>
      </w:r>
      <w:r>
        <w:rPr>
          <w:rFonts w:hint="cs"/>
          <w:b w:val="0"/>
          <w:bCs w:val="0"/>
          <w:rtl/>
        </w:rPr>
        <w:t xml:space="preserve"> في أفضل الأوقات في عشية عرفة والله المستعان</w:t>
      </w:r>
      <w:r w:rsidR="00011973">
        <w:rPr>
          <w:rFonts w:hint="cs"/>
          <w:b w:val="0"/>
          <w:bCs w:val="0"/>
          <w:rtl/>
        </w:rPr>
        <w:t>،</w:t>
      </w:r>
      <w:r>
        <w:rPr>
          <w:rFonts w:hint="cs"/>
          <w:b w:val="0"/>
          <w:bCs w:val="0"/>
          <w:rtl/>
        </w:rPr>
        <w:t xml:space="preserve"> وكان </w:t>
      </w:r>
      <w:r w:rsidR="00011973">
        <w:rPr>
          <w:rFonts w:hint="cs"/>
          <w:b w:val="0"/>
          <w:bCs w:val="0"/>
          <w:rtl/>
        </w:rPr>
        <w:t>-عليه الصلاة والسلام-</w:t>
      </w:r>
      <w:r>
        <w:rPr>
          <w:rFonts w:hint="cs"/>
          <w:b w:val="0"/>
          <w:bCs w:val="0"/>
          <w:rtl/>
        </w:rPr>
        <w:t xml:space="preserve"> ينهى أصحابه عن الوصال لما عرف عنه </w:t>
      </w:r>
      <w:r w:rsidR="00011973">
        <w:rPr>
          <w:rFonts w:hint="cs"/>
          <w:b w:val="0"/>
          <w:bCs w:val="0"/>
          <w:rtl/>
        </w:rPr>
        <w:t>-عليه الصلاة والسلام-</w:t>
      </w:r>
      <w:r>
        <w:rPr>
          <w:rFonts w:hint="cs"/>
          <w:b w:val="0"/>
          <w:bCs w:val="0"/>
          <w:rtl/>
        </w:rPr>
        <w:t xml:space="preserve"> من الشفقة والرأفة والرحمة بأمته </w:t>
      </w:r>
      <w:r w:rsidR="00011973">
        <w:rPr>
          <w:rFonts w:hint="cs"/>
          <w:b w:val="0"/>
          <w:bCs w:val="0"/>
          <w:rtl/>
        </w:rPr>
        <w:t>-عليه الصلاة والسلام-،</w:t>
      </w:r>
      <w:r>
        <w:rPr>
          <w:rFonts w:hint="cs"/>
          <w:b w:val="0"/>
          <w:bCs w:val="0"/>
          <w:rtl/>
        </w:rPr>
        <w:t xml:space="preserve"> فيقولون له إنك تواصل وهذا هذه محاجة للنبي </w:t>
      </w:r>
      <w:r w:rsidR="00011973">
        <w:rPr>
          <w:rFonts w:hint="cs"/>
          <w:b w:val="0"/>
          <w:bCs w:val="0"/>
          <w:rtl/>
        </w:rPr>
        <w:t>-عليه الصلاة والسلام-</w:t>
      </w:r>
      <w:r>
        <w:rPr>
          <w:rFonts w:hint="cs"/>
          <w:b w:val="0"/>
          <w:bCs w:val="0"/>
          <w:rtl/>
        </w:rPr>
        <w:t xml:space="preserve"> ليس المراد منها ذات المحاجة وإنما المراد منها الحرص على فعل الخير والاقتداء بالنبي </w:t>
      </w:r>
      <w:r w:rsidR="00011973">
        <w:rPr>
          <w:rFonts w:hint="cs"/>
          <w:b w:val="0"/>
          <w:bCs w:val="0"/>
          <w:rtl/>
        </w:rPr>
        <w:t>-عليه الصلاة والسلام-،</w:t>
      </w:r>
      <w:r>
        <w:rPr>
          <w:rFonts w:hint="cs"/>
          <w:b w:val="0"/>
          <w:bCs w:val="0"/>
          <w:rtl/>
        </w:rPr>
        <w:t xml:space="preserve"> فيقول يجيبهم </w:t>
      </w:r>
      <w:r w:rsidR="00011973">
        <w:rPr>
          <w:rFonts w:hint="cs"/>
          <w:b w:val="0"/>
          <w:bCs w:val="0"/>
          <w:rtl/>
        </w:rPr>
        <w:t>-عليه الصلاة والسلام-</w:t>
      </w:r>
      <w:r>
        <w:rPr>
          <w:rFonts w:hint="cs"/>
          <w:b w:val="0"/>
          <w:bCs w:val="0"/>
          <w:rtl/>
        </w:rPr>
        <w:t xml:space="preserve"> </w:t>
      </w:r>
      <w:r w:rsidR="00C42297" w:rsidRPr="00F55C0A">
        <w:rPr>
          <w:rFonts w:hint="cs"/>
          <w:b w:val="0"/>
          <w:bCs w:val="0"/>
          <w:color w:val="0000FF"/>
          <w:rtl/>
        </w:rPr>
        <w:t>«</w:t>
      </w:r>
      <w:r w:rsidRPr="00F55C0A">
        <w:rPr>
          <w:rFonts w:hint="cs"/>
          <w:b w:val="0"/>
          <w:bCs w:val="0"/>
          <w:color w:val="0000FF"/>
          <w:rtl/>
        </w:rPr>
        <w:t>لست كهيئتكم إني أبيت</w:t>
      </w:r>
      <w:r w:rsidR="00C42297" w:rsidRPr="00F55C0A">
        <w:rPr>
          <w:rFonts w:hint="cs"/>
          <w:b w:val="0"/>
          <w:bCs w:val="0"/>
          <w:color w:val="0000FF"/>
          <w:rtl/>
        </w:rPr>
        <w:t>»</w:t>
      </w:r>
      <w:r>
        <w:rPr>
          <w:rFonts w:hint="cs"/>
          <w:b w:val="0"/>
          <w:bCs w:val="0"/>
          <w:rtl/>
        </w:rPr>
        <w:t xml:space="preserve"> وفي رواية </w:t>
      </w:r>
      <w:r w:rsidR="00C42297" w:rsidRPr="00F55C0A">
        <w:rPr>
          <w:rFonts w:hint="cs"/>
          <w:b w:val="0"/>
          <w:bCs w:val="0"/>
          <w:color w:val="0000FF"/>
          <w:rtl/>
        </w:rPr>
        <w:t>«</w:t>
      </w:r>
      <w:r w:rsidRPr="00F55C0A">
        <w:rPr>
          <w:rFonts w:hint="cs"/>
          <w:b w:val="0"/>
          <w:bCs w:val="0"/>
          <w:color w:val="0000FF"/>
          <w:rtl/>
        </w:rPr>
        <w:t>إني أضل عند ربي يطعمني ويسقيني</w:t>
      </w:r>
      <w:r w:rsidR="00C42297" w:rsidRPr="00F55C0A">
        <w:rPr>
          <w:rFonts w:hint="cs"/>
          <w:b w:val="0"/>
          <w:bCs w:val="0"/>
          <w:color w:val="0000FF"/>
          <w:rtl/>
        </w:rPr>
        <w:t>»</w:t>
      </w:r>
      <w:r>
        <w:rPr>
          <w:rFonts w:hint="cs"/>
          <w:b w:val="0"/>
          <w:bCs w:val="0"/>
          <w:rtl/>
        </w:rPr>
        <w:t xml:space="preserve"> وقد اختلف الناس كما قال ابن القيم اختلف الناس في هذا الطعام والشراب المذكورين على قولين أحدهما أنه طعام وشراب حسي للفم طعام وشراب حسي للفم قالوا وهذه حقيقة اللفظ ولا موجب للعدول عنه لا شك أن الظاهر من اللفظ </w:t>
      </w:r>
      <w:r w:rsidR="00C42297" w:rsidRPr="00F55C0A">
        <w:rPr>
          <w:rFonts w:hint="cs"/>
          <w:b w:val="0"/>
          <w:bCs w:val="0"/>
          <w:color w:val="0000FF"/>
          <w:rtl/>
        </w:rPr>
        <w:t>«</w:t>
      </w:r>
      <w:r w:rsidRPr="00F55C0A">
        <w:rPr>
          <w:rFonts w:hint="cs"/>
          <w:b w:val="0"/>
          <w:bCs w:val="0"/>
          <w:color w:val="0000FF"/>
          <w:rtl/>
        </w:rPr>
        <w:t>أبيت عند ربي يطعمني</w:t>
      </w:r>
      <w:r w:rsidR="00C42297" w:rsidRPr="00F55C0A">
        <w:rPr>
          <w:rFonts w:hint="cs"/>
          <w:b w:val="0"/>
          <w:bCs w:val="0"/>
          <w:color w:val="0000FF"/>
          <w:rtl/>
        </w:rPr>
        <w:t>»</w:t>
      </w:r>
      <w:r>
        <w:rPr>
          <w:rFonts w:hint="cs"/>
          <w:b w:val="0"/>
          <w:bCs w:val="0"/>
          <w:rtl/>
        </w:rPr>
        <w:t xml:space="preserve"> الطعام والشراب لا حقيقة له في اللغة ولا في العرف إلا الطعام والشراب الحسيين لكن يمنع من إرادة هذه الحقيقة ما يذكر ما يذكره ابن القيم في القول الثاني</w:t>
      </w:r>
      <w:r w:rsidR="00011973">
        <w:rPr>
          <w:rFonts w:hint="cs"/>
          <w:b w:val="0"/>
          <w:bCs w:val="0"/>
          <w:rtl/>
        </w:rPr>
        <w:t>.</w:t>
      </w:r>
      <w:r>
        <w:rPr>
          <w:rFonts w:hint="cs"/>
          <w:b w:val="0"/>
          <w:bCs w:val="0"/>
          <w:rtl/>
        </w:rPr>
        <w:t xml:space="preserve"> الثاني يقول </w:t>
      </w:r>
      <w:r w:rsidR="00011973">
        <w:rPr>
          <w:rFonts w:hint="cs"/>
          <w:b w:val="0"/>
          <w:bCs w:val="0"/>
          <w:rtl/>
        </w:rPr>
        <w:t>-</w:t>
      </w:r>
      <w:r>
        <w:rPr>
          <w:rFonts w:hint="cs"/>
          <w:b w:val="0"/>
          <w:bCs w:val="0"/>
          <w:rtl/>
        </w:rPr>
        <w:t>رحمه الله</w:t>
      </w:r>
      <w:r w:rsidR="00011973">
        <w:rPr>
          <w:rFonts w:hint="cs"/>
          <w:b w:val="0"/>
          <w:bCs w:val="0"/>
          <w:rtl/>
        </w:rPr>
        <w:t>-:</w:t>
      </w:r>
      <w:r>
        <w:rPr>
          <w:rFonts w:hint="cs"/>
          <w:b w:val="0"/>
          <w:bCs w:val="0"/>
          <w:rtl/>
        </w:rPr>
        <w:t xml:space="preserve"> أن المراد به ما يغذيه الله به من معارفه وما يفيض على قلبه من لذة مناجاته وقرة عينه بقربه وتنعمه بحبه والشوق إليه وتوابع ذلك من الأحوال التي هي غذاء القلوب ونعيم الأرواح وقرة العين وبهجة النفوس والروح والقلب وبهجة النفوس والروح والقلب ما هو أعظم غذاء وأجوده وأنفعه</w:t>
      </w:r>
      <w:r w:rsidR="00011973">
        <w:rPr>
          <w:rFonts w:hint="cs"/>
          <w:b w:val="0"/>
          <w:bCs w:val="0"/>
          <w:rtl/>
        </w:rPr>
        <w:t>،</w:t>
      </w:r>
      <w:r>
        <w:rPr>
          <w:rFonts w:hint="cs"/>
          <w:b w:val="0"/>
          <w:bCs w:val="0"/>
          <w:rtl/>
        </w:rPr>
        <w:t xml:space="preserve"> </w:t>
      </w:r>
      <w:r w:rsidR="00262D26">
        <w:rPr>
          <w:rFonts w:hint="cs"/>
          <w:b w:val="0"/>
          <w:bCs w:val="0"/>
          <w:rtl/>
        </w:rPr>
        <w:t>وقد يقوى ه</w:t>
      </w:r>
      <w:bookmarkStart w:id="0" w:name="_GoBack"/>
      <w:bookmarkEnd w:id="0"/>
      <w:r w:rsidR="00262D26">
        <w:rPr>
          <w:rFonts w:hint="cs"/>
          <w:b w:val="0"/>
          <w:bCs w:val="0"/>
          <w:rtl/>
        </w:rPr>
        <w:t xml:space="preserve">ذا الغذاء حتى يغني عن غذاء الأجسام مدة من الزمان هذا من خصائصه </w:t>
      </w:r>
      <w:r w:rsidR="00011973">
        <w:rPr>
          <w:rFonts w:hint="cs"/>
          <w:b w:val="0"/>
          <w:bCs w:val="0"/>
          <w:rtl/>
        </w:rPr>
        <w:t>-عليه الصلاة والسلام-،</w:t>
      </w:r>
      <w:r w:rsidR="00262D26">
        <w:rPr>
          <w:rFonts w:hint="cs"/>
          <w:b w:val="0"/>
          <w:bCs w:val="0"/>
          <w:rtl/>
        </w:rPr>
        <w:t xml:space="preserve"> نعم قد يكون للإنسان نصيب من الاقتداء به من هذه اللذة بحسب اقتدائه بالنبي </w:t>
      </w:r>
      <w:r w:rsidR="00011973">
        <w:rPr>
          <w:rFonts w:hint="cs"/>
          <w:b w:val="0"/>
          <w:bCs w:val="0"/>
          <w:rtl/>
        </w:rPr>
        <w:t>-عليه الصلاة والسلام-</w:t>
      </w:r>
      <w:r w:rsidR="00262D26">
        <w:rPr>
          <w:rFonts w:hint="cs"/>
          <w:b w:val="0"/>
          <w:bCs w:val="0"/>
          <w:rtl/>
        </w:rPr>
        <w:t xml:space="preserve"> وائتسائه به يكون له نصيب من هذه اللذة فكم تحدث العلماء عن لذة المناجاة وما يحصل لهم بسببها؟ كم تحدث السلف عما يحصل لهم من</w:t>
      </w:r>
      <w:r w:rsidR="00011973">
        <w:rPr>
          <w:rFonts w:hint="cs"/>
          <w:b w:val="0"/>
          <w:bCs w:val="0"/>
          <w:rtl/>
        </w:rPr>
        <w:t>..،</w:t>
      </w:r>
      <w:r w:rsidR="00262D26">
        <w:rPr>
          <w:rFonts w:hint="cs"/>
          <w:b w:val="0"/>
          <w:bCs w:val="0"/>
          <w:rtl/>
        </w:rPr>
        <w:t xml:space="preserve"> بسبب صيام الهواجر رغم مشقته على النفوس وقيام ليالي الشتاء رغم شد بردها يتلذذون بذلك وجاهدوا أنفسهم حتى حصلت لهم هذه اللذة والله </w:t>
      </w:r>
      <w:r w:rsidR="00262D26" w:rsidRPr="00F55C0A">
        <w:rPr>
          <w:rFonts w:hint="cs"/>
          <w:b w:val="0"/>
          <w:bCs w:val="0"/>
          <w:rtl/>
        </w:rPr>
        <w:t>المستعان</w:t>
      </w:r>
      <w:r w:rsidR="00011973" w:rsidRPr="00F55C0A">
        <w:rPr>
          <w:rFonts w:hint="cs"/>
          <w:b w:val="0"/>
          <w:bCs w:val="0"/>
          <w:rtl/>
        </w:rPr>
        <w:t>،</w:t>
      </w:r>
      <w:r w:rsidR="00262D26" w:rsidRPr="00F55C0A">
        <w:rPr>
          <w:rFonts w:hint="cs"/>
          <w:b w:val="0"/>
          <w:bCs w:val="0"/>
          <w:rtl/>
        </w:rPr>
        <w:t xml:space="preserve"> </w:t>
      </w:r>
      <w:r w:rsidR="00011973" w:rsidRPr="00F55C0A">
        <w:rPr>
          <w:rFonts w:hint="cs"/>
          <w:b w:val="0"/>
          <w:bCs w:val="0"/>
          <w:rtl/>
        </w:rPr>
        <w:t>و</w:t>
      </w:r>
      <w:r w:rsidR="00262D26" w:rsidRPr="00F55C0A">
        <w:rPr>
          <w:rFonts w:hint="cs"/>
          <w:b w:val="0"/>
          <w:bCs w:val="0"/>
          <w:rtl/>
        </w:rPr>
        <w:t>ابن</w:t>
      </w:r>
      <w:r w:rsidR="00262D26">
        <w:rPr>
          <w:rFonts w:hint="cs"/>
          <w:b w:val="0"/>
          <w:bCs w:val="0"/>
          <w:rtl/>
        </w:rPr>
        <w:t xml:space="preserve"> القيم </w:t>
      </w:r>
      <w:r w:rsidR="00011973">
        <w:rPr>
          <w:rFonts w:hint="cs"/>
          <w:b w:val="0"/>
          <w:bCs w:val="0"/>
          <w:rtl/>
        </w:rPr>
        <w:t>-</w:t>
      </w:r>
      <w:r w:rsidR="00262D26">
        <w:rPr>
          <w:rFonts w:hint="cs"/>
          <w:b w:val="0"/>
          <w:bCs w:val="0"/>
          <w:rtl/>
        </w:rPr>
        <w:t>رحمه الله تعالى</w:t>
      </w:r>
      <w:r w:rsidR="00011973">
        <w:rPr>
          <w:rFonts w:hint="cs"/>
          <w:b w:val="0"/>
          <w:bCs w:val="0"/>
          <w:rtl/>
        </w:rPr>
        <w:t>-</w:t>
      </w:r>
      <w:r w:rsidR="00262D26">
        <w:rPr>
          <w:rFonts w:hint="cs"/>
          <w:b w:val="0"/>
          <w:bCs w:val="0"/>
          <w:rtl/>
        </w:rPr>
        <w:t xml:space="preserve"> لما تحدث عن حال المقربين ووصفهم بما جاء من من نصوص الكتاب والسنة رغم ما عرف عنه من السهم الوافر من أنواع العبادات لا سيما البدنية </w:t>
      </w:r>
      <w:r w:rsidR="00011973">
        <w:rPr>
          <w:rFonts w:hint="cs"/>
          <w:b w:val="0"/>
          <w:bCs w:val="0"/>
          <w:rtl/>
        </w:rPr>
        <w:t>-</w:t>
      </w:r>
      <w:r w:rsidR="00262D26">
        <w:rPr>
          <w:rFonts w:hint="cs"/>
          <w:b w:val="0"/>
          <w:bCs w:val="0"/>
          <w:rtl/>
        </w:rPr>
        <w:t>رحمه الله تعالى</w:t>
      </w:r>
      <w:r w:rsidR="00011973">
        <w:rPr>
          <w:rFonts w:hint="cs"/>
          <w:b w:val="0"/>
          <w:bCs w:val="0"/>
          <w:rtl/>
        </w:rPr>
        <w:t>-</w:t>
      </w:r>
      <w:r w:rsidR="00262D26">
        <w:rPr>
          <w:rFonts w:hint="cs"/>
          <w:b w:val="0"/>
          <w:bCs w:val="0"/>
          <w:rtl/>
        </w:rPr>
        <w:t xml:space="preserve"> مشهود له بذلك أقسم مع ذلك أنه لم يشم لهؤلاء رائحة وهذا ابن القيم فكيف بنا فكيف بمن دون ابن القيم </w:t>
      </w:r>
      <w:r w:rsidR="00011973">
        <w:rPr>
          <w:rFonts w:hint="cs"/>
          <w:b w:val="0"/>
          <w:bCs w:val="0"/>
          <w:rtl/>
        </w:rPr>
        <w:t>-</w:t>
      </w:r>
      <w:r w:rsidR="00262D26">
        <w:rPr>
          <w:rFonts w:hint="cs"/>
          <w:b w:val="0"/>
          <w:bCs w:val="0"/>
          <w:rtl/>
        </w:rPr>
        <w:t>رحمه الله</w:t>
      </w:r>
      <w:r w:rsidR="00011973">
        <w:rPr>
          <w:rFonts w:hint="cs"/>
          <w:b w:val="0"/>
          <w:bCs w:val="0"/>
          <w:rtl/>
        </w:rPr>
        <w:t>-</w:t>
      </w:r>
      <w:r w:rsidR="00262D26">
        <w:rPr>
          <w:rFonts w:hint="cs"/>
          <w:b w:val="0"/>
          <w:bCs w:val="0"/>
          <w:rtl/>
        </w:rPr>
        <w:t xml:space="preserve"> يقول</w:t>
      </w:r>
      <w:r w:rsidR="00011973">
        <w:rPr>
          <w:rFonts w:hint="cs"/>
          <w:b w:val="0"/>
          <w:bCs w:val="0"/>
          <w:rtl/>
        </w:rPr>
        <w:t>:</w:t>
      </w:r>
      <w:r w:rsidR="00262D26">
        <w:rPr>
          <w:rFonts w:hint="cs"/>
          <w:b w:val="0"/>
          <w:bCs w:val="0"/>
          <w:rtl/>
        </w:rPr>
        <w:t xml:space="preserve"> وقد يقوى هذا الغذاء حتى يغني عن غذاء الأجسام مدة كما قيل ثم ذكر أبيات: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674AA6" w:rsidTr="00674AA6">
        <w:trPr>
          <w:jc w:val="center"/>
        </w:trPr>
        <w:tc>
          <w:tcPr>
            <w:tcW w:w="3261" w:type="dxa"/>
            <w:hideMark/>
          </w:tcPr>
          <w:p w:rsidR="00674AA6" w:rsidRDefault="00674AA6">
            <w:pPr>
              <w:jc w:val="lowKashida"/>
              <w:rPr>
                <w:b w:val="0"/>
                <w:bCs w:val="0"/>
              </w:rPr>
            </w:pPr>
            <w:r>
              <w:rPr>
                <w:rFonts w:hint="cs"/>
                <w:b w:val="0"/>
                <w:bCs w:val="0"/>
                <w:rtl/>
              </w:rPr>
              <w:t xml:space="preserve">لها أحاديث من ذكراك تشغلها               </w:t>
            </w:r>
            <w:r>
              <w:rPr>
                <w:rFonts w:hint="cs"/>
                <w:b w:val="0"/>
                <w:bCs w:val="0"/>
                <w:sz w:val="2"/>
                <w:szCs w:val="2"/>
                <w:rtl/>
              </w:rPr>
              <w:t>.</w:t>
            </w:r>
          </w:p>
        </w:tc>
        <w:tc>
          <w:tcPr>
            <w:tcW w:w="708" w:type="dxa"/>
          </w:tcPr>
          <w:p w:rsidR="00674AA6" w:rsidRDefault="00674AA6">
            <w:pPr>
              <w:jc w:val="lowKashida"/>
              <w:rPr>
                <w:b w:val="0"/>
                <w:bCs w:val="0"/>
              </w:rPr>
            </w:pPr>
          </w:p>
        </w:tc>
        <w:tc>
          <w:tcPr>
            <w:tcW w:w="3261" w:type="dxa"/>
            <w:hideMark/>
          </w:tcPr>
          <w:p w:rsidR="00674AA6" w:rsidRDefault="00674AA6">
            <w:pPr>
              <w:jc w:val="lowKashida"/>
              <w:rPr>
                <w:b w:val="0"/>
                <w:bCs w:val="0"/>
              </w:rPr>
            </w:pPr>
            <w:r>
              <w:rPr>
                <w:rFonts w:hint="cs"/>
                <w:b w:val="0"/>
                <w:bCs w:val="0"/>
                <w:rtl/>
              </w:rPr>
              <w:t xml:space="preserve">عن الشراب وتلهيها عن الزاد              </w:t>
            </w:r>
            <w:r>
              <w:rPr>
                <w:rFonts w:hint="cs"/>
                <w:b w:val="0"/>
                <w:bCs w:val="0"/>
                <w:sz w:val="2"/>
                <w:szCs w:val="2"/>
                <w:rtl/>
              </w:rPr>
              <w:t>.</w:t>
            </w:r>
          </w:p>
        </w:tc>
      </w:tr>
      <w:tr w:rsidR="00674AA6" w:rsidTr="00674AA6">
        <w:trPr>
          <w:jc w:val="center"/>
        </w:trPr>
        <w:tc>
          <w:tcPr>
            <w:tcW w:w="3261" w:type="dxa"/>
            <w:hideMark/>
          </w:tcPr>
          <w:p w:rsidR="00674AA6" w:rsidRDefault="00674AA6">
            <w:pPr>
              <w:jc w:val="lowKashida"/>
              <w:rPr>
                <w:b w:val="0"/>
                <w:bCs w:val="0"/>
              </w:rPr>
            </w:pPr>
            <w:r>
              <w:rPr>
                <w:rFonts w:hint="cs"/>
                <w:b w:val="0"/>
                <w:bCs w:val="0"/>
                <w:rtl/>
              </w:rPr>
              <w:t xml:space="preserve">لها بوجهك نور تستضيء به               </w:t>
            </w:r>
            <w:r>
              <w:rPr>
                <w:rFonts w:hint="cs"/>
                <w:b w:val="0"/>
                <w:bCs w:val="0"/>
                <w:sz w:val="2"/>
                <w:szCs w:val="2"/>
                <w:rtl/>
              </w:rPr>
              <w:lastRenderedPageBreak/>
              <w:t>.</w:t>
            </w:r>
          </w:p>
        </w:tc>
        <w:tc>
          <w:tcPr>
            <w:tcW w:w="708" w:type="dxa"/>
          </w:tcPr>
          <w:p w:rsidR="00674AA6" w:rsidRDefault="00674AA6">
            <w:pPr>
              <w:jc w:val="lowKashida"/>
              <w:rPr>
                <w:b w:val="0"/>
                <w:bCs w:val="0"/>
              </w:rPr>
            </w:pPr>
          </w:p>
        </w:tc>
        <w:tc>
          <w:tcPr>
            <w:tcW w:w="3261" w:type="dxa"/>
            <w:hideMark/>
          </w:tcPr>
          <w:p w:rsidR="00674AA6" w:rsidRDefault="00674AA6">
            <w:pPr>
              <w:jc w:val="lowKashida"/>
              <w:rPr>
                <w:b w:val="0"/>
                <w:bCs w:val="0"/>
              </w:rPr>
            </w:pPr>
            <w:r>
              <w:rPr>
                <w:rFonts w:hint="cs"/>
                <w:b w:val="0"/>
                <w:bCs w:val="0"/>
                <w:rtl/>
              </w:rPr>
              <w:t xml:space="preserve">ومن حديثك في أعقابها حادي              </w:t>
            </w:r>
            <w:r>
              <w:rPr>
                <w:rFonts w:hint="cs"/>
                <w:b w:val="0"/>
                <w:bCs w:val="0"/>
                <w:sz w:val="2"/>
                <w:szCs w:val="2"/>
                <w:rtl/>
              </w:rPr>
              <w:lastRenderedPageBreak/>
              <w:t>.</w:t>
            </w:r>
          </w:p>
        </w:tc>
      </w:tr>
      <w:tr w:rsidR="00674AA6" w:rsidTr="00797A84">
        <w:trPr>
          <w:jc w:val="center"/>
        </w:trPr>
        <w:tc>
          <w:tcPr>
            <w:tcW w:w="3261" w:type="dxa"/>
            <w:hideMark/>
          </w:tcPr>
          <w:p w:rsidR="00674AA6" w:rsidRDefault="00674AA6" w:rsidP="00797A84">
            <w:pPr>
              <w:jc w:val="lowKashida"/>
              <w:rPr>
                <w:b w:val="0"/>
                <w:bCs w:val="0"/>
              </w:rPr>
            </w:pPr>
            <w:r>
              <w:rPr>
                <w:rFonts w:hint="cs"/>
                <w:b w:val="0"/>
                <w:bCs w:val="0"/>
                <w:rtl/>
              </w:rPr>
              <w:lastRenderedPageBreak/>
              <w:t xml:space="preserve">إذا شكت منك لا للسير أوعدها               </w:t>
            </w:r>
            <w:r>
              <w:rPr>
                <w:rFonts w:hint="cs"/>
                <w:b w:val="0"/>
                <w:bCs w:val="0"/>
                <w:sz w:val="2"/>
                <w:szCs w:val="2"/>
                <w:rtl/>
              </w:rPr>
              <w:t>.</w:t>
            </w:r>
          </w:p>
        </w:tc>
        <w:tc>
          <w:tcPr>
            <w:tcW w:w="708" w:type="dxa"/>
          </w:tcPr>
          <w:p w:rsidR="00674AA6" w:rsidRDefault="00674AA6" w:rsidP="00797A84">
            <w:pPr>
              <w:jc w:val="lowKashida"/>
              <w:rPr>
                <w:b w:val="0"/>
                <w:bCs w:val="0"/>
              </w:rPr>
            </w:pPr>
          </w:p>
        </w:tc>
        <w:tc>
          <w:tcPr>
            <w:tcW w:w="3261" w:type="dxa"/>
            <w:hideMark/>
          </w:tcPr>
          <w:p w:rsidR="00674AA6" w:rsidRDefault="00674AA6" w:rsidP="00797A84">
            <w:pPr>
              <w:jc w:val="lowKashida"/>
              <w:rPr>
                <w:b w:val="0"/>
                <w:bCs w:val="0"/>
              </w:rPr>
            </w:pPr>
            <w:r>
              <w:rPr>
                <w:rFonts w:hint="cs"/>
                <w:b w:val="0"/>
                <w:bCs w:val="0"/>
                <w:rtl/>
              </w:rPr>
              <w:t xml:space="preserve">روح القدوم فتحيا عند ميعاد              </w:t>
            </w:r>
            <w:r>
              <w:rPr>
                <w:rFonts w:hint="cs"/>
                <w:b w:val="0"/>
                <w:bCs w:val="0"/>
                <w:sz w:val="2"/>
                <w:szCs w:val="2"/>
                <w:rtl/>
              </w:rPr>
              <w:t>.</w:t>
            </w:r>
          </w:p>
        </w:tc>
      </w:tr>
    </w:tbl>
    <w:p w:rsidR="00262D26" w:rsidRDefault="00262D26" w:rsidP="00262D26">
      <w:pPr>
        <w:rPr>
          <w:b w:val="0"/>
          <w:bCs w:val="0"/>
          <w:rtl/>
        </w:rPr>
      </w:pPr>
      <w:r>
        <w:rPr>
          <w:rFonts w:hint="cs"/>
          <w:b w:val="0"/>
          <w:bCs w:val="0"/>
          <w:rtl/>
        </w:rPr>
        <w:t>يقول ابن القيم</w:t>
      </w:r>
      <w:r w:rsidR="00011973">
        <w:rPr>
          <w:rFonts w:hint="cs"/>
          <w:b w:val="0"/>
          <w:bCs w:val="0"/>
          <w:rtl/>
        </w:rPr>
        <w:t>:</w:t>
      </w:r>
      <w:r>
        <w:rPr>
          <w:rFonts w:hint="cs"/>
          <w:b w:val="0"/>
          <w:bCs w:val="0"/>
          <w:rtl/>
        </w:rPr>
        <w:t xml:space="preserve"> ومن له أدنى تجربة وشوق يعلم استغناء الجسم بغذاء القلب والروح عن كثير من الغذاء الحيواني ولا سيما المسرور الفرحان الظافر بمطلوبه الذي قد قرت عينه بمحبوبه وتنعم بقربه والرضا عنه وألطاف محبوبه وهداياه</w:t>
      </w:r>
      <w:r w:rsidR="00011973">
        <w:rPr>
          <w:rFonts w:hint="cs"/>
          <w:b w:val="0"/>
          <w:bCs w:val="0"/>
          <w:rtl/>
        </w:rPr>
        <w:t>..</w:t>
      </w:r>
      <w:r>
        <w:rPr>
          <w:rFonts w:hint="cs"/>
          <w:b w:val="0"/>
          <w:bCs w:val="0"/>
          <w:rtl/>
        </w:rPr>
        <w:t xml:space="preserve"> إلى إلى آخر ما قال </w:t>
      </w:r>
      <w:r w:rsidR="00011973">
        <w:rPr>
          <w:rFonts w:hint="cs"/>
          <w:b w:val="0"/>
          <w:bCs w:val="0"/>
          <w:rtl/>
        </w:rPr>
        <w:t>-</w:t>
      </w:r>
      <w:r>
        <w:rPr>
          <w:rFonts w:hint="cs"/>
          <w:b w:val="0"/>
          <w:bCs w:val="0"/>
          <w:rtl/>
        </w:rPr>
        <w:t>رحمه الله تعالى</w:t>
      </w:r>
      <w:r w:rsidR="00011973">
        <w:rPr>
          <w:rFonts w:hint="cs"/>
          <w:b w:val="0"/>
          <w:bCs w:val="0"/>
          <w:rtl/>
        </w:rPr>
        <w:t>-،</w:t>
      </w:r>
      <w:r>
        <w:rPr>
          <w:rFonts w:hint="cs"/>
          <w:b w:val="0"/>
          <w:bCs w:val="0"/>
          <w:rtl/>
        </w:rPr>
        <w:t xml:space="preserve"> لكن لا يدخل الدَّخل على كما دخل على بعض من يزعم قضاء أوقاته جميعها في العبادات وأنهم ينقطعون ويتركون الأكل مدة تصل أحيان</w:t>
      </w:r>
      <w:r w:rsidR="00011973">
        <w:rPr>
          <w:rFonts w:hint="cs"/>
          <w:b w:val="0"/>
          <w:bCs w:val="0"/>
          <w:rtl/>
        </w:rPr>
        <w:t>ً</w:t>
      </w:r>
      <w:r>
        <w:rPr>
          <w:rFonts w:hint="cs"/>
          <w:b w:val="0"/>
          <w:bCs w:val="0"/>
          <w:rtl/>
        </w:rPr>
        <w:t>ا إلى أربعين يوم</w:t>
      </w:r>
      <w:r w:rsidR="00011973">
        <w:rPr>
          <w:rFonts w:hint="cs"/>
          <w:b w:val="0"/>
          <w:bCs w:val="0"/>
          <w:rtl/>
        </w:rPr>
        <w:t>ً</w:t>
      </w:r>
      <w:r>
        <w:rPr>
          <w:rFonts w:hint="cs"/>
          <w:b w:val="0"/>
          <w:bCs w:val="0"/>
          <w:rtl/>
        </w:rPr>
        <w:t>ا وجد هذا لبعض المتصوفة أنه ينقطع عن الأكل على حد زعمه عن الأكل أربعين يوم</w:t>
      </w:r>
      <w:r w:rsidR="00011973">
        <w:rPr>
          <w:rFonts w:hint="cs"/>
          <w:b w:val="0"/>
          <w:bCs w:val="0"/>
          <w:rtl/>
        </w:rPr>
        <w:t>ً</w:t>
      </w:r>
      <w:r>
        <w:rPr>
          <w:rFonts w:hint="cs"/>
          <w:b w:val="0"/>
          <w:bCs w:val="0"/>
          <w:rtl/>
        </w:rPr>
        <w:t xml:space="preserve">ا ثم تظهر له بحيث يصقل قلبه وتظهر له المكاشفات ويطلع على شيء من الغيوب بسبب هذه </w:t>
      </w:r>
      <w:r w:rsidRPr="00F55C0A">
        <w:rPr>
          <w:rFonts w:hint="cs"/>
          <w:b w:val="0"/>
          <w:bCs w:val="0"/>
          <w:rtl/>
        </w:rPr>
        <w:t>ال</w:t>
      </w:r>
      <w:r w:rsidR="00011973" w:rsidRPr="00F55C0A">
        <w:rPr>
          <w:rFonts w:hint="cs"/>
          <w:b w:val="0"/>
          <w:bCs w:val="0"/>
          <w:rtl/>
        </w:rPr>
        <w:t>ـ..،</w:t>
      </w:r>
      <w:r w:rsidR="00011973">
        <w:rPr>
          <w:rFonts w:hint="cs"/>
          <w:b w:val="0"/>
          <w:bCs w:val="0"/>
          <w:rtl/>
        </w:rPr>
        <w:t xml:space="preserve"> </w:t>
      </w:r>
      <w:r>
        <w:rPr>
          <w:rFonts w:hint="cs"/>
          <w:b w:val="0"/>
          <w:bCs w:val="0"/>
          <w:rtl/>
        </w:rPr>
        <w:t>بسبب هذه المجاهدة بسبب هذه المجاهدة</w:t>
      </w:r>
      <w:r w:rsidR="00011973">
        <w:rPr>
          <w:rFonts w:hint="cs"/>
          <w:b w:val="0"/>
          <w:bCs w:val="0"/>
          <w:rtl/>
        </w:rPr>
        <w:t xml:space="preserve"> </w:t>
      </w:r>
      <w:r>
        <w:rPr>
          <w:rFonts w:hint="cs"/>
          <w:b w:val="0"/>
          <w:bCs w:val="0"/>
          <w:rtl/>
        </w:rPr>
        <w:t>والرياضة التي يسمونها رياضة ذكر الحافظ الذهبي في سير أعلام النبلاء عن بعضهم هذا الكلام وفنده وقال إن هذه الكشوف وهذه الغيوب التي يكشف لهم عنها أنها ضرب من الهلوسة</w:t>
      </w:r>
      <w:r w:rsidR="00011973">
        <w:rPr>
          <w:rFonts w:hint="cs"/>
          <w:b w:val="0"/>
          <w:bCs w:val="0"/>
          <w:rtl/>
        </w:rPr>
        <w:t>،</w:t>
      </w:r>
      <w:r>
        <w:rPr>
          <w:rFonts w:hint="cs"/>
          <w:b w:val="0"/>
          <w:bCs w:val="0"/>
          <w:rtl/>
        </w:rPr>
        <w:t xml:space="preserve"> وخلل في العقل والله المستعان</w:t>
      </w:r>
      <w:r w:rsidR="00011973">
        <w:rPr>
          <w:rFonts w:hint="cs"/>
          <w:b w:val="0"/>
          <w:bCs w:val="0"/>
          <w:rtl/>
        </w:rPr>
        <w:t>،</w:t>
      </w:r>
      <w:r>
        <w:rPr>
          <w:rFonts w:hint="cs"/>
          <w:b w:val="0"/>
          <w:bCs w:val="0"/>
          <w:rtl/>
        </w:rPr>
        <w:t xml:space="preserve"> فرق بين مثل هذه التصرفات وبين ما يحصل من اللذة وطيب العيش والسرور ب</w:t>
      </w:r>
      <w:r w:rsidR="00011973">
        <w:rPr>
          <w:rFonts w:hint="cs"/>
          <w:b w:val="0"/>
          <w:bCs w:val="0"/>
          <w:rtl/>
        </w:rPr>
        <w:t xml:space="preserve">ـ..،  </w:t>
      </w:r>
      <w:r>
        <w:rPr>
          <w:rFonts w:hint="cs"/>
          <w:b w:val="0"/>
          <w:bCs w:val="0"/>
          <w:rtl/>
        </w:rPr>
        <w:t xml:space="preserve">الناشئ من الاقتداء بالنبي </w:t>
      </w:r>
      <w:r w:rsidR="00011973">
        <w:rPr>
          <w:rFonts w:hint="cs"/>
          <w:b w:val="0"/>
          <w:bCs w:val="0"/>
          <w:rtl/>
        </w:rPr>
        <w:t>-عليه الصلاة والسلام-</w:t>
      </w:r>
      <w:r>
        <w:rPr>
          <w:rFonts w:hint="cs"/>
          <w:b w:val="0"/>
          <w:bCs w:val="0"/>
          <w:rtl/>
        </w:rPr>
        <w:t xml:space="preserve"> ولذا يقول ابن القيم </w:t>
      </w:r>
      <w:r w:rsidR="00011973">
        <w:rPr>
          <w:rFonts w:hint="cs"/>
          <w:b w:val="0"/>
          <w:bCs w:val="0"/>
          <w:rtl/>
        </w:rPr>
        <w:t>-</w:t>
      </w:r>
      <w:r>
        <w:rPr>
          <w:rFonts w:hint="cs"/>
          <w:b w:val="0"/>
          <w:bCs w:val="0"/>
          <w:rtl/>
        </w:rPr>
        <w:t>رحمه الله</w:t>
      </w:r>
      <w:r w:rsidR="00011973">
        <w:rPr>
          <w:rFonts w:hint="cs"/>
          <w:b w:val="0"/>
          <w:bCs w:val="0"/>
          <w:rtl/>
        </w:rPr>
        <w:t>-:</w:t>
      </w:r>
      <w:r>
        <w:rPr>
          <w:rFonts w:hint="cs"/>
          <w:b w:val="0"/>
          <w:bCs w:val="0"/>
          <w:rtl/>
        </w:rPr>
        <w:t xml:space="preserve"> ألطاف محبوبه وهداياه وتحفه تصل إليه كل وقت ومحبوبه حفي به معتن بأمره مكرم له غاية الإكرام مع المحبة التامة له</w:t>
      </w:r>
      <w:r w:rsidR="00011973">
        <w:rPr>
          <w:rFonts w:hint="cs"/>
          <w:b w:val="0"/>
          <w:bCs w:val="0"/>
          <w:rtl/>
        </w:rPr>
        <w:t>،</w:t>
      </w:r>
      <w:r>
        <w:rPr>
          <w:rFonts w:hint="cs"/>
          <w:b w:val="0"/>
          <w:bCs w:val="0"/>
          <w:rtl/>
        </w:rPr>
        <w:t xml:space="preserve"> أفليس في هذا أعظم غذاء لهذا المحب فكيف بالحبيب الذي لا شيء أجل منه ولا أعظم ولا أجمل ولا أكمل ولا أعظم إحسان</w:t>
      </w:r>
      <w:r w:rsidR="00011973">
        <w:rPr>
          <w:rFonts w:hint="cs"/>
          <w:b w:val="0"/>
          <w:bCs w:val="0"/>
          <w:rtl/>
        </w:rPr>
        <w:t>ً</w:t>
      </w:r>
      <w:r>
        <w:rPr>
          <w:rFonts w:hint="cs"/>
          <w:b w:val="0"/>
          <w:bCs w:val="0"/>
          <w:rtl/>
        </w:rPr>
        <w:t>ا إذا امتلأ قلب المحب بحبه وملك حبه جميع أجزاء قلبه وجوارحه وتمكن حبه منه أعظم تمكن وهذا حاله مع حبيبه</w:t>
      </w:r>
      <w:r w:rsidR="00011973">
        <w:rPr>
          <w:rFonts w:hint="cs"/>
          <w:b w:val="0"/>
          <w:bCs w:val="0"/>
          <w:rtl/>
        </w:rPr>
        <w:t>،</w:t>
      </w:r>
      <w:r>
        <w:rPr>
          <w:rFonts w:hint="cs"/>
          <w:b w:val="0"/>
          <w:bCs w:val="0"/>
          <w:rtl/>
        </w:rPr>
        <w:t xml:space="preserve"> يعني فرق بين من يقول: </w:t>
      </w:r>
      <w:r w:rsidR="00C42297" w:rsidRPr="00F55C0A">
        <w:rPr>
          <w:rFonts w:hint="cs"/>
          <w:b w:val="0"/>
          <w:bCs w:val="0"/>
          <w:color w:val="0000FF"/>
          <w:rtl/>
        </w:rPr>
        <w:t>«</w:t>
      </w:r>
      <w:r w:rsidRPr="00F55C0A">
        <w:rPr>
          <w:rFonts w:hint="cs"/>
          <w:b w:val="0"/>
          <w:bCs w:val="0"/>
          <w:color w:val="0000FF"/>
          <w:rtl/>
        </w:rPr>
        <w:t>أرحنا بالصلاة</w:t>
      </w:r>
      <w:r w:rsidR="00C42297" w:rsidRPr="00F55C0A">
        <w:rPr>
          <w:rFonts w:hint="cs"/>
          <w:b w:val="0"/>
          <w:bCs w:val="0"/>
          <w:color w:val="0000FF"/>
          <w:rtl/>
        </w:rPr>
        <w:t>»</w:t>
      </w:r>
      <w:r>
        <w:rPr>
          <w:rFonts w:hint="cs"/>
          <w:b w:val="0"/>
          <w:bCs w:val="0"/>
          <w:rtl/>
        </w:rPr>
        <w:t xml:space="preserve"> وبين حال من يقول أرحنا من الصلاة</w:t>
      </w:r>
      <w:r w:rsidR="00011973">
        <w:rPr>
          <w:rFonts w:hint="cs"/>
          <w:b w:val="0"/>
          <w:bCs w:val="0"/>
          <w:rtl/>
        </w:rPr>
        <w:t>،</w:t>
      </w:r>
      <w:r>
        <w:rPr>
          <w:rFonts w:hint="cs"/>
          <w:b w:val="0"/>
          <w:bCs w:val="0"/>
          <w:rtl/>
        </w:rPr>
        <w:t xml:space="preserve"> هذه حال كثير من الناس اليوم إذا أطال الإمام في القيام دقيقة واحدة</w:t>
      </w:r>
      <w:r w:rsidR="00011973">
        <w:rPr>
          <w:rFonts w:hint="cs"/>
          <w:b w:val="0"/>
          <w:bCs w:val="0"/>
          <w:rtl/>
        </w:rPr>
        <w:t>،</w:t>
      </w:r>
      <w:r>
        <w:rPr>
          <w:rFonts w:hint="cs"/>
          <w:b w:val="0"/>
          <w:bCs w:val="0"/>
          <w:rtl/>
        </w:rPr>
        <w:t xml:space="preserve"> إذا أطال الإمام القيام دقيقة واحدة تجد الإنسان يتبرم وينظر في الساعة سواء كانت في الحائط التي أمامه في المسجد أو في يده وقد يتصرف ويتبرم ويتضايق</w:t>
      </w:r>
      <w:r w:rsidR="00011973">
        <w:rPr>
          <w:rFonts w:hint="cs"/>
          <w:b w:val="0"/>
          <w:bCs w:val="0"/>
          <w:rtl/>
        </w:rPr>
        <w:t>،</w:t>
      </w:r>
      <w:r>
        <w:rPr>
          <w:rFonts w:hint="cs"/>
          <w:b w:val="0"/>
          <w:bCs w:val="0"/>
          <w:rtl/>
        </w:rPr>
        <w:t xml:space="preserve"> مما يدل على عدم إقباله على هذه العبادة العظيمة</w:t>
      </w:r>
      <w:r w:rsidR="00011973">
        <w:rPr>
          <w:rFonts w:hint="cs"/>
          <w:b w:val="0"/>
          <w:bCs w:val="0"/>
          <w:rtl/>
        </w:rPr>
        <w:t>،</w:t>
      </w:r>
      <w:r>
        <w:rPr>
          <w:rFonts w:hint="cs"/>
          <w:b w:val="0"/>
          <w:bCs w:val="0"/>
          <w:rtl/>
        </w:rPr>
        <w:t xml:space="preserve"> ولو كان قلبه معلق بالله ومعلق بهذه الصلاة التي هي أفضل العبادات لاشتاق إليها</w:t>
      </w:r>
      <w:r w:rsidR="00011973">
        <w:rPr>
          <w:rFonts w:hint="cs"/>
          <w:b w:val="0"/>
          <w:bCs w:val="0"/>
          <w:rtl/>
        </w:rPr>
        <w:t>،</w:t>
      </w:r>
      <w:r>
        <w:rPr>
          <w:rFonts w:hint="cs"/>
          <w:b w:val="0"/>
          <w:bCs w:val="0"/>
          <w:rtl/>
        </w:rPr>
        <w:t xml:space="preserve"> إذا انقطع عنها اشتاق إليها وتلذذ بها أثناء مزاولته لها</w:t>
      </w:r>
      <w:r w:rsidR="00011973">
        <w:rPr>
          <w:rFonts w:hint="cs"/>
          <w:b w:val="0"/>
          <w:bCs w:val="0"/>
          <w:rtl/>
        </w:rPr>
        <w:t>،</w:t>
      </w:r>
      <w:r>
        <w:rPr>
          <w:rFonts w:hint="cs"/>
          <w:b w:val="0"/>
          <w:bCs w:val="0"/>
          <w:rtl/>
        </w:rPr>
        <w:t xml:space="preserve"> وأعرف شخص</w:t>
      </w:r>
      <w:r w:rsidR="00011973">
        <w:rPr>
          <w:rFonts w:hint="cs"/>
          <w:b w:val="0"/>
          <w:bCs w:val="0"/>
          <w:rtl/>
        </w:rPr>
        <w:t>ً</w:t>
      </w:r>
      <w:r>
        <w:rPr>
          <w:rFonts w:hint="cs"/>
          <w:b w:val="0"/>
          <w:bCs w:val="0"/>
          <w:rtl/>
        </w:rPr>
        <w:t xml:space="preserve">ا بلغ من العمر مائة سنة بلغ من العمر مائة سنة وكان يصلي صلاة التهجد هذا الشخص توفي </w:t>
      </w:r>
      <w:r w:rsidR="00011973">
        <w:rPr>
          <w:rFonts w:hint="cs"/>
          <w:b w:val="0"/>
          <w:bCs w:val="0"/>
          <w:rtl/>
        </w:rPr>
        <w:t>-</w:t>
      </w:r>
      <w:r>
        <w:rPr>
          <w:rFonts w:hint="cs"/>
          <w:b w:val="0"/>
          <w:bCs w:val="0"/>
          <w:rtl/>
        </w:rPr>
        <w:t>رحمه الله</w:t>
      </w:r>
      <w:r w:rsidR="00011973">
        <w:rPr>
          <w:rFonts w:hint="cs"/>
          <w:b w:val="0"/>
          <w:bCs w:val="0"/>
          <w:rtl/>
        </w:rPr>
        <w:t>-</w:t>
      </w:r>
      <w:r>
        <w:rPr>
          <w:rFonts w:hint="cs"/>
          <w:b w:val="0"/>
          <w:bCs w:val="0"/>
          <w:rtl/>
        </w:rPr>
        <w:t xml:space="preserve"> يصلي صلاة التهجد خلف إمام صوته ليس بذاك يعني لا يقال أنه يتلذذ بالصوت صوته ليس بذاك مع أنه متقن للقرآن لكن صوته ليس بذاك</w:t>
      </w:r>
      <w:r w:rsidR="00011973">
        <w:rPr>
          <w:rFonts w:hint="cs"/>
          <w:b w:val="0"/>
          <w:bCs w:val="0"/>
          <w:rtl/>
        </w:rPr>
        <w:t>..،</w:t>
      </w:r>
      <w:r>
        <w:rPr>
          <w:rFonts w:hint="cs"/>
          <w:b w:val="0"/>
          <w:bCs w:val="0"/>
          <w:rtl/>
        </w:rPr>
        <w:t xml:space="preserve"> ومع ذلك لما خف الإمام قراءته في يوم من الأيام عاتبه عتاب</w:t>
      </w:r>
      <w:r w:rsidR="00011973">
        <w:rPr>
          <w:rFonts w:hint="cs"/>
          <w:b w:val="0"/>
          <w:bCs w:val="0"/>
          <w:rtl/>
        </w:rPr>
        <w:t>ً</w:t>
      </w:r>
      <w:r>
        <w:rPr>
          <w:rFonts w:hint="cs"/>
          <w:b w:val="0"/>
          <w:bCs w:val="0"/>
          <w:rtl/>
        </w:rPr>
        <w:t>ا شديد</w:t>
      </w:r>
      <w:r w:rsidR="00011973">
        <w:rPr>
          <w:rFonts w:hint="cs"/>
          <w:b w:val="0"/>
          <w:bCs w:val="0"/>
          <w:rtl/>
        </w:rPr>
        <w:t>ً</w:t>
      </w:r>
      <w:r>
        <w:rPr>
          <w:rFonts w:hint="cs"/>
          <w:b w:val="0"/>
          <w:bCs w:val="0"/>
          <w:rtl/>
        </w:rPr>
        <w:t xml:space="preserve">ا فقال له لما جاء بلهجته لما جاء وقت اللزوم يعني آخر الليل تخف بنا الصلاة؟! العجلة على ماذا؟! وقد أفضى </w:t>
      </w:r>
      <w:r w:rsidR="00011973">
        <w:rPr>
          <w:rFonts w:hint="cs"/>
          <w:b w:val="0"/>
          <w:bCs w:val="0"/>
          <w:rtl/>
        </w:rPr>
        <w:t>-</w:t>
      </w:r>
      <w:r>
        <w:rPr>
          <w:rFonts w:hint="cs"/>
          <w:b w:val="0"/>
          <w:bCs w:val="0"/>
          <w:rtl/>
        </w:rPr>
        <w:t>رحمه الله</w:t>
      </w:r>
      <w:r w:rsidR="00011973">
        <w:rPr>
          <w:rFonts w:hint="cs"/>
          <w:b w:val="0"/>
          <w:bCs w:val="0"/>
          <w:rtl/>
        </w:rPr>
        <w:t>-</w:t>
      </w:r>
      <w:r>
        <w:rPr>
          <w:rFonts w:hint="cs"/>
          <w:b w:val="0"/>
          <w:bCs w:val="0"/>
          <w:rtl/>
        </w:rPr>
        <w:t xml:space="preserve"> إلى ما قدم ونحسبه والله حسبنا وإياه من خيار الناس ولا نزكي على الله أحد</w:t>
      </w:r>
      <w:r w:rsidR="00011973">
        <w:rPr>
          <w:rFonts w:hint="cs"/>
          <w:b w:val="0"/>
          <w:bCs w:val="0"/>
          <w:rtl/>
        </w:rPr>
        <w:t>ً</w:t>
      </w:r>
      <w:r>
        <w:rPr>
          <w:rFonts w:hint="cs"/>
          <w:b w:val="0"/>
          <w:bCs w:val="0"/>
          <w:rtl/>
        </w:rPr>
        <w:t>ا.</w:t>
      </w:r>
    </w:p>
    <w:p w:rsidR="00262D26" w:rsidRPr="000F1818" w:rsidRDefault="00262D26" w:rsidP="00262D26">
      <w:pPr>
        <w:rPr>
          <w:b w:val="0"/>
          <w:bCs w:val="0"/>
          <w:rtl/>
        </w:rPr>
      </w:pPr>
      <w:r>
        <w:rPr>
          <w:rFonts w:hint="cs"/>
          <w:b w:val="0"/>
          <w:bCs w:val="0"/>
          <w:rtl/>
        </w:rPr>
        <w:lastRenderedPageBreak/>
        <w:t>الله المستعان</w:t>
      </w:r>
      <w:r w:rsidR="00011973">
        <w:rPr>
          <w:rFonts w:hint="cs"/>
          <w:b w:val="0"/>
          <w:bCs w:val="0"/>
          <w:rtl/>
        </w:rPr>
        <w:t>،</w:t>
      </w:r>
      <w:r>
        <w:rPr>
          <w:rFonts w:hint="cs"/>
          <w:b w:val="0"/>
          <w:bCs w:val="0"/>
          <w:rtl/>
        </w:rPr>
        <w:t xml:space="preserve"> نسأل الله </w:t>
      </w:r>
      <w:r w:rsidR="00011973">
        <w:rPr>
          <w:rFonts w:hint="cs"/>
          <w:b w:val="0"/>
          <w:bCs w:val="0"/>
          <w:rtl/>
        </w:rPr>
        <w:t>-</w:t>
      </w:r>
      <w:r>
        <w:rPr>
          <w:rFonts w:hint="cs"/>
          <w:b w:val="0"/>
          <w:bCs w:val="0"/>
          <w:rtl/>
        </w:rPr>
        <w:t>عز وجل</w:t>
      </w:r>
      <w:r w:rsidR="00011973">
        <w:rPr>
          <w:rFonts w:hint="cs"/>
          <w:b w:val="0"/>
          <w:bCs w:val="0"/>
          <w:rtl/>
        </w:rPr>
        <w:t>-</w:t>
      </w:r>
      <w:r>
        <w:rPr>
          <w:rFonts w:hint="cs"/>
          <w:b w:val="0"/>
          <w:bCs w:val="0"/>
          <w:rtl/>
        </w:rPr>
        <w:t xml:space="preserve"> أن يوفقنا جميعا للعمل الصالح المتقبل وأن ييسر لنا هذه العبادات وأن يعيننا على أنفسنا</w:t>
      </w:r>
      <w:r w:rsidR="00011973">
        <w:rPr>
          <w:rFonts w:hint="cs"/>
          <w:b w:val="0"/>
          <w:bCs w:val="0"/>
          <w:rtl/>
        </w:rPr>
        <w:t>،</w:t>
      </w:r>
      <w:r>
        <w:rPr>
          <w:rFonts w:hint="cs"/>
          <w:b w:val="0"/>
          <w:bCs w:val="0"/>
          <w:rtl/>
        </w:rPr>
        <w:t xml:space="preserve"> أيها الإخوة عند هذا الحد نتوقف في هذه الحلقة نسأل الله تبارك وتعالى أن ينفعنا بما سمعنا وبما قلنا وأن يجزي فضيلة الشيخ الدكتور عبد الكريم بن عبد الله الخضير خير الجزاء وأن يوفقنا وإياكم لما يحبه ويرضاه إنه سميع مجيب نلقاكم أيها الإخوة في اللقاء المقبل بإذن الله تعالى</w:t>
      </w:r>
      <w:r w:rsidR="00011973">
        <w:rPr>
          <w:rFonts w:hint="cs"/>
          <w:b w:val="0"/>
          <w:bCs w:val="0"/>
          <w:rtl/>
        </w:rPr>
        <w:t>،</w:t>
      </w:r>
      <w:r>
        <w:rPr>
          <w:rFonts w:hint="cs"/>
          <w:b w:val="0"/>
          <w:bCs w:val="0"/>
          <w:rtl/>
        </w:rPr>
        <w:t xml:space="preserve"> لنستكمل الحديث حول هدي النبي </w:t>
      </w:r>
      <w:r w:rsidR="00011973">
        <w:rPr>
          <w:rFonts w:hint="cs"/>
          <w:b w:val="0"/>
          <w:bCs w:val="0"/>
          <w:rtl/>
        </w:rPr>
        <w:t>-صلى الله عليه وسلم-</w:t>
      </w:r>
      <w:r>
        <w:rPr>
          <w:rFonts w:hint="cs"/>
          <w:b w:val="0"/>
          <w:bCs w:val="0"/>
          <w:rtl/>
        </w:rPr>
        <w:t xml:space="preserve"> في رمضان شكر الله لكم نلقاكم وأنتم بإذن الله تعالى بخير والسلام عليكم ورحمة الله وبركاته.</w:t>
      </w:r>
    </w:p>
    <w:sectPr w:rsidR="00262D26" w:rsidRPr="000F181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97A" w:rsidRDefault="0083097A" w:rsidP="00235F65">
      <w:r>
        <w:separator/>
      </w:r>
    </w:p>
  </w:endnote>
  <w:endnote w:type="continuationSeparator" w:id="0">
    <w:p w:rsidR="0083097A" w:rsidRDefault="0083097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4451982-4445-4A6E-88F0-1AC31E12CA96}"/>
    <w:embedBold r:id="rId2" w:fontKey="{51D31E6B-218D-44FD-86BB-5EE629ACED2A}"/>
    <w:embedBoldItalic r:id="rId3" w:fontKey="{1E6D30E9-8846-4417-896C-882E0B389362}"/>
  </w:font>
  <w:font w:name="Courier New">
    <w:panose1 w:val="02070309020205020404"/>
    <w:charset w:val="00"/>
    <w:family w:val="modern"/>
    <w:pitch w:val="fixed"/>
    <w:sig w:usb0="E0002AFF" w:usb1="C0007843" w:usb2="00000009" w:usb3="00000000" w:csb0="000001FF" w:csb1="00000000"/>
    <w:embedRegular r:id="rId4" w:fontKey="{3F25C36C-98C6-4564-98E0-0A2809F8F0F2}"/>
  </w:font>
  <w:font w:name="Wingdings">
    <w:panose1 w:val="05000000000000000000"/>
    <w:charset w:val="02"/>
    <w:family w:val="auto"/>
    <w:pitch w:val="variable"/>
    <w:sig w:usb0="00000000" w:usb1="10000000" w:usb2="00000000" w:usb3="00000000" w:csb0="80000000" w:csb1="00000000"/>
    <w:embedRegular r:id="rId5" w:fontKey="{C6E131DD-E71F-4F26-8C55-9AFD9BC9DC0B}"/>
  </w:font>
  <w:font w:name="Symbol">
    <w:panose1 w:val="05050102010706020507"/>
    <w:charset w:val="02"/>
    <w:family w:val="roman"/>
    <w:pitch w:val="variable"/>
    <w:sig w:usb0="00000000" w:usb1="10000000" w:usb2="00000000" w:usb3="00000000" w:csb0="80000000" w:csb1="00000000"/>
    <w:embedRegular r:id="rId6" w:fontKey="{9AABF305-AC28-4CDB-BE7A-1FC4B68128E9}"/>
  </w:font>
  <w:font w:name="AL-Mateen">
    <w:charset w:val="B2"/>
    <w:family w:val="auto"/>
    <w:pitch w:val="variable"/>
    <w:sig w:usb0="00002001" w:usb1="00000000" w:usb2="00000000" w:usb3="00000000" w:csb0="00000040" w:csb1="00000000"/>
    <w:embedRegular r:id="rId7" w:fontKey="{D13344A5-5BFF-48F2-B983-048B0C3BAD51}"/>
    <w:embedBold r:id="rId8" w:fontKey="{A88801F7-969C-4E93-A6F3-80CFF031A622}"/>
  </w:font>
  <w:font w:name="AL-jass dash">
    <w:charset w:val="B2"/>
    <w:family w:val="auto"/>
    <w:pitch w:val="variable"/>
    <w:sig w:usb0="00002001" w:usb1="00000000" w:usb2="00000000" w:usb3="00000000" w:csb0="00000040" w:csb1="00000000"/>
    <w:embedRegular r:id="rId9" w:fontKey="{C0B316CD-C2D1-4CED-B188-A8BE20FF474B}"/>
  </w:font>
  <w:font w:name="Traditional Arabic">
    <w:panose1 w:val="02020603050405020304"/>
    <w:charset w:val="00"/>
    <w:family w:val="roman"/>
    <w:pitch w:val="variable"/>
    <w:sig w:usb0="00002003" w:usb1="80000000" w:usb2="00000008" w:usb3="00000000" w:csb0="00000041" w:csb1="00000000"/>
    <w:embedRegular r:id="rId10" w:fontKey="{8A5AC52A-2D91-475D-B4FF-853B765DEF0B}"/>
    <w:embedBold r:id="rId11" w:fontKey="{982FE7C7-8070-405B-801A-9616591A78D1}"/>
  </w:font>
  <w:font w:name="DecoType Naskh Variants">
    <w:charset w:val="B2"/>
    <w:family w:val="auto"/>
    <w:pitch w:val="variable"/>
    <w:sig w:usb0="00002001" w:usb1="80000000" w:usb2="00000008" w:usb3="00000000" w:csb0="00000040" w:csb1="00000000"/>
    <w:embedRegular r:id="rId12" w:fontKey="{7B2D6C64-892A-4A03-8A72-F8366427824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CE16B98-6DE8-4D14-8698-1F1CE10F6F2D}"/>
    <w:embedBold r:id="rId14" w:fontKey="{70382000-C88E-4486-AB46-40FB46C5FEAF}"/>
    <w:embedBoldItalic r:id="rId15" w:fontKey="{B4F312F2-DF56-4947-957E-2B2578C98C6E}"/>
  </w:font>
  <w:font w:name="Tahoma">
    <w:panose1 w:val="020B0604030504040204"/>
    <w:charset w:val="00"/>
    <w:family w:val="swiss"/>
    <w:pitch w:val="variable"/>
    <w:sig w:usb0="E1002EFF" w:usb1="C000605B" w:usb2="00000029" w:usb3="00000000" w:csb0="000101FF" w:csb1="00000000"/>
    <w:embedRegular r:id="rId16" w:fontKey="{B70ADBE2-2E35-404F-92A1-DED583AC3CC6}"/>
    <w:embedBold r:id="rId17" w:fontKey="{C80052FE-00A0-4484-A8DE-67FED1C3A756}"/>
  </w:font>
  <w:font w:name="Cambria">
    <w:panose1 w:val="02040503050406030204"/>
    <w:charset w:val="00"/>
    <w:family w:val="roman"/>
    <w:pitch w:val="variable"/>
    <w:sig w:usb0="E00002FF" w:usb1="400004FF" w:usb2="00000000" w:usb3="00000000" w:csb0="0000019F" w:csb1="00000000"/>
    <w:embedRegular r:id="rId18" w:fontKey="{79347D20-B589-48C9-A7E4-5BFC43C6B512}"/>
    <w:embedBold r:id="rId19" w:fontKey="{2B63D150-C3C8-42D1-88A8-D3EB05F8FEFD}"/>
    <w:embedBoldItalic r:id="rId20" w:fontKey="{07B68D08-D6AF-4368-9070-5FE85604674A}"/>
  </w:font>
  <w:font w:name="Lotus Linotype">
    <w:altName w:val="Times New Roman"/>
    <w:charset w:val="00"/>
    <w:family w:val="auto"/>
    <w:pitch w:val="variable"/>
    <w:sig w:usb0="00000000" w:usb1="80000000" w:usb2="00000008" w:usb3="00000000" w:csb0="00000043" w:csb1="00000000"/>
    <w:embedRegular r:id="rId21" w:fontKey="{4830BECC-FA87-48CF-8AC9-C11AF386F21E}"/>
  </w:font>
  <w:font w:name="AGA Arabesque">
    <w:panose1 w:val="05000000000000000000"/>
    <w:charset w:val="02"/>
    <w:family w:val="auto"/>
    <w:pitch w:val="variable"/>
    <w:sig w:usb0="00000000" w:usb1="10000000" w:usb2="00000000" w:usb3="00000000" w:csb0="80000000" w:csb1="00000000"/>
    <w:embedRegular r:id="rId22" w:fontKey="{DE376C99-0828-418A-88A2-1911A05F5CD6}"/>
  </w:font>
  <w:font w:name="PT Bold Heading">
    <w:altName w:val="Segoe UI Semilight"/>
    <w:charset w:val="B2"/>
    <w:family w:val="auto"/>
    <w:pitch w:val="variable"/>
    <w:sig w:usb0="00002000" w:usb1="00000000" w:usb2="00000000" w:usb3="00000000" w:csb0="00000040" w:csb1="00000000"/>
    <w:embedRegular r:id="rId23" w:fontKey="{4B685600-1DD6-4B92-823B-53237ED10C67}"/>
  </w:font>
  <w:font w:name="Andalus">
    <w:panose1 w:val="02020603050405020304"/>
    <w:charset w:val="00"/>
    <w:family w:val="roman"/>
    <w:pitch w:val="variable"/>
    <w:sig w:usb0="00002003" w:usb1="80000000" w:usb2="00000008" w:usb3="00000000" w:csb0="00000041" w:csb1="00000000"/>
    <w:embedRegular r:id="rId24" w:fontKey="{9D67BE57-919E-4BD0-AAE2-5B1870EEFB06}"/>
    <w:embedBold r:id="rId25" w:fontKey="{39C85BA8-7222-4C21-9E2C-1CCAF2055D10}"/>
  </w:font>
  <w:font w:name="AL-Mohanad Bold">
    <w:panose1 w:val="00000000000000000000"/>
    <w:charset w:val="B2"/>
    <w:family w:val="auto"/>
    <w:pitch w:val="variable"/>
    <w:sig w:usb0="00002001" w:usb1="00000000" w:usb2="00000000" w:usb3="00000000" w:csb0="00000040" w:csb1="00000000"/>
    <w:embedRegular r:id="rId26" w:fontKey="{6278997C-A4D6-485D-AED6-A74B7510DDE2}"/>
  </w:font>
  <w:font w:name="Calibri">
    <w:panose1 w:val="020F0502020204030204"/>
    <w:charset w:val="00"/>
    <w:family w:val="swiss"/>
    <w:pitch w:val="variable"/>
    <w:sig w:usb0="E00002FF" w:usb1="4000ACFF" w:usb2="00000001" w:usb3="00000000" w:csb0="0000019F" w:csb1="00000000"/>
    <w:embedRegular r:id="rId27" w:fontKey="{EC014A6B-0F7A-40DB-B570-D8C6488CC4D6}"/>
  </w:font>
  <w:font w:name="Arial">
    <w:panose1 w:val="020B0604020202020204"/>
    <w:charset w:val="00"/>
    <w:family w:val="swiss"/>
    <w:pitch w:val="variable"/>
    <w:sig w:usb0="E0002AFF" w:usb1="C0007843" w:usb2="00000009" w:usb3="00000000" w:csb0="000001FF" w:csb1="00000000"/>
    <w:embedRegular r:id="rId28" w:fontKey="{39177081-A5C3-4F34-983F-87A0F3529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97A" w:rsidRDefault="0083097A" w:rsidP="00235F65">
      <w:r>
        <w:separator/>
      </w:r>
    </w:p>
  </w:footnote>
  <w:footnote w:type="continuationSeparator" w:id="0">
    <w:p w:rsidR="0083097A" w:rsidRDefault="0083097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3097A"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81174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55C0A">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811747"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F55C0A">
                  <w:rPr>
                    <w:rFonts w:cs="Traditional Arabic"/>
                    <w:sz w:val="28"/>
                    <w:rtl/>
                  </w:rPr>
                  <w:t>4</w:t>
                </w:r>
                <w:r>
                  <w:rPr>
                    <w:rFonts w:cs="Traditional Arabic"/>
                    <w:sz w:val="28"/>
                  </w:rPr>
                  <w:fldChar w:fldCharType="end"/>
                </w:r>
              </w:p>
            </w:txbxContent>
          </v:textbox>
          <w10:wrap type="square"/>
        </v:shape>
      </w:pict>
    </w:r>
  </w:p>
  <w:p w:rsidR="00064871" w:rsidRPr="00711431" w:rsidRDefault="0083097A"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0F1818">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0F1818">
                  <w:rPr>
                    <w:rFonts w:cs="AL-Mohanad Bold" w:hint="cs"/>
                    <w:b w:val="0"/>
                    <w:bCs w:val="0"/>
                    <w:noProof w:val="0"/>
                    <w:szCs w:val="22"/>
                    <w:rtl/>
                  </w:rPr>
                  <w:t>05</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3097A"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811747"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F55C0A">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83097A"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811747"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55C0A">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81174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55C0A">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1973"/>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0E59"/>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690A"/>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AA6"/>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747"/>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097A"/>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9AB"/>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297"/>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5C0A"/>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B7BAF"/>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2D"/>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E8F2C352-1FFD-4498-9761-54093E262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0072922">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591F-E46D-4866-AAE6-740273CB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10763</TotalTime>
  <Pages>1</Pages>
  <Words>1158</Words>
  <Characters>6605</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66</cp:revision>
  <cp:lastPrinted>2014-06-14T08:52:00Z</cp:lastPrinted>
  <dcterms:created xsi:type="dcterms:W3CDTF">2012-02-19T04:26:00Z</dcterms:created>
  <dcterms:modified xsi:type="dcterms:W3CDTF">2014-06-14T08:52:00Z</dcterms:modified>
</cp:coreProperties>
</file>