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570702"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دروس الحرم العامة</w:t>
      </w:r>
      <w:r w:rsidR="00181B1E">
        <w:rPr>
          <w:rFonts w:cs="PT Bold Heading" w:hint="cs"/>
          <w:b w:val="0"/>
          <w:bCs w:val="0"/>
          <w:noProof w:val="0"/>
          <w:sz w:val="92"/>
          <w:szCs w:val="92"/>
          <w:rtl/>
        </w:rPr>
        <w:t xml:space="preserve"> </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2879C9" w:rsidP="002879C9">
            <w:pPr>
              <w:pStyle w:val="BodyTextIndent"/>
              <w:ind w:firstLine="0"/>
              <w:jc w:val="center"/>
              <w:rPr>
                <w:noProof w:val="0"/>
                <w:rtl/>
              </w:rPr>
            </w:pPr>
            <w:r>
              <w:rPr>
                <w:rFonts w:hint="cs"/>
                <w:noProof w:val="0"/>
                <w:rtl/>
              </w:rPr>
              <w:t>24</w:t>
            </w:r>
            <w:r w:rsidR="00061DFC">
              <w:rPr>
                <w:rFonts w:hint="cs"/>
                <w:noProof w:val="0"/>
                <w:rtl/>
              </w:rPr>
              <w:t>/</w:t>
            </w:r>
            <w:r>
              <w:rPr>
                <w:rFonts w:hint="cs"/>
                <w:noProof w:val="0"/>
                <w:rtl/>
              </w:rPr>
              <w:t>7</w:t>
            </w:r>
            <w:r w:rsidR="00061DFC">
              <w:rPr>
                <w:rFonts w:hint="cs"/>
                <w:noProof w:val="0"/>
                <w:rtl/>
              </w:rPr>
              <w:t>/143</w:t>
            </w:r>
            <w:r>
              <w:rPr>
                <w:rFonts w:hint="cs"/>
                <w:noProof w:val="0"/>
                <w:rtl/>
              </w:rPr>
              <w:t>2</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bookmarkStart w:id="0" w:name="هنا4"/>
      <w:bookmarkEnd w:id="0"/>
    </w:p>
    <w:p w:rsidR="00BA1E15" w:rsidRPr="00534DC5" w:rsidRDefault="00EB16C7" w:rsidP="00BA1E1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534DC5">
        <w:rPr>
          <w:rFonts w:ascii="Traditional Arabic" w:eastAsia="Calibri" w:hAnsi="Traditional Arabic" w:hint="cs"/>
          <w:b w:val="0"/>
          <w:bCs w:val="0"/>
          <w:noProof w:val="0"/>
          <w:sz w:val="28"/>
          <w:rtl/>
        </w:rPr>
        <w:lastRenderedPageBreak/>
        <w:t>السلام عليكم ورحمة الله وبركاته.</w:t>
      </w:r>
    </w:p>
    <w:p w:rsidR="00EB16C7" w:rsidRPr="00534DC5" w:rsidRDefault="00EB16C7" w:rsidP="00554D9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534DC5">
        <w:rPr>
          <w:rFonts w:ascii="Traditional Arabic" w:eastAsia="Calibri" w:hAnsi="Traditional Arabic" w:hint="cs"/>
          <w:b w:val="0"/>
          <w:bCs w:val="0"/>
          <w:noProof w:val="0"/>
          <w:sz w:val="28"/>
          <w:rtl/>
        </w:rPr>
        <w:t xml:space="preserve">الحمد لله رب العالمين </w:t>
      </w:r>
      <w:r w:rsidR="00554D92" w:rsidRPr="00534DC5">
        <w:rPr>
          <w:rFonts w:ascii="Traditional Arabic" w:eastAsia="Calibri" w:hAnsi="Traditional Arabic" w:hint="cs"/>
          <w:b w:val="0"/>
          <w:bCs w:val="0"/>
          <w:noProof w:val="0"/>
          <w:sz w:val="28"/>
          <w:rtl/>
        </w:rPr>
        <w:t>وصلى الله وسلم وبارك على عبده ورسوله نبينا محمد وعلى آله وصحبه أجمعين، أما بعد:</w:t>
      </w:r>
    </w:p>
    <w:p w:rsidR="00554D92" w:rsidRPr="00534DC5" w:rsidRDefault="00554D92" w:rsidP="0085703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534DC5">
        <w:rPr>
          <w:rFonts w:ascii="Traditional Arabic" w:eastAsia="Calibri" w:hAnsi="Traditional Arabic" w:hint="cs"/>
          <w:b w:val="0"/>
          <w:bCs w:val="0"/>
          <w:noProof w:val="0"/>
          <w:sz w:val="28"/>
          <w:rtl/>
        </w:rPr>
        <w:t xml:space="preserve">فيقول الله جل وعلا </w:t>
      </w:r>
      <w:r w:rsidR="008F2A36" w:rsidRPr="00E371A9">
        <w:rPr>
          <w:rFonts w:ascii="Traditional Arabic" w:eastAsia="Calibri" w:hAnsi="Traditional Arabic" w:cs="ATraditional Arabic"/>
          <w:b w:val="0"/>
          <w:bCs w:val="0"/>
          <w:noProof w:val="0"/>
          <w:color w:val="FF0000"/>
          <w:sz w:val="28"/>
          <w:rtl/>
        </w:rPr>
        <w:t>{</w:t>
      </w:r>
      <w:r w:rsidR="008F2A36" w:rsidRPr="00E371A9">
        <w:rPr>
          <w:rStyle w:val="-"/>
          <w:color w:val="FF0000"/>
          <w:sz w:val="28"/>
          <w:szCs w:val="28"/>
          <w:rtl/>
        </w:rPr>
        <w:t>أَلا إِنَّ أَوْلِيَاءَ اللَّهِ لاَ خَوْفٌ عَلَيْهِمْ وَلاَ هُمْ يَحْزَنُونَ الَّذِينَ آمَنُواْ وَكَانُواْ يَتَّقُونَ لَهُمُ الْبُشْرَى فِي الْحَياةِ الدُّنْيَا وَفِي الآخِرَةِ لاَ تَبْدِيلَ لِكَلِمَاتِ اللَّهِ ذَلِكَ هُوَ الْفَوْزُ الْعَظِيمُ</w:t>
      </w:r>
      <w:r w:rsidR="008F2A36" w:rsidRPr="00534DC5">
        <w:rPr>
          <w:rFonts w:ascii="Traditional Arabic" w:eastAsia="Calibri" w:hAnsi="Traditional Arabic" w:cs="ATraditional Arabic"/>
          <w:b w:val="0"/>
          <w:bCs w:val="0"/>
          <w:noProof w:val="0"/>
          <w:sz w:val="28"/>
          <w:rtl/>
        </w:rPr>
        <w:t>}</w:t>
      </w:r>
      <w:r w:rsidR="008F2A36" w:rsidRPr="00534DC5">
        <w:rPr>
          <w:rFonts w:ascii="Traditional Arabic" w:eastAsia="Calibri" w:hAnsi="Traditional Arabic"/>
          <w:b w:val="0"/>
          <w:bCs w:val="0"/>
          <w:noProof w:val="0"/>
          <w:sz w:val="28"/>
          <w:rtl/>
        </w:rPr>
        <w:t xml:space="preserve"> </w:t>
      </w:r>
      <w:r w:rsidR="00534DC5">
        <w:rPr>
          <w:rFonts w:ascii="Traditional Arabic" w:eastAsia="Calibri" w:hAnsi="Traditional Arabic"/>
          <w:b w:val="0"/>
          <w:bCs w:val="0"/>
          <w:noProof w:val="0"/>
          <w:color w:val="000000"/>
          <w:sz w:val="28"/>
          <w:rtl/>
        </w:rPr>
        <w:t>[سورة يونس:</w:t>
      </w:r>
      <w:r w:rsidR="008F2A36" w:rsidRPr="00534DC5">
        <w:rPr>
          <w:rFonts w:ascii="Traditional Arabic" w:eastAsia="Calibri" w:hAnsi="Traditional Arabic"/>
          <w:b w:val="0"/>
          <w:bCs w:val="0"/>
          <w:noProof w:val="0"/>
          <w:color w:val="000000"/>
          <w:sz w:val="28"/>
          <w:rtl/>
        </w:rPr>
        <w:t>62-64]</w:t>
      </w:r>
      <w:r w:rsidRPr="00534DC5">
        <w:rPr>
          <w:rFonts w:ascii="Traditional Arabic" w:eastAsia="Calibri" w:hAnsi="Traditional Arabic" w:hint="cs"/>
          <w:b w:val="0"/>
          <w:bCs w:val="0"/>
          <w:noProof w:val="0"/>
          <w:sz w:val="28"/>
          <w:rtl/>
        </w:rPr>
        <w:t xml:space="preserve"> </w:t>
      </w:r>
      <w:r w:rsidRPr="00E371A9">
        <w:rPr>
          <w:rFonts w:ascii="Traditional Arabic" w:eastAsia="Calibri" w:hAnsi="Traditional Arabic" w:cs="ATraditional Arabic" w:hint="cs"/>
          <w:b w:val="0"/>
          <w:bCs w:val="0"/>
          <w:noProof w:val="0"/>
          <w:color w:val="FF0000"/>
          <w:sz w:val="28"/>
          <w:rtl/>
        </w:rPr>
        <w:t>{</w:t>
      </w:r>
      <w:r w:rsidR="008F2A36" w:rsidRPr="00E371A9">
        <w:rPr>
          <w:rStyle w:val="-"/>
          <w:rFonts w:hint="cs"/>
          <w:color w:val="FF0000"/>
          <w:sz w:val="28"/>
          <w:szCs w:val="28"/>
          <w:rtl/>
        </w:rPr>
        <w:t>أَلا</w:t>
      </w:r>
      <w:r w:rsidR="008F2A36" w:rsidRPr="00E371A9">
        <w:rPr>
          <w:rStyle w:val="-"/>
          <w:color w:val="FF0000"/>
          <w:sz w:val="28"/>
          <w:szCs w:val="28"/>
          <w:rtl/>
        </w:rPr>
        <w:t xml:space="preserve"> إِنَّ أَوْلِيَاءَ اللَّهِ</w:t>
      </w:r>
      <w:r w:rsidRPr="00E371A9">
        <w:rPr>
          <w:rFonts w:ascii="Traditional Arabic" w:eastAsia="Calibri" w:hAnsi="Traditional Arabic" w:cs="ATraditional Arabic" w:hint="cs"/>
          <w:b w:val="0"/>
          <w:bCs w:val="0"/>
          <w:noProof w:val="0"/>
          <w:color w:val="FF0000"/>
          <w:sz w:val="28"/>
          <w:rtl/>
        </w:rPr>
        <w:t>}</w:t>
      </w:r>
      <w:r w:rsidR="00534DC5">
        <w:rPr>
          <w:rFonts w:ascii="Traditional Arabic" w:eastAsia="Calibri" w:hAnsi="Traditional Arabic"/>
          <w:b w:val="0"/>
          <w:bCs w:val="0"/>
          <w:noProof w:val="0"/>
          <w:sz w:val="28"/>
          <w:rtl/>
        </w:rPr>
        <w:t xml:space="preserve"> [سورة يونس:</w:t>
      </w:r>
      <w:r w:rsidR="008F2A36" w:rsidRPr="00534DC5">
        <w:rPr>
          <w:rFonts w:ascii="Traditional Arabic" w:eastAsia="Calibri" w:hAnsi="Traditional Arabic"/>
          <w:b w:val="0"/>
          <w:bCs w:val="0"/>
          <w:noProof w:val="0"/>
          <w:sz w:val="28"/>
          <w:rtl/>
        </w:rPr>
        <w:t>62]</w:t>
      </w:r>
      <w:r w:rsidRPr="00534DC5">
        <w:rPr>
          <w:rFonts w:ascii="Traditional Arabic" w:eastAsia="Calibri" w:hAnsi="Traditional Arabic" w:hint="cs"/>
          <w:b w:val="0"/>
          <w:bCs w:val="0"/>
          <w:noProof w:val="0"/>
          <w:sz w:val="28"/>
          <w:rtl/>
        </w:rPr>
        <w:t xml:space="preserve"> ألا حرف تنبيه</w:t>
      </w:r>
      <w:r w:rsidR="00E371A9">
        <w:rPr>
          <w:rFonts w:ascii="Traditional Arabic" w:eastAsia="Calibri" w:hAnsi="Traditional Arabic" w:hint="cs"/>
          <w:b w:val="0"/>
          <w:bCs w:val="0"/>
          <w:noProof w:val="0"/>
          <w:sz w:val="28"/>
          <w:rtl/>
        </w:rPr>
        <w:t>،</w:t>
      </w:r>
      <w:r w:rsidRPr="00534DC5">
        <w:rPr>
          <w:rFonts w:ascii="Traditional Arabic" w:eastAsia="Calibri" w:hAnsi="Traditional Arabic" w:hint="cs"/>
          <w:b w:val="0"/>
          <w:bCs w:val="0"/>
          <w:noProof w:val="0"/>
          <w:sz w:val="28"/>
          <w:rtl/>
        </w:rPr>
        <w:t xml:space="preserve"> أولياء الله</w:t>
      </w:r>
      <w:r w:rsidR="00E371A9">
        <w:rPr>
          <w:rFonts w:ascii="Traditional Arabic" w:eastAsia="Calibri" w:hAnsi="Traditional Arabic" w:hint="cs"/>
          <w:b w:val="0"/>
          <w:bCs w:val="0"/>
          <w:noProof w:val="0"/>
          <w:sz w:val="28"/>
          <w:rtl/>
        </w:rPr>
        <w:t>:</w:t>
      </w:r>
      <w:r w:rsidRPr="00534DC5">
        <w:rPr>
          <w:rFonts w:ascii="Traditional Arabic" w:eastAsia="Calibri" w:hAnsi="Traditional Arabic" w:hint="cs"/>
          <w:b w:val="0"/>
          <w:bCs w:val="0"/>
          <w:noProof w:val="0"/>
          <w:sz w:val="28"/>
          <w:rtl/>
        </w:rPr>
        <w:t xml:space="preserve"> جمع ولي</w:t>
      </w:r>
      <w:r w:rsidR="00E371A9">
        <w:rPr>
          <w:rFonts w:ascii="Traditional Arabic" w:eastAsia="Calibri" w:hAnsi="Traditional Arabic" w:hint="cs"/>
          <w:b w:val="0"/>
          <w:bCs w:val="0"/>
          <w:noProof w:val="0"/>
          <w:sz w:val="28"/>
          <w:rtl/>
        </w:rPr>
        <w:t>،</w:t>
      </w:r>
      <w:r w:rsidRPr="00534DC5">
        <w:rPr>
          <w:rFonts w:ascii="Traditional Arabic" w:eastAsia="Calibri" w:hAnsi="Traditional Arabic" w:hint="cs"/>
          <w:b w:val="0"/>
          <w:bCs w:val="0"/>
          <w:noProof w:val="0"/>
          <w:sz w:val="28"/>
          <w:rtl/>
        </w:rPr>
        <w:t xml:space="preserve"> وولي الله وأولياء الله جاء تفسيرهم في نفس السياق </w:t>
      </w:r>
      <w:r w:rsidRPr="00E371A9">
        <w:rPr>
          <w:rFonts w:ascii="Traditional Arabic" w:eastAsia="Calibri" w:hAnsi="Traditional Arabic" w:cs="ATraditional Arabic" w:hint="cs"/>
          <w:b w:val="0"/>
          <w:bCs w:val="0"/>
          <w:noProof w:val="0"/>
          <w:color w:val="FF0000"/>
          <w:sz w:val="28"/>
          <w:rtl/>
        </w:rPr>
        <w:t>{</w:t>
      </w:r>
      <w:r w:rsidR="008F2A36" w:rsidRPr="00E371A9">
        <w:rPr>
          <w:rStyle w:val="-"/>
          <w:rFonts w:hint="cs"/>
          <w:color w:val="FF0000"/>
          <w:sz w:val="28"/>
          <w:szCs w:val="28"/>
          <w:rtl/>
        </w:rPr>
        <w:t>الَّذِينَ</w:t>
      </w:r>
      <w:r w:rsidR="008F2A36" w:rsidRPr="00E371A9">
        <w:rPr>
          <w:rStyle w:val="-"/>
          <w:color w:val="FF0000"/>
          <w:sz w:val="28"/>
          <w:szCs w:val="28"/>
          <w:rtl/>
        </w:rPr>
        <w:t xml:space="preserve"> آمَنُواْ وَكَانُواْ يَتَّقُونَ</w:t>
      </w:r>
      <w:r w:rsidRPr="00E371A9">
        <w:rPr>
          <w:rFonts w:ascii="Traditional Arabic" w:eastAsia="Calibri" w:hAnsi="Traditional Arabic" w:cs="ATraditional Arabic" w:hint="cs"/>
          <w:b w:val="0"/>
          <w:bCs w:val="0"/>
          <w:noProof w:val="0"/>
          <w:color w:val="FF0000"/>
          <w:sz w:val="28"/>
          <w:rtl/>
        </w:rPr>
        <w:t>}</w:t>
      </w:r>
      <w:r w:rsidR="00534DC5">
        <w:rPr>
          <w:rFonts w:ascii="Traditional Arabic" w:eastAsia="Calibri" w:hAnsi="Traditional Arabic"/>
          <w:b w:val="0"/>
          <w:bCs w:val="0"/>
          <w:noProof w:val="0"/>
          <w:sz w:val="28"/>
          <w:rtl/>
        </w:rPr>
        <w:t xml:space="preserve"> [سورة يونس:</w:t>
      </w:r>
      <w:r w:rsidR="008F2A36" w:rsidRPr="00534DC5">
        <w:rPr>
          <w:rFonts w:ascii="Traditional Arabic" w:eastAsia="Calibri" w:hAnsi="Traditional Arabic"/>
          <w:b w:val="0"/>
          <w:bCs w:val="0"/>
          <w:noProof w:val="0"/>
          <w:sz w:val="28"/>
          <w:rtl/>
        </w:rPr>
        <w:t>63]</w:t>
      </w:r>
      <w:r w:rsidRPr="00534DC5">
        <w:rPr>
          <w:rFonts w:ascii="Traditional Arabic" w:eastAsia="Calibri" w:hAnsi="Traditional Arabic" w:hint="cs"/>
          <w:b w:val="0"/>
          <w:bCs w:val="0"/>
          <w:noProof w:val="0"/>
          <w:sz w:val="28"/>
          <w:rtl/>
        </w:rPr>
        <w:t xml:space="preserve"> من هم أولياء الله؟ </w:t>
      </w:r>
      <w:r w:rsidRPr="00E371A9">
        <w:rPr>
          <w:rFonts w:ascii="Traditional Arabic" w:eastAsia="Calibri" w:hAnsi="Traditional Arabic" w:cs="ATraditional Arabic" w:hint="cs"/>
          <w:b w:val="0"/>
          <w:bCs w:val="0"/>
          <w:noProof w:val="0"/>
          <w:color w:val="FF0000"/>
          <w:sz w:val="28"/>
          <w:rtl/>
        </w:rPr>
        <w:t>{</w:t>
      </w:r>
      <w:r w:rsidR="008F2A36" w:rsidRPr="00E371A9">
        <w:rPr>
          <w:rStyle w:val="-"/>
          <w:rFonts w:hint="cs"/>
          <w:color w:val="FF0000"/>
          <w:sz w:val="28"/>
          <w:szCs w:val="28"/>
          <w:rtl/>
        </w:rPr>
        <w:t>الَّذِينَ</w:t>
      </w:r>
      <w:r w:rsidR="008F2A36" w:rsidRPr="00E371A9">
        <w:rPr>
          <w:rStyle w:val="-"/>
          <w:color w:val="FF0000"/>
          <w:sz w:val="28"/>
          <w:szCs w:val="28"/>
          <w:rtl/>
        </w:rPr>
        <w:t xml:space="preserve"> آمَنُواْ وَكَانُواْ يَتَّقُونَ</w:t>
      </w:r>
      <w:r w:rsidRPr="00E371A9">
        <w:rPr>
          <w:rFonts w:ascii="Traditional Arabic" w:eastAsia="Calibri" w:hAnsi="Traditional Arabic" w:cs="ATraditional Arabic" w:hint="cs"/>
          <w:b w:val="0"/>
          <w:bCs w:val="0"/>
          <w:noProof w:val="0"/>
          <w:color w:val="FF0000"/>
          <w:sz w:val="28"/>
          <w:rtl/>
        </w:rPr>
        <w:t>}</w:t>
      </w:r>
      <w:r w:rsidR="00534DC5">
        <w:rPr>
          <w:rFonts w:ascii="Traditional Arabic" w:eastAsia="Calibri" w:hAnsi="Traditional Arabic"/>
          <w:b w:val="0"/>
          <w:bCs w:val="0"/>
          <w:noProof w:val="0"/>
          <w:sz w:val="28"/>
          <w:rtl/>
        </w:rPr>
        <w:t xml:space="preserve"> [سورة يونس:</w:t>
      </w:r>
      <w:r w:rsidR="008F2A36" w:rsidRPr="00534DC5">
        <w:rPr>
          <w:rFonts w:ascii="Traditional Arabic" w:eastAsia="Calibri" w:hAnsi="Traditional Arabic"/>
          <w:b w:val="0"/>
          <w:bCs w:val="0"/>
          <w:noProof w:val="0"/>
          <w:sz w:val="28"/>
          <w:rtl/>
        </w:rPr>
        <w:t>63]</w:t>
      </w:r>
      <w:r w:rsidRPr="00534DC5">
        <w:rPr>
          <w:rFonts w:ascii="Traditional Arabic" w:eastAsia="Calibri" w:hAnsi="Traditional Arabic" w:hint="cs"/>
          <w:b w:val="0"/>
          <w:bCs w:val="0"/>
          <w:noProof w:val="0"/>
          <w:sz w:val="28"/>
          <w:rtl/>
        </w:rPr>
        <w:t xml:space="preserve"> من جمعوا بين الإيمان والتقوى</w:t>
      </w:r>
      <w:r w:rsidR="00E371A9">
        <w:rPr>
          <w:rFonts w:ascii="Traditional Arabic" w:eastAsia="Calibri" w:hAnsi="Traditional Arabic" w:hint="cs"/>
          <w:b w:val="0"/>
          <w:bCs w:val="0"/>
          <w:noProof w:val="0"/>
          <w:sz w:val="28"/>
          <w:rtl/>
        </w:rPr>
        <w:t>،</w:t>
      </w:r>
      <w:r w:rsidRPr="00534DC5">
        <w:rPr>
          <w:rFonts w:ascii="Traditional Arabic" w:eastAsia="Calibri" w:hAnsi="Traditional Arabic" w:hint="cs"/>
          <w:b w:val="0"/>
          <w:bCs w:val="0"/>
          <w:noProof w:val="0"/>
          <w:sz w:val="28"/>
          <w:rtl/>
        </w:rPr>
        <w:t xml:space="preserve"> الذين جمعوا بين وصفي الإيمان</w:t>
      </w:r>
      <w:r w:rsidR="00E371A9">
        <w:rPr>
          <w:rFonts w:ascii="Traditional Arabic" w:eastAsia="Calibri" w:hAnsi="Traditional Arabic" w:hint="cs"/>
          <w:b w:val="0"/>
          <w:bCs w:val="0"/>
          <w:noProof w:val="0"/>
          <w:sz w:val="28"/>
          <w:rtl/>
        </w:rPr>
        <w:t>،</w:t>
      </w:r>
      <w:r w:rsidRPr="00534DC5">
        <w:rPr>
          <w:rFonts w:ascii="Traditional Arabic" w:eastAsia="Calibri" w:hAnsi="Traditional Arabic" w:hint="cs"/>
          <w:b w:val="0"/>
          <w:bCs w:val="0"/>
          <w:noProof w:val="0"/>
          <w:sz w:val="28"/>
          <w:rtl/>
        </w:rPr>
        <w:t xml:space="preserve"> والإيمان عند أهل الحق من سلف الأمة وأئمتها وأهل السنة</w:t>
      </w:r>
      <w:r w:rsidR="00E371A9">
        <w:rPr>
          <w:rFonts w:ascii="Traditional Arabic" w:eastAsia="Calibri" w:hAnsi="Traditional Arabic" w:hint="cs"/>
          <w:b w:val="0"/>
          <w:bCs w:val="0"/>
          <w:noProof w:val="0"/>
          <w:sz w:val="28"/>
          <w:rtl/>
        </w:rPr>
        <w:t>:</w:t>
      </w:r>
      <w:r w:rsidRPr="00534DC5">
        <w:rPr>
          <w:rFonts w:ascii="Traditional Arabic" w:eastAsia="Calibri" w:hAnsi="Traditional Arabic" w:hint="cs"/>
          <w:b w:val="0"/>
          <w:bCs w:val="0"/>
          <w:noProof w:val="0"/>
          <w:sz w:val="28"/>
          <w:rtl/>
        </w:rPr>
        <w:t xml:space="preserve"> قول وعمل واعتقاد</w:t>
      </w:r>
      <w:r w:rsidR="00E371A9">
        <w:rPr>
          <w:rFonts w:ascii="Traditional Arabic" w:eastAsia="Calibri" w:hAnsi="Traditional Arabic" w:hint="cs"/>
          <w:b w:val="0"/>
          <w:bCs w:val="0"/>
          <w:noProof w:val="0"/>
          <w:sz w:val="28"/>
          <w:rtl/>
        </w:rPr>
        <w:t>،</w:t>
      </w:r>
      <w:r w:rsidRPr="00534DC5">
        <w:rPr>
          <w:rFonts w:ascii="Traditional Arabic" w:eastAsia="Calibri" w:hAnsi="Traditional Arabic" w:hint="cs"/>
          <w:b w:val="0"/>
          <w:bCs w:val="0"/>
          <w:noProof w:val="0"/>
          <w:sz w:val="28"/>
          <w:rtl/>
        </w:rPr>
        <w:t xml:space="preserve"> قول باللسان واعتقاد بالجنان</w:t>
      </w:r>
      <w:r w:rsidR="00E371A9">
        <w:rPr>
          <w:rFonts w:ascii="Traditional Arabic" w:eastAsia="Calibri" w:hAnsi="Traditional Arabic" w:hint="cs"/>
          <w:b w:val="0"/>
          <w:bCs w:val="0"/>
          <w:noProof w:val="0"/>
          <w:sz w:val="28"/>
          <w:rtl/>
        </w:rPr>
        <w:t>،</w:t>
      </w:r>
      <w:r w:rsidRPr="00534DC5">
        <w:rPr>
          <w:rFonts w:ascii="Traditional Arabic" w:eastAsia="Calibri" w:hAnsi="Traditional Arabic" w:hint="cs"/>
          <w:b w:val="0"/>
          <w:bCs w:val="0"/>
          <w:noProof w:val="0"/>
          <w:sz w:val="28"/>
          <w:rtl/>
        </w:rPr>
        <w:t xml:space="preserve"> وعمل بالأركان</w:t>
      </w:r>
      <w:r w:rsidR="00E371A9">
        <w:rPr>
          <w:rFonts w:ascii="Traditional Arabic" w:eastAsia="Calibri" w:hAnsi="Traditional Arabic" w:hint="cs"/>
          <w:b w:val="0"/>
          <w:bCs w:val="0"/>
          <w:noProof w:val="0"/>
          <w:sz w:val="28"/>
          <w:rtl/>
        </w:rPr>
        <w:t>،</w:t>
      </w:r>
      <w:r w:rsidRPr="00534DC5">
        <w:rPr>
          <w:rFonts w:ascii="Traditional Arabic" w:eastAsia="Calibri" w:hAnsi="Traditional Arabic" w:hint="cs"/>
          <w:b w:val="0"/>
          <w:bCs w:val="0"/>
          <w:noProof w:val="0"/>
          <w:sz w:val="28"/>
          <w:rtl/>
        </w:rPr>
        <w:t xml:space="preserve"> وجاء تفسيره في حديث جبريل حينما سأل النبي -عليه الصلاة والسلام- عن الدِّين فقال </w:t>
      </w:r>
      <w:r w:rsidR="008F2A36" w:rsidRPr="00E371A9">
        <w:rPr>
          <w:rFonts w:ascii="Traditional Arabic" w:eastAsia="Calibri" w:hAnsi="Traditional Arabic" w:hint="cs"/>
          <w:b w:val="0"/>
          <w:bCs w:val="0"/>
          <w:noProof w:val="0"/>
          <w:color w:val="0000FF"/>
          <w:sz w:val="28"/>
          <w:rtl/>
        </w:rPr>
        <w:t>«</w:t>
      </w:r>
      <w:r w:rsidRPr="00E371A9">
        <w:rPr>
          <w:rFonts w:ascii="Traditional Arabic" w:eastAsia="Calibri" w:hAnsi="Traditional Arabic" w:hint="cs"/>
          <w:b w:val="0"/>
          <w:bCs w:val="0"/>
          <w:noProof w:val="0"/>
          <w:color w:val="0000FF"/>
          <w:sz w:val="28"/>
          <w:rtl/>
        </w:rPr>
        <w:t>أن تؤمن بالله وملائكته وكتبه ورسله واليوم الآخر وبالقدر خيره وشره</w:t>
      </w:r>
      <w:r w:rsidR="008F2A36" w:rsidRPr="00E371A9">
        <w:rPr>
          <w:rFonts w:ascii="Traditional Arabic" w:eastAsia="Calibri" w:hAnsi="Traditional Arabic" w:hint="cs"/>
          <w:b w:val="0"/>
          <w:bCs w:val="0"/>
          <w:noProof w:val="0"/>
          <w:color w:val="0000FF"/>
          <w:sz w:val="28"/>
          <w:rtl/>
        </w:rPr>
        <w:t>»</w:t>
      </w:r>
      <w:r w:rsidRPr="00534DC5">
        <w:rPr>
          <w:rFonts w:ascii="Traditional Arabic" w:eastAsia="Calibri" w:hAnsi="Traditional Arabic" w:hint="cs"/>
          <w:b w:val="0"/>
          <w:bCs w:val="0"/>
          <w:noProof w:val="0"/>
          <w:sz w:val="28"/>
          <w:rtl/>
        </w:rPr>
        <w:t xml:space="preserve"> من حقق هذه الأركان الستة استكمل الإيمان على ما شُرِح في تعريفه من اعتقاد وقول وعمل</w:t>
      </w:r>
      <w:r w:rsidR="00E371A9">
        <w:rPr>
          <w:rFonts w:ascii="Traditional Arabic" w:eastAsia="Calibri" w:hAnsi="Traditional Arabic" w:hint="cs"/>
          <w:b w:val="0"/>
          <w:bCs w:val="0"/>
          <w:noProof w:val="0"/>
          <w:sz w:val="28"/>
          <w:rtl/>
        </w:rPr>
        <w:t>،</w:t>
      </w:r>
      <w:r w:rsidRPr="00534DC5">
        <w:rPr>
          <w:rFonts w:ascii="Traditional Arabic" w:eastAsia="Calibri" w:hAnsi="Traditional Arabic" w:hint="cs"/>
          <w:b w:val="0"/>
          <w:bCs w:val="0"/>
          <w:noProof w:val="0"/>
          <w:sz w:val="28"/>
          <w:rtl/>
        </w:rPr>
        <w:t xml:space="preserve"> فالإيمان يُنظَر إليه مِن زوايا واعتبارات</w:t>
      </w:r>
      <w:r w:rsidR="00E371A9">
        <w:rPr>
          <w:rFonts w:ascii="Traditional Arabic" w:eastAsia="Calibri" w:hAnsi="Traditional Arabic" w:hint="cs"/>
          <w:b w:val="0"/>
          <w:bCs w:val="0"/>
          <w:noProof w:val="0"/>
          <w:sz w:val="28"/>
          <w:rtl/>
        </w:rPr>
        <w:t>،</w:t>
      </w:r>
      <w:r w:rsidRPr="00534DC5">
        <w:rPr>
          <w:rFonts w:ascii="Traditional Arabic" w:eastAsia="Calibri" w:hAnsi="Traditional Arabic" w:hint="cs"/>
          <w:b w:val="0"/>
          <w:bCs w:val="0"/>
          <w:noProof w:val="0"/>
          <w:sz w:val="28"/>
          <w:rtl/>
        </w:rPr>
        <w:t xml:space="preserve"> فمن جهة يُنظَر إليه بالاعتراف والإذعان والتصديق بالأركان الستة التي أجاب بها النبي -عليه الصلاة والسلام- جبريل لما جاء يسأله عن الدِّين عن الإسلام والإيمان والإحسان</w:t>
      </w:r>
      <w:r w:rsidR="00E371A9">
        <w:rPr>
          <w:rFonts w:ascii="Traditional Arabic" w:eastAsia="Calibri" w:hAnsi="Traditional Arabic" w:hint="cs"/>
          <w:b w:val="0"/>
          <w:bCs w:val="0"/>
          <w:noProof w:val="0"/>
          <w:sz w:val="28"/>
          <w:rtl/>
        </w:rPr>
        <w:t>،</w:t>
      </w:r>
      <w:r w:rsidRPr="00534DC5">
        <w:rPr>
          <w:rFonts w:ascii="Traditional Arabic" w:eastAsia="Calibri" w:hAnsi="Traditional Arabic" w:hint="cs"/>
          <w:b w:val="0"/>
          <w:bCs w:val="0"/>
          <w:noProof w:val="0"/>
          <w:sz w:val="28"/>
          <w:rtl/>
        </w:rPr>
        <w:t xml:space="preserve"> ويُنظَر إليه باعتبار متعلَّقه وهو القلب واللسان والجوارح</w:t>
      </w:r>
      <w:r w:rsidR="00E371A9">
        <w:rPr>
          <w:rFonts w:ascii="Traditional Arabic" w:eastAsia="Calibri" w:hAnsi="Traditional Arabic" w:hint="cs"/>
          <w:b w:val="0"/>
          <w:bCs w:val="0"/>
          <w:noProof w:val="0"/>
          <w:sz w:val="28"/>
          <w:rtl/>
        </w:rPr>
        <w:t>،</w:t>
      </w:r>
      <w:r w:rsidRPr="00534DC5">
        <w:rPr>
          <w:rFonts w:ascii="Traditional Arabic" w:eastAsia="Calibri" w:hAnsi="Traditional Arabic" w:hint="cs"/>
          <w:b w:val="0"/>
          <w:bCs w:val="0"/>
          <w:noProof w:val="0"/>
          <w:sz w:val="28"/>
          <w:rtl/>
        </w:rPr>
        <w:t xml:space="preserve"> وينظر إليه باعتبار الأثر الناشئ عنه </w:t>
      </w:r>
      <w:r w:rsidRPr="00E371A9">
        <w:rPr>
          <w:rFonts w:ascii="Traditional Arabic" w:eastAsia="Calibri" w:hAnsi="Traditional Arabic" w:cs="ATraditional Arabic" w:hint="cs"/>
          <w:b w:val="0"/>
          <w:bCs w:val="0"/>
          <w:noProof w:val="0"/>
          <w:color w:val="FF0000"/>
          <w:sz w:val="28"/>
          <w:rtl/>
        </w:rPr>
        <w:t>{</w:t>
      </w:r>
      <w:r w:rsidR="008F2A36" w:rsidRPr="00E371A9">
        <w:rPr>
          <w:rStyle w:val="-"/>
          <w:rFonts w:hint="cs"/>
          <w:color w:val="FF0000"/>
          <w:sz w:val="28"/>
          <w:szCs w:val="28"/>
          <w:rtl/>
        </w:rPr>
        <w:t>إِنَّمَا</w:t>
      </w:r>
      <w:r w:rsidR="008F2A36" w:rsidRPr="00E371A9">
        <w:rPr>
          <w:rStyle w:val="-"/>
          <w:color w:val="FF0000"/>
          <w:sz w:val="28"/>
          <w:szCs w:val="28"/>
          <w:rtl/>
        </w:rPr>
        <w:t xml:space="preserve"> الْمُؤْمِنُونَ الَّذِينَ إِذَا ذُكِرَ اللَّهُ وَجِلَتْ قُلُوبُهُمْ</w:t>
      </w:r>
      <w:r w:rsidRPr="00E371A9">
        <w:rPr>
          <w:rFonts w:ascii="Traditional Arabic" w:eastAsia="Calibri" w:hAnsi="Traditional Arabic" w:cs="ATraditional Arabic" w:hint="cs"/>
          <w:b w:val="0"/>
          <w:bCs w:val="0"/>
          <w:noProof w:val="0"/>
          <w:color w:val="FF0000"/>
          <w:sz w:val="28"/>
          <w:rtl/>
        </w:rPr>
        <w:t>}</w:t>
      </w:r>
      <w:r w:rsidR="00534DC5" w:rsidRPr="00E371A9">
        <w:rPr>
          <w:rFonts w:ascii="Traditional Arabic" w:eastAsia="Calibri" w:hAnsi="Traditional Arabic"/>
          <w:b w:val="0"/>
          <w:bCs w:val="0"/>
          <w:noProof w:val="0"/>
          <w:color w:val="FF0000"/>
          <w:sz w:val="28"/>
          <w:rtl/>
        </w:rPr>
        <w:t xml:space="preserve"> </w:t>
      </w:r>
      <w:r w:rsidR="00534DC5">
        <w:rPr>
          <w:rFonts w:ascii="Traditional Arabic" w:eastAsia="Calibri" w:hAnsi="Traditional Arabic"/>
          <w:b w:val="0"/>
          <w:bCs w:val="0"/>
          <w:noProof w:val="0"/>
          <w:sz w:val="28"/>
          <w:rtl/>
        </w:rPr>
        <w:t>[سورة الأنفال:</w:t>
      </w:r>
      <w:r w:rsidR="008F2A36" w:rsidRPr="00534DC5">
        <w:rPr>
          <w:rFonts w:ascii="Traditional Arabic" w:eastAsia="Calibri" w:hAnsi="Traditional Arabic"/>
          <w:b w:val="0"/>
          <w:bCs w:val="0"/>
          <w:noProof w:val="0"/>
          <w:sz w:val="28"/>
          <w:rtl/>
        </w:rPr>
        <w:t>2]</w:t>
      </w:r>
      <w:r w:rsidRPr="00534DC5">
        <w:rPr>
          <w:rFonts w:ascii="Traditional Arabic" w:eastAsia="Calibri" w:hAnsi="Traditional Arabic" w:hint="cs"/>
          <w:b w:val="0"/>
          <w:bCs w:val="0"/>
          <w:noProof w:val="0"/>
          <w:sz w:val="28"/>
          <w:rtl/>
        </w:rPr>
        <w:t xml:space="preserve"> خافت وكثير من المسلمين تمر عليهم آيات الله </w:t>
      </w:r>
      <w:r w:rsidR="00E371A9">
        <w:rPr>
          <w:rFonts w:ascii="Traditional Arabic" w:eastAsia="Calibri" w:hAnsi="Traditional Arabic" w:hint="cs"/>
          <w:b w:val="0"/>
          <w:bCs w:val="0"/>
          <w:noProof w:val="0"/>
          <w:sz w:val="28"/>
          <w:rtl/>
        </w:rPr>
        <w:t>و</w:t>
      </w:r>
      <w:r w:rsidRPr="00534DC5">
        <w:rPr>
          <w:rFonts w:ascii="Traditional Arabic" w:eastAsia="Calibri" w:hAnsi="Traditional Arabic" w:hint="cs"/>
          <w:b w:val="0"/>
          <w:bCs w:val="0"/>
          <w:noProof w:val="0"/>
          <w:sz w:val="28"/>
          <w:rtl/>
        </w:rPr>
        <w:t>آيات الذكر الحكيم ولا تحرك فيهم ساكن</w:t>
      </w:r>
      <w:r w:rsidR="00E371A9">
        <w:rPr>
          <w:rFonts w:ascii="Traditional Arabic" w:eastAsia="Calibri" w:hAnsi="Traditional Arabic" w:hint="cs"/>
          <w:b w:val="0"/>
          <w:bCs w:val="0"/>
          <w:noProof w:val="0"/>
          <w:sz w:val="28"/>
          <w:rtl/>
        </w:rPr>
        <w:t>ا</w:t>
      </w:r>
      <w:r w:rsidRPr="00534DC5">
        <w:rPr>
          <w:rFonts w:ascii="Traditional Arabic" w:eastAsia="Calibri" w:hAnsi="Traditional Arabic" w:hint="cs"/>
          <w:b w:val="0"/>
          <w:bCs w:val="0"/>
          <w:noProof w:val="0"/>
          <w:sz w:val="28"/>
          <w:rtl/>
        </w:rPr>
        <w:t xml:space="preserve"> </w:t>
      </w:r>
      <w:r w:rsidRPr="00E371A9">
        <w:rPr>
          <w:rFonts w:ascii="Traditional Arabic" w:eastAsia="Calibri" w:hAnsi="Traditional Arabic" w:cs="ATraditional Arabic" w:hint="cs"/>
          <w:b w:val="0"/>
          <w:bCs w:val="0"/>
          <w:noProof w:val="0"/>
          <w:color w:val="FF0000"/>
          <w:sz w:val="28"/>
          <w:rtl/>
        </w:rPr>
        <w:t>{</w:t>
      </w:r>
      <w:r w:rsidR="008F2A36" w:rsidRPr="00E371A9">
        <w:rPr>
          <w:rStyle w:val="-"/>
          <w:rFonts w:hint="cs"/>
          <w:color w:val="FF0000"/>
          <w:sz w:val="28"/>
          <w:szCs w:val="28"/>
          <w:rtl/>
        </w:rPr>
        <w:t>إِنَّمَا</w:t>
      </w:r>
      <w:r w:rsidR="008F2A36" w:rsidRPr="00E371A9">
        <w:rPr>
          <w:rStyle w:val="-"/>
          <w:color w:val="FF0000"/>
          <w:sz w:val="28"/>
          <w:szCs w:val="28"/>
          <w:rtl/>
        </w:rPr>
        <w:t xml:space="preserve"> الْمُؤْمِنُونَ الَّذِينَ إِذَا ذُكِرَ اللَّهُ وَجِلَتْ قُلُوبُهُمْ وَإِذَا تُلِيَتْ عَلَيْهِمْ آيَاتُهُ زَادَتْهُمْ إِيمَاناً</w:t>
      </w:r>
      <w:r w:rsidRPr="00E371A9">
        <w:rPr>
          <w:rFonts w:ascii="Traditional Arabic" w:eastAsia="Calibri" w:hAnsi="Traditional Arabic" w:cs="ATraditional Arabic" w:hint="cs"/>
          <w:b w:val="0"/>
          <w:bCs w:val="0"/>
          <w:noProof w:val="0"/>
          <w:color w:val="FF0000"/>
          <w:sz w:val="28"/>
          <w:rtl/>
        </w:rPr>
        <w:t>}</w:t>
      </w:r>
      <w:r w:rsidR="00534DC5">
        <w:rPr>
          <w:rFonts w:ascii="Traditional Arabic" w:eastAsia="Calibri" w:hAnsi="Traditional Arabic"/>
          <w:b w:val="0"/>
          <w:bCs w:val="0"/>
          <w:noProof w:val="0"/>
          <w:sz w:val="28"/>
          <w:rtl/>
        </w:rPr>
        <w:t xml:space="preserve"> [سورة الأنفال:</w:t>
      </w:r>
      <w:r w:rsidR="008F2A36" w:rsidRPr="00534DC5">
        <w:rPr>
          <w:rFonts w:ascii="Traditional Arabic" w:eastAsia="Calibri" w:hAnsi="Traditional Arabic"/>
          <w:b w:val="0"/>
          <w:bCs w:val="0"/>
          <w:noProof w:val="0"/>
          <w:sz w:val="28"/>
          <w:rtl/>
        </w:rPr>
        <w:t>2]</w:t>
      </w:r>
      <w:r w:rsidRPr="00534DC5">
        <w:rPr>
          <w:rFonts w:ascii="Traditional Arabic" w:eastAsia="Calibri" w:hAnsi="Traditional Arabic" w:hint="cs"/>
          <w:b w:val="0"/>
          <w:bCs w:val="0"/>
          <w:noProof w:val="0"/>
          <w:sz w:val="28"/>
          <w:rtl/>
        </w:rPr>
        <w:t xml:space="preserve"> قد يقرأ الإنسان القرآن من أوله وآخره</w:t>
      </w:r>
      <w:r w:rsidR="00E371A9">
        <w:rPr>
          <w:rFonts w:ascii="Traditional Arabic" w:eastAsia="Calibri" w:hAnsi="Traditional Arabic" w:hint="cs"/>
          <w:b w:val="0"/>
          <w:bCs w:val="0"/>
          <w:noProof w:val="0"/>
          <w:sz w:val="28"/>
          <w:rtl/>
        </w:rPr>
        <w:t>،</w:t>
      </w:r>
      <w:r w:rsidRPr="00534DC5">
        <w:rPr>
          <w:rFonts w:ascii="Traditional Arabic" w:eastAsia="Calibri" w:hAnsi="Traditional Arabic" w:hint="cs"/>
          <w:b w:val="0"/>
          <w:bCs w:val="0"/>
          <w:noProof w:val="0"/>
          <w:sz w:val="28"/>
          <w:rtl/>
        </w:rPr>
        <w:t xml:space="preserve"> كثير من طلاب العلم وأهل العلم يختمون القرآن مرارا في الشهر والعام</w:t>
      </w:r>
      <w:r w:rsidR="00E371A9">
        <w:rPr>
          <w:rFonts w:ascii="Traditional Arabic" w:eastAsia="Calibri" w:hAnsi="Traditional Arabic" w:hint="cs"/>
          <w:b w:val="0"/>
          <w:bCs w:val="0"/>
          <w:noProof w:val="0"/>
          <w:sz w:val="28"/>
          <w:rtl/>
        </w:rPr>
        <w:t>،</w:t>
      </w:r>
      <w:r w:rsidRPr="00534DC5">
        <w:rPr>
          <w:rFonts w:ascii="Traditional Arabic" w:eastAsia="Calibri" w:hAnsi="Traditional Arabic" w:hint="cs"/>
          <w:b w:val="0"/>
          <w:bCs w:val="0"/>
          <w:noProof w:val="0"/>
          <w:sz w:val="28"/>
          <w:rtl/>
        </w:rPr>
        <w:t xml:space="preserve"> والمسلمون يندر منهم من لا يقرأ القرآن في رمضان ومع ذلك لا تجد أثرًا لهذه القراءة وإلا فمثل الآية التي هي محل الدرس </w:t>
      </w:r>
      <w:r w:rsidR="008F2A36" w:rsidRPr="00E371A9">
        <w:rPr>
          <w:rFonts w:ascii="Traditional Arabic" w:eastAsia="Calibri" w:hAnsi="Traditional Arabic" w:cs="ATraditional Arabic"/>
          <w:b w:val="0"/>
          <w:bCs w:val="0"/>
          <w:noProof w:val="0"/>
          <w:color w:val="FF0000"/>
          <w:sz w:val="28"/>
          <w:rtl/>
        </w:rPr>
        <w:t>{</w:t>
      </w:r>
      <w:r w:rsidR="008F2A36" w:rsidRPr="00E371A9">
        <w:rPr>
          <w:rStyle w:val="-"/>
          <w:color w:val="FF0000"/>
          <w:sz w:val="28"/>
          <w:szCs w:val="28"/>
          <w:rtl/>
        </w:rPr>
        <w:t>أَلا إِنَّ أَوْلِيَاءَ اللَّهِ لاَ خَوْفٌ عَلَيْهِمْ وَلاَ هُمْ يَحْزَنُونَ الَّذِينَ آمَنُواْ وَكَانُواْ يَتَّقُونَ</w:t>
      </w:r>
      <w:r w:rsidR="008F2A36" w:rsidRPr="00534DC5">
        <w:rPr>
          <w:rFonts w:ascii="Traditional Arabic" w:eastAsia="Calibri" w:hAnsi="Traditional Arabic" w:cs="ATraditional Arabic"/>
          <w:b w:val="0"/>
          <w:bCs w:val="0"/>
          <w:noProof w:val="0"/>
          <w:sz w:val="28"/>
          <w:rtl/>
        </w:rPr>
        <w:t xml:space="preserve">} </w:t>
      </w:r>
      <w:r w:rsidR="00534DC5">
        <w:rPr>
          <w:rFonts w:ascii="Traditional Arabic" w:eastAsia="Calibri" w:hAnsi="Traditional Arabic" w:cs="ATraditional Arabic"/>
          <w:b w:val="0"/>
          <w:bCs w:val="0"/>
          <w:noProof w:val="0"/>
          <w:color w:val="000000"/>
          <w:sz w:val="28"/>
          <w:rtl/>
        </w:rPr>
        <w:t>[سورة يونس:</w:t>
      </w:r>
      <w:r w:rsidR="008F2A36" w:rsidRPr="00534DC5">
        <w:rPr>
          <w:rFonts w:ascii="Traditional Arabic" w:eastAsia="Calibri" w:hAnsi="Traditional Arabic" w:cs="ATraditional Arabic"/>
          <w:b w:val="0"/>
          <w:bCs w:val="0"/>
          <w:noProof w:val="0"/>
          <w:color w:val="000000"/>
          <w:sz w:val="28"/>
          <w:rtl/>
        </w:rPr>
        <w:t>62-63]</w:t>
      </w:r>
      <w:r w:rsidRPr="00534DC5">
        <w:rPr>
          <w:rFonts w:ascii="Traditional Arabic" w:eastAsia="Calibri" w:hAnsi="Traditional Arabic" w:hint="cs"/>
          <w:b w:val="0"/>
          <w:bCs w:val="0"/>
          <w:noProof w:val="0"/>
          <w:sz w:val="28"/>
          <w:rtl/>
        </w:rPr>
        <w:t xml:space="preserve"> يعني يقرأ الإنسان القرآن وكأنه غير معني به</w:t>
      </w:r>
      <w:r w:rsidR="00E371A9">
        <w:rPr>
          <w:rFonts w:ascii="Traditional Arabic" w:eastAsia="Calibri" w:hAnsi="Traditional Arabic" w:hint="cs"/>
          <w:b w:val="0"/>
          <w:bCs w:val="0"/>
          <w:noProof w:val="0"/>
          <w:sz w:val="28"/>
          <w:rtl/>
        </w:rPr>
        <w:t>،</w:t>
      </w:r>
      <w:r w:rsidRPr="00534DC5">
        <w:rPr>
          <w:rFonts w:ascii="Traditional Arabic" w:eastAsia="Calibri" w:hAnsi="Traditional Arabic" w:hint="cs"/>
          <w:b w:val="0"/>
          <w:bCs w:val="0"/>
          <w:noProof w:val="0"/>
          <w:sz w:val="28"/>
          <w:rtl/>
        </w:rPr>
        <w:t xml:space="preserve"> وكأنه غير مراد </w:t>
      </w:r>
      <w:r w:rsidR="007664BC" w:rsidRPr="00534DC5">
        <w:rPr>
          <w:rFonts w:ascii="Traditional Arabic" w:eastAsia="Calibri" w:hAnsi="Traditional Arabic" w:hint="cs"/>
          <w:b w:val="0"/>
          <w:bCs w:val="0"/>
          <w:noProof w:val="0"/>
          <w:sz w:val="28"/>
          <w:rtl/>
        </w:rPr>
        <w:t>يقرأ قصص الأمم السابقة كأنها للتسلية</w:t>
      </w:r>
      <w:r w:rsidR="00E371A9">
        <w:rPr>
          <w:rFonts w:ascii="Traditional Arabic" w:eastAsia="Calibri" w:hAnsi="Traditional Arabic" w:hint="cs"/>
          <w:b w:val="0"/>
          <w:bCs w:val="0"/>
          <w:noProof w:val="0"/>
          <w:sz w:val="28"/>
          <w:rtl/>
        </w:rPr>
        <w:t>،</w:t>
      </w:r>
      <w:r w:rsidR="007664BC" w:rsidRPr="00534DC5">
        <w:rPr>
          <w:rFonts w:ascii="Traditional Arabic" w:eastAsia="Calibri" w:hAnsi="Traditional Arabic" w:hint="cs"/>
          <w:b w:val="0"/>
          <w:bCs w:val="0"/>
          <w:noProof w:val="0"/>
          <w:sz w:val="28"/>
          <w:rtl/>
        </w:rPr>
        <w:t xml:space="preserve"> وكأنه يقرأ في كتاب تاريخ</w:t>
      </w:r>
      <w:r w:rsidR="00E371A9">
        <w:rPr>
          <w:rFonts w:ascii="Traditional Arabic" w:eastAsia="Calibri" w:hAnsi="Traditional Arabic" w:hint="cs"/>
          <w:b w:val="0"/>
          <w:bCs w:val="0"/>
          <w:noProof w:val="0"/>
          <w:sz w:val="28"/>
          <w:rtl/>
        </w:rPr>
        <w:t>،</w:t>
      </w:r>
      <w:r w:rsidR="007664BC" w:rsidRPr="00534DC5">
        <w:rPr>
          <w:rFonts w:ascii="Traditional Arabic" w:eastAsia="Calibri" w:hAnsi="Traditional Arabic" w:hint="cs"/>
          <w:b w:val="0"/>
          <w:bCs w:val="0"/>
          <w:noProof w:val="0"/>
          <w:sz w:val="28"/>
          <w:rtl/>
        </w:rPr>
        <w:t xml:space="preserve"> والله</w:t>
      </w:r>
      <w:r w:rsidR="00E371A9">
        <w:rPr>
          <w:rFonts w:ascii="Traditional Arabic" w:eastAsia="Calibri" w:hAnsi="Traditional Arabic" w:hint="cs"/>
          <w:b w:val="0"/>
          <w:bCs w:val="0"/>
          <w:noProof w:val="0"/>
          <w:sz w:val="28"/>
          <w:rtl/>
        </w:rPr>
        <w:t>-</w:t>
      </w:r>
      <w:r w:rsidR="007664BC" w:rsidRPr="00534DC5">
        <w:rPr>
          <w:rFonts w:ascii="Traditional Arabic" w:eastAsia="Calibri" w:hAnsi="Traditional Arabic" w:hint="cs"/>
          <w:b w:val="0"/>
          <w:bCs w:val="0"/>
          <w:noProof w:val="0"/>
          <w:sz w:val="28"/>
          <w:rtl/>
        </w:rPr>
        <w:t xml:space="preserve"> جل وعلا</w:t>
      </w:r>
      <w:r w:rsidR="00E371A9">
        <w:rPr>
          <w:rFonts w:ascii="Traditional Arabic" w:eastAsia="Calibri" w:hAnsi="Traditional Arabic" w:hint="cs"/>
          <w:b w:val="0"/>
          <w:bCs w:val="0"/>
          <w:noProof w:val="0"/>
          <w:sz w:val="28"/>
          <w:rtl/>
        </w:rPr>
        <w:t>-</w:t>
      </w:r>
      <w:r w:rsidR="007664BC" w:rsidRPr="00534DC5">
        <w:rPr>
          <w:rFonts w:ascii="Traditional Arabic" w:eastAsia="Calibri" w:hAnsi="Traditional Arabic" w:hint="cs"/>
          <w:b w:val="0"/>
          <w:bCs w:val="0"/>
          <w:noProof w:val="0"/>
          <w:sz w:val="28"/>
          <w:rtl/>
        </w:rPr>
        <w:t xml:space="preserve"> يقول</w:t>
      </w:r>
      <w:r w:rsidR="00E371A9">
        <w:rPr>
          <w:rFonts w:ascii="Traditional Arabic" w:eastAsia="Calibri" w:hAnsi="Traditional Arabic" w:hint="cs"/>
          <w:b w:val="0"/>
          <w:bCs w:val="0"/>
          <w:noProof w:val="0"/>
          <w:sz w:val="28"/>
          <w:rtl/>
        </w:rPr>
        <w:t>:</w:t>
      </w:r>
      <w:r w:rsidR="007664BC" w:rsidRPr="00534DC5">
        <w:rPr>
          <w:rFonts w:ascii="Traditional Arabic" w:eastAsia="Calibri" w:hAnsi="Traditional Arabic" w:hint="cs"/>
          <w:b w:val="0"/>
          <w:bCs w:val="0"/>
          <w:noProof w:val="0"/>
          <w:sz w:val="28"/>
          <w:rtl/>
        </w:rPr>
        <w:t xml:space="preserve"> </w:t>
      </w:r>
      <w:r w:rsidR="007664BC" w:rsidRPr="00E371A9">
        <w:rPr>
          <w:rFonts w:ascii="Traditional Arabic" w:eastAsia="Calibri" w:hAnsi="Traditional Arabic" w:cs="ATraditional Arabic" w:hint="cs"/>
          <w:b w:val="0"/>
          <w:bCs w:val="0"/>
          <w:noProof w:val="0"/>
          <w:color w:val="FF0000"/>
          <w:sz w:val="28"/>
          <w:rtl/>
        </w:rPr>
        <w:t>{</w:t>
      </w:r>
      <w:r w:rsidR="008F2A36" w:rsidRPr="00E371A9">
        <w:rPr>
          <w:rStyle w:val="-"/>
          <w:rFonts w:hint="cs"/>
          <w:color w:val="FF0000"/>
          <w:sz w:val="28"/>
          <w:szCs w:val="28"/>
          <w:rtl/>
        </w:rPr>
        <w:t>لَقَدْ</w:t>
      </w:r>
      <w:r w:rsidR="008F2A36" w:rsidRPr="00E371A9">
        <w:rPr>
          <w:rStyle w:val="-"/>
          <w:color w:val="FF0000"/>
          <w:sz w:val="28"/>
          <w:szCs w:val="28"/>
          <w:rtl/>
        </w:rPr>
        <w:t xml:space="preserve"> كَانَ فِي قَصَصِهِمْ عِبْرَةٌ لِّأُوْلِي الأَلْبَابِ مَا كَانَ حَدِيثاً يُفْتَرَى</w:t>
      </w:r>
      <w:r w:rsidR="007664BC" w:rsidRPr="00E371A9">
        <w:rPr>
          <w:rFonts w:ascii="Traditional Arabic" w:eastAsia="Calibri" w:hAnsi="Traditional Arabic" w:cs="ATraditional Arabic" w:hint="cs"/>
          <w:b w:val="0"/>
          <w:bCs w:val="0"/>
          <w:noProof w:val="0"/>
          <w:color w:val="FF0000"/>
          <w:sz w:val="28"/>
          <w:rtl/>
        </w:rPr>
        <w:t>}</w:t>
      </w:r>
      <w:r w:rsidR="00534DC5">
        <w:rPr>
          <w:rFonts w:ascii="Traditional Arabic" w:eastAsia="Calibri" w:hAnsi="Traditional Arabic"/>
          <w:b w:val="0"/>
          <w:bCs w:val="0"/>
          <w:noProof w:val="0"/>
          <w:sz w:val="28"/>
          <w:rtl/>
        </w:rPr>
        <w:t xml:space="preserve"> [سورة يوسف:</w:t>
      </w:r>
      <w:r w:rsidR="008F2A36" w:rsidRPr="00534DC5">
        <w:rPr>
          <w:rFonts w:ascii="Traditional Arabic" w:eastAsia="Calibri" w:hAnsi="Traditional Arabic"/>
          <w:b w:val="0"/>
          <w:bCs w:val="0"/>
          <w:noProof w:val="0"/>
          <w:sz w:val="28"/>
          <w:rtl/>
        </w:rPr>
        <w:t>111]</w:t>
      </w:r>
      <w:r w:rsidR="007664BC" w:rsidRPr="00534DC5">
        <w:rPr>
          <w:rFonts w:ascii="Traditional Arabic" w:eastAsia="Calibri" w:hAnsi="Traditional Arabic" w:hint="cs"/>
          <w:b w:val="0"/>
          <w:bCs w:val="0"/>
          <w:noProof w:val="0"/>
          <w:sz w:val="28"/>
          <w:rtl/>
        </w:rPr>
        <w:t xml:space="preserve"> فالقراءة التي لا تترتب عليها آثارها من الخوف والوَجَل من الله</w:t>
      </w:r>
      <w:r w:rsidR="00E371A9">
        <w:rPr>
          <w:rFonts w:ascii="Traditional Arabic" w:eastAsia="Calibri" w:hAnsi="Traditional Arabic" w:hint="cs"/>
          <w:b w:val="0"/>
          <w:bCs w:val="0"/>
          <w:noProof w:val="0"/>
          <w:sz w:val="28"/>
          <w:rtl/>
        </w:rPr>
        <w:t>-</w:t>
      </w:r>
      <w:r w:rsidR="007664BC" w:rsidRPr="00534DC5">
        <w:rPr>
          <w:rFonts w:ascii="Traditional Arabic" w:eastAsia="Calibri" w:hAnsi="Traditional Arabic" w:hint="cs"/>
          <w:b w:val="0"/>
          <w:bCs w:val="0"/>
          <w:noProof w:val="0"/>
          <w:sz w:val="28"/>
          <w:rtl/>
        </w:rPr>
        <w:t xml:space="preserve"> جل وعلا</w:t>
      </w:r>
      <w:r w:rsidR="00E371A9">
        <w:rPr>
          <w:rFonts w:ascii="Traditional Arabic" w:eastAsia="Calibri" w:hAnsi="Traditional Arabic" w:hint="cs"/>
          <w:b w:val="0"/>
          <w:bCs w:val="0"/>
          <w:noProof w:val="0"/>
          <w:sz w:val="28"/>
          <w:rtl/>
        </w:rPr>
        <w:t>-</w:t>
      </w:r>
      <w:r w:rsidR="007664BC" w:rsidRPr="00534DC5">
        <w:rPr>
          <w:rFonts w:ascii="Traditional Arabic" w:eastAsia="Calibri" w:hAnsi="Traditional Arabic" w:hint="cs"/>
          <w:b w:val="0"/>
          <w:bCs w:val="0"/>
          <w:noProof w:val="0"/>
          <w:sz w:val="28"/>
          <w:rtl/>
        </w:rPr>
        <w:t xml:space="preserve"> وزيادة الإيمان</w:t>
      </w:r>
      <w:r w:rsidR="00E371A9">
        <w:rPr>
          <w:rFonts w:ascii="Traditional Arabic" w:eastAsia="Calibri" w:hAnsi="Traditional Arabic" w:hint="cs"/>
          <w:b w:val="0"/>
          <w:bCs w:val="0"/>
          <w:noProof w:val="0"/>
          <w:sz w:val="28"/>
          <w:rtl/>
        </w:rPr>
        <w:t>،</w:t>
      </w:r>
      <w:r w:rsidR="007664BC" w:rsidRPr="00534DC5">
        <w:rPr>
          <w:rFonts w:ascii="Traditional Arabic" w:eastAsia="Calibri" w:hAnsi="Traditional Arabic" w:hint="cs"/>
          <w:b w:val="0"/>
          <w:bCs w:val="0"/>
          <w:noProof w:val="0"/>
          <w:sz w:val="28"/>
          <w:rtl/>
        </w:rPr>
        <w:t xml:space="preserve"> هذه قراءة أثرها ضعيف وأجرها وإن كان أجر الحروف يثبت بمثل هذه القراءة في كل حرف عشر حسنات لكن يبقى أن الأثر الأعظم إنما يترتب على القراءة على الوجه المأمور به</w:t>
      </w:r>
      <w:r w:rsidR="003B2833">
        <w:rPr>
          <w:rFonts w:ascii="Traditional Arabic" w:eastAsia="Calibri" w:hAnsi="Traditional Arabic" w:hint="cs"/>
          <w:b w:val="0"/>
          <w:bCs w:val="0"/>
          <w:noProof w:val="0"/>
          <w:sz w:val="28"/>
          <w:rtl/>
        </w:rPr>
        <w:t>،</w:t>
      </w:r>
      <w:r w:rsidR="007664BC" w:rsidRPr="00534DC5">
        <w:rPr>
          <w:rFonts w:ascii="Traditional Arabic" w:eastAsia="Calibri" w:hAnsi="Traditional Arabic" w:hint="cs"/>
          <w:b w:val="0"/>
          <w:bCs w:val="0"/>
          <w:noProof w:val="0"/>
          <w:sz w:val="28"/>
          <w:rtl/>
        </w:rPr>
        <w:t xml:space="preserve"> الذي يقول شيخ الإسلام ابن تيمية</w:t>
      </w:r>
      <w:r w:rsidR="003B2833">
        <w:rPr>
          <w:rFonts w:ascii="Traditional Arabic" w:eastAsia="Calibri" w:hAnsi="Traditional Arabic" w:hint="cs"/>
          <w:b w:val="0"/>
          <w:bCs w:val="0"/>
          <w:noProof w:val="0"/>
          <w:sz w:val="28"/>
          <w:rtl/>
        </w:rPr>
        <w:t>-</w:t>
      </w:r>
      <w:r w:rsidR="007664BC" w:rsidRPr="00534DC5">
        <w:rPr>
          <w:rFonts w:ascii="Traditional Arabic" w:eastAsia="Calibri" w:hAnsi="Traditional Arabic" w:hint="cs"/>
          <w:b w:val="0"/>
          <w:bCs w:val="0"/>
          <w:noProof w:val="0"/>
          <w:sz w:val="28"/>
          <w:rtl/>
        </w:rPr>
        <w:t xml:space="preserve"> رحمه الله</w:t>
      </w:r>
      <w:r w:rsidR="003B2833">
        <w:rPr>
          <w:rFonts w:ascii="Traditional Arabic" w:eastAsia="Calibri" w:hAnsi="Traditional Arabic" w:hint="cs"/>
          <w:b w:val="0"/>
          <w:bCs w:val="0"/>
          <w:noProof w:val="0"/>
          <w:sz w:val="28"/>
          <w:rtl/>
        </w:rPr>
        <w:t>-</w:t>
      </w:r>
      <w:r w:rsidR="007664BC" w:rsidRPr="00534DC5">
        <w:rPr>
          <w:rFonts w:ascii="Traditional Arabic" w:eastAsia="Calibri" w:hAnsi="Traditional Arabic" w:hint="cs"/>
          <w:b w:val="0"/>
          <w:bCs w:val="0"/>
          <w:noProof w:val="0"/>
          <w:sz w:val="28"/>
          <w:rtl/>
        </w:rPr>
        <w:t xml:space="preserve"> قراءة القرآن على الوجه المأمور به تزيد المؤمن يقينًا وطمأنينة لا يجدها </w:t>
      </w:r>
      <w:r w:rsidR="007664BC" w:rsidRPr="00534DC5">
        <w:rPr>
          <w:rFonts w:ascii="Traditional Arabic" w:eastAsia="Calibri" w:hAnsi="Traditional Arabic" w:hint="cs"/>
          <w:b w:val="0"/>
          <w:bCs w:val="0"/>
          <w:noProof w:val="0"/>
          <w:sz w:val="28"/>
          <w:rtl/>
        </w:rPr>
        <w:lastRenderedPageBreak/>
        <w:t>غيره</w:t>
      </w:r>
      <w:r w:rsidR="003B2833">
        <w:rPr>
          <w:rFonts w:ascii="Traditional Arabic" w:eastAsia="Calibri" w:hAnsi="Traditional Arabic" w:hint="cs"/>
          <w:b w:val="0"/>
          <w:bCs w:val="0"/>
          <w:noProof w:val="0"/>
          <w:sz w:val="28"/>
          <w:rtl/>
        </w:rPr>
        <w:t>،</w:t>
      </w:r>
      <w:r w:rsidR="007664BC" w:rsidRPr="00534DC5">
        <w:rPr>
          <w:rFonts w:ascii="Traditional Arabic" w:eastAsia="Calibri" w:hAnsi="Traditional Arabic" w:hint="cs"/>
          <w:b w:val="0"/>
          <w:bCs w:val="0"/>
          <w:noProof w:val="0"/>
          <w:sz w:val="28"/>
          <w:rtl/>
        </w:rPr>
        <w:t xml:space="preserve"> يعني ولو قرأ القرآن ممن لا يقرؤه على الوجه المأمور به</w:t>
      </w:r>
      <w:r w:rsidR="003B2833">
        <w:rPr>
          <w:rFonts w:ascii="Traditional Arabic" w:eastAsia="Calibri" w:hAnsi="Traditional Arabic" w:hint="cs"/>
          <w:b w:val="0"/>
          <w:bCs w:val="0"/>
          <w:noProof w:val="0"/>
          <w:sz w:val="28"/>
          <w:rtl/>
        </w:rPr>
        <w:t>،</w:t>
      </w:r>
      <w:r w:rsidR="007664BC" w:rsidRPr="00534DC5">
        <w:rPr>
          <w:rFonts w:ascii="Traditional Arabic" w:eastAsia="Calibri" w:hAnsi="Traditional Arabic" w:hint="cs"/>
          <w:b w:val="0"/>
          <w:bCs w:val="0"/>
          <w:noProof w:val="0"/>
          <w:sz w:val="28"/>
          <w:rtl/>
        </w:rPr>
        <w:t xml:space="preserve"> المقصود أن الإيمان إنما يُنظَر إليه باعتبارات حينما ينظر إلى أركانه الستة لا بد منها</w:t>
      </w:r>
      <w:r w:rsidR="003B2833">
        <w:rPr>
          <w:rFonts w:ascii="Traditional Arabic" w:eastAsia="Calibri" w:hAnsi="Traditional Arabic" w:hint="cs"/>
          <w:b w:val="0"/>
          <w:bCs w:val="0"/>
          <w:noProof w:val="0"/>
          <w:sz w:val="28"/>
          <w:rtl/>
        </w:rPr>
        <w:t>،</w:t>
      </w:r>
      <w:r w:rsidR="007664BC" w:rsidRPr="00534DC5">
        <w:rPr>
          <w:rFonts w:ascii="Traditional Arabic" w:eastAsia="Calibri" w:hAnsi="Traditional Arabic" w:hint="cs"/>
          <w:b w:val="0"/>
          <w:bCs w:val="0"/>
          <w:noProof w:val="0"/>
          <w:sz w:val="28"/>
          <w:rtl/>
        </w:rPr>
        <w:t xml:space="preserve"> من لم يؤمن بواحد منها ولو آمن بالخمسة هذا كافر</w:t>
      </w:r>
      <w:r w:rsidR="003B2833">
        <w:rPr>
          <w:rFonts w:ascii="Traditional Arabic" w:eastAsia="Calibri" w:hAnsi="Traditional Arabic" w:hint="cs"/>
          <w:b w:val="0"/>
          <w:bCs w:val="0"/>
          <w:noProof w:val="0"/>
          <w:sz w:val="28"/>
          <w:rtl/>
        </w:rPr>
        <w:t>-</w:t>
      </w:r>
      <w:r w:rsidR="007664BC" w:rsidRPr="00534DC5">
        <w:rPr>
          <w:rFonts w:ascii="Traditional Arabic" w:eastAsia="Calibri" w:hAnsi="Traditional Arabic" w:hint="cs"/>
          <w:b w:val="0"/>
          <w:bCs w:val="0"/>
          <w:noProof w:val="0"/>
          <w:sz w:val="28"/>
          <w:rtl/>
        </w:rPr>
        <w:t xml:space="preserve"> نسأل الله العافية بالإجماع</w:t>
      </w:r>
      <w:r w:rsidR="003B2833">
        <w:rPr>
          <w:rFonts w:ascii="Traditional Arabic" w:eastAsia="Calibri" w:hAnsi="Traditional Arabic" w:hint="cs"/>
          <w:b w:val="0"/>
          <w:bCs w:val="0"/>
          <w:noProof w:val="0"/>
          <w:sz w:val="28"/>
          <w:rtl/>
        </w:rPr>
        <w:t>-</w:t>
      </w:r>
      <w:r w:rsidR="007664BC" w:rsidRPr="00534DC5">
        <w:rPr>
          <w:rFonts w:ascii="Traditional Arabic" w:eastAsia="Calibri" w:hAnsi="Traditional Arabic" w:hint="cs"/>
          <w:b w:val="0"/>
          <w:bCs w:val="0"/>
          <w:noProof w:val="0"/>
          <w:sz w:val="28"/>
          <w:rtl/>
        </w:rPr>
        <w:t xml:space="preserve"> كافر أيضا من لم يحقق هذا الإيمان بحسب متعلَّقاته من القلب واللسان والجوارح</w:t>
      </w:r>
      <w:r w:rsidR="003B2833">
        <w:rPr>
          <w:rFonts w:ascii="Traditional Arabic" w:eastAsia="Calibri" w:hAnsi="Traditional Arabic" w:hint="cs"/>
          <w:b w:val="0"/>
          <w:bCs w:val="0"/>
          <w:noProof w:val="0"/>
          <w:sz w:val="28"/>
          <w:rtl/>
        </w:rPr>
        <w:t>،</w:t>
      </w:r>
      <w:r w:rsidR="007664BC" w:rsidRPr="00534DC5">
        <w:rPr>
          <w:rFonts w:ascii="Traditional Arabic" w:eastAsia="Calibri" w:hAnsi="Traditional Arabic" w:hint="cs"/>
          <w:b w:val="0"/>
          <w:bCs w:val="0"/>
          <w:noProof w:val="0"/>
          <w:sz w:val="28"/>
          <w:rtl/>
        </w:rPr>
        <w:t xml:space="preserve"> يعني لو آمن بلسانه ما نفع</w:t>
      </w:r>
      <w:r w:rsidR="003B2833">
        <w:rPr>
          <w:rFonts w:ascii="Traditional Arabic" w:eastAsia="Calibri" w:hAnsi="Traditional Arabic" w:hint="cs"/>
          <w:b w:val="0"/>
          <w:bCs w:val="0"/>
          <w:noProof w:val="0"/>
          <w:sz w:val="28"/>
          <w:rtl/>
        </w:rPr>
        <w:t>،</w:t>
      </w:r>
      <w:r w:rsidR="007664BC" w:rsidRPr="00534DC5">
        <w:rPr>
          <w:rFonts w:ascii="Traditional Arabic" w:eastAsia="Calibri" w:hAnsi="Traditional Arabic" w:hint="cs"/>
          <w:b w:val="0"/>
          <w:bCs w:val="0"/>
          <w:noProof w:val="0"/>
          <w:sz w:val="28"/>
          <w:rtl/>
        </w:rPr>
        <w:t xml:space="preserve"> لو آمن بقلبه ولم ينطق بلسانه الجمهور على أنه لا يدخل الإسلام حتى يقول لا إله إلا الله ينطق</w:t>
      </w:r>
      <w:r w:rsidR="003B2833">
        <w:rPr>
          <w:rFonts w:ascii="Traditional Arabic" w:eastAsia="Calibri" w:hAnsi="Traditional Arabic" w:hint="cs"/>
          <w:b w:val="0"/>
          <w:bCs w:val="0"/>
          <w:noProof w:val="0"/>
          <w:sz w:val="28"/>
          <w:rtl/>
        </w:rPr>
        <w:t>،</w:t>
      </w:r>
      <w:r w:rsidR="007664BC" w:rsidRPr="00534DC5">
        <w:rPr>
          <w:rFonts w:ascii="Traditional Arabic" w:eastAsia="Calibri" w:hAnsi="Traditional Arabic" w:hint="cs"/>
          <w:b w:val="0"/>
          <w:bCs w:val="0"/>
          <w:noProof w:val="0"/>
          <w:sz w:val="28"/>
          <w:rtl/>
        </w:rPr>
        <w:t xml:space="preserve"> </w:t>
      </w:r>
      <w:r w:rsidR="008F2A36" w:rsidRPr="003B2833">
        <w:rPr>
          <w:rFonts w:ascii="Traditional Arabic" w:eastAsia="Calibri" w:hAnsi="Traditional Arabic" w:hint="cs"/>
          <w:b w:val="0"/>
          <w:bCs w:val="0"/>
          <w:noProof w:val="0"/>
          <w:color w:val="0000FF"/>
          <w:sz w:val="28"/>
          <w:rtl/>
        </w:rPr>
        <w:t>«</w:t>
      </w:r>
      <w:r w:rsidR="007664BC" w:rsidRPr="003B2833">
        <w:rPr>
          <w:rFonts w:ascii="Traditional Arabic" w:eastAsia="Calibri" w:hAnsi="Traditional Arabic" w:hint="cs"/>
          <w:b w:val="0"/>
          <w:bCs w:val="0"/>
          <w:noProof w:val="0"/>
          <w:color w:val="0000FF"/>
          <w:sz w:val="28"/>
          <w:rtl/>
        </w:rPr>
        <w:t>أمرت أن أقاتل الناس حتى يقولوا لا إله إلا الله</w:t>
      </w:r>
      <w:r w:rsidR="008F2A36" w:rsidRPr="003B2833">
        <w:rPr>
          <w:rFonts w:ascii="Traditional Arabic" w:eastAsia="Calibri" w:hAnsi="Traditional Arabic" w:hint="cs"/>
          <w:b w:val="0"/>
          <w:bCs w:val="0"/>
          <w:noProof w:val="0"/>
          <w:color w:val="0000FF"/>
          <w:sz w:val="28"/>
          <w:rtl/>
        </w:rPr>
        <w:t>»</w:t>
      </w:r>
      <w:r w:rsidR="007664BC" w:rsidRPr="00534DC5">
        <w:rPr>
          <w:rFonts w:ascii="Traditional Arabic" w:eastAsia="Calibri" w:hAnsi="Traditional Arabic" w:hint="cs"/>
          <w:b w:val="0"/>
          <w:bCs w:val="0"/>
          <w:noProof w:val="0"/>
          <w:sz w:val="28"/>
          <w:rtl/>
        </w:rPr>
        <w:t xml:space="preserve"> لا بد من النطق</w:t>
      </w:r>
      <w:r w:rsidR="003B2833">
        <w:rPr>
          <w:rFonts w:ascii="Traditional Arabic" w:eastAsia="Calibri" w:hAnsi="Traditional Arabic" w:hint="cs"/>
          <w:b w:val="0"/>
          <w:bCs w:val="0"/>
          <w:noProof w:val="0"/>
          <w:sz w:val="28"/>
          <w:rtl/>
        </w:rPr>
        <w:t>؛</w:t>
      </w:r>
      <w:r w:rsidR="007664BC" w:rsidRPr="00534DC5">
        <w:rPr>
          <w:rFonts w:ascii="Traditional Arabic" w:eastAsia="Calibri" w:hAnsi="Traditional Arabic" w:hint="cs"/>
          <w:b w:val="0"/>
          <w:bCs w:val="0"/>
          <w:noProof w:val="0"/>
          <w:sz w:val="28"/>
          <w:rtl/>
        </w:rPr>
        <w:t xml:space="preserve"> ولذا يذكرون في كتب العقائد أن من وقر الإيمان في قلبه ولم ينطق به بلسانه فهو يعامَل في الدنيا معاملة الكفار</w:t>
      </w:r>
      <w:r w:rsidR="003B2833">
        <w:rPr>
          <w:rFonts w:ascii="Traditional Arabic" w:eastAsia="Calibri" w:hAnsi="Traditional Arabic" w:hint="cs"/>
          <w:b w:val="0"/>
          <w:bCs w:val="0"/>
          <w:noProof w:val="0"/>
          <w:sz w:val="28"/>
          <w:rtl/>
        </w:rPr>
        <w:t>،</w:t>
      </w:r>
      <w:r w:rsidR="007664BC" w:rsidRPr="00534DC5">
        <w:rPr>
          <w:rFonts w:ascii="Traditional Arabic" w:eastAsia="Calibri" w:hAnsi="Traditional Arabic" w:hint="cs"/>
          <w:b w:val="0"/>
          <w:bCs w:val="0"/>
          <w:noProof w:val="0"/>
          <w:sz w:val="28"/>
          <w:rtl/>
        </w:rPr>
        <w:t xml:space="preserve"> لكن في الآخرة هذا أمر بينه وبين ربه</w:t>
      </w:r>
      <w:r w:rsidR="003B2833">
        <w:rPr>
          <w:rFonts w:ascii="Traditional Arabic" w:eastAsia="Calibri" w:hAnsi="Traditional Arabic" w:hint="cs"/>
          <w:b w:val="0"/>
          <w:bCs w:val="0"/>
          <w:noProof w:val="0"/>
          <w:sz w:val="28"/>
          <w:rtl/>
        </w:rPr>
        <w:t>،</w:t>
      </w:r>
      <w:r w:rsidR="007664BC" w:rsidRPr="00534DC5">
        <w:rPr>
          <w:rFonts w:ascii="Traditional Arabic" w:eastAsia="Calibri" w:hAnsi="Traditional Arabic" w:hint="cs"/>
          <w:b w:val="0"/>
          <w:bCs w:val="0"/>
          <w:noProof w:val="0"/>
          <w:sz w:val="28"/>
          <w:rtl/>
        </w:rPr>
        <w:t xml:space="preserve"> الذي لا يعمل بالجوارح والعمل بالجوارح شرط في صحة الإيمان والمراد جنس العمل </w:t>
      </w:r>
      <w:r w:rsidR="007664BC" w:rsidRPr="003B2833">
        <w:rPr>
          <w:rFonts w:ascii="Traditional Arabic" w:eastAsia="Calibri" w:hAnsi="Traditional Arabic" w:cs="ATraditional Arabic" w:hint="cs"/>
          <w:b w:val="0"/>
          <w:bCs w:val="0"/>
          <w:noProof w:val="0"/>
          <w:color w:val="FF0000"/>
          <w:sz w:val="28"/>
          <w:rtl/>
        </w:rPr>
        <w:t>{</w:t>
      </w:r>
      <w:r w:rsidR="008F2A36" w:rsidRPr="003B2833">
        <w:rPr>
          <w:rStyle w:val="-"/>
          <w:rFonts w:hint="cs"/>
          <w:color w:val="FF0000"/>
          <w:sz w:val="28"/>
          <w:szCs w:val="28"/>
          <w:rtl/>
        </w:rPr>
        <w:t>الَّذِينَ</w:t>
      </w:r>
      <w:r w:rsidR="008F2A36" w:rsidRPr="003B2833">
        <w:rPr>
          <w:rStyle w:val="-"/>
          <w:color w:val="FF0000"/>
          <w:sz w:val="28"/>
          <w:szCs w:val="28"/>
          <w:rtl/>
        </w:rPr>
        <w:t xml:space="preserve"> آمَنُواْ وَكَانُواْ يَتَّقُونَ</w:t>
      </w:r>
      <w:r w:rsidR="007664BC" w:rsidRPr="003B2833">
        <w:rPr>
          <w:rFonts w:ascii="Traditional Arabic" w:eastAsia="Calibri" w:hAnsi="Traditional Arabic" w:cs="ATraditional Arabic" w:hint="cs"/>
          <w:b w:val="0"/>
          <w:bCs w:val="0"/>
          <w:noProof w:val="0"/>
          <w:color w:val="FF0000"/>
          <w:sz w:val="28"/>
          <w:rtl/>
        </w:rPr>
        <w:t>}</w:t>
      </w:r>
      <w:r w:rsidR="00534DC5">
        <w:rPr>
          <w:rFonts w:ascii="Traditional Arabic" w:eastAsia="Calibri" w:hAnsi="Traditional Arabic"/>
          <w:b w:val="0"/>
          <w:bCs w:val="0"/>
          <w:noProof w:val="0"/>
          <w:sz w:val="28"/>
          <w:rtl/>
        </w:rPr>
        <w:t xml:space="preserve"> [سورة يونس:</w:t>
      </w:r>
      <w:r w:rsidR="008F2A36" w:rsidRPr="00534DC5">
        <w:rPr>
          <w:rFonts w:ascii="Traditional Arabic" w:eastAsia="Calibri" w:hAnsi="Traditional Arabic"/>
          <w:b w:val="0"/>
          <w:bCs w:val="0"/>
          <w:noProof w:val="0"/>
          <w:sz w:val="28"/>
          <w:rtl/>
        </w:rPr>
        <w:t>63]</w:t>
      </w:r>
      <w:r w:rsidR="007664BC" w:rsidRPr="00534DC5">
        <w:rPr>
          <w:rFonts w:ascii="Traditional Arabic" w:eastAsia="Calibri" w:hAnsi="Traditional Arabic" w:hint="cs"/>
          <w:b w:val="0"/>
          <w:bCs w:val="0"/>
          <w:noProof w:val="0"/>
          <w:sz w:val="28"/>
          <w:rtl/>
        </w:rPr>
        <w:t xml:space="preserve"> التقوى أن تجعل بينك وبين عذاب الله وقاية وذلك يكون بفعل المأمورات وترك المحظورات </w:t>
      </w:r>
      <w:r w:rsidR="000C1C4F" w:rsidRPr="00534DC5">
        <w:rPr>
          <w:rFonts w:ascii="Traditional Arabic" w:eastAsia="Calibri" w:hAnsi="Traditional Arabic" w:cs="ATraditional Arabic" w:hint="cs"/>
          <w:b w:val="0"/>
          <w:bCs w:val="0"/>
          <w:noProof w:val="0"/>
          <w:sz w:val="28"/>
          <w:rtl/>
        </w:rPr>
        <w:t>{</w:t>
      </w:r>
      <w:r w:rsidR="008F2A36" w:rsidRPr="003B2833">
        <w:rPr>
          <w:rStyle w:val="-"/>
          <w:rFonts w:hint="cs"/>
          <w:color w:val="FF0000"/>
          <w:sz w:val="28"/>
          <w:szCs w:val="28"/>
          <w:rtl/>
        </w:rPr>
        <w:t>يَا</w:t>
      </w:r>
      <w:r w:rsidR="008F2A36" w:rsidRPr="003B2833">
        <w:rPr>
          <w:rStyle w:val="-"/>
          <w:color w:val="FF0000"/>
          <w:sz w:val="28"/>
          <w:szCs w:val="28"/>
          <w:rtl/>
        </w:rPr>
        <w:t xml:space="preserve"> أَيُّهَا الَّذِينَ آمَنُوا قُوا أَنفُسَكُمْ وَأَهْلِيكُمْ نَاراً وَقُودُهَا النَّاسُ وَالْحِجَارَةُ</w:t>
      </w:r>
      <w:r w:rsidR="000C1C4F" w:rsidRPr="003B2833">
        <w:rPr>
          <w:rFonts w:ascii="Traditional Arabic" w:eastAsia="Calibri" w:hAnsi="Traditional Arabic" w:cs="ATraditional Arabic" w:hint="cs"/>
          <w:b w:val="0"/>
          <w:bCs w:val="0"/>
          <w:noProof w:val="0"/>
          <w:color w:val="FF0000"/>
          <w:sz w:val="28"/>
          <w:rtl/>
        </w:rPr>
        <w:t>}</w:t>
      </w:r>
      <w:r w:rsidR="00534DC5">
        <w:rPr>
          <w:rFonts w:ascii="Traditional Arabic" w:eastAsia="Calibri" w:hAnsi="Traditional Arabic"/>
          <w:b w:val="0"/>
          <w:bCs w:val="0"/>
          <w:noProof w:val="0"/>
          <w:sz w:val="28"/>
          <w:rtl/>
        </w:rPr>
        <w:t xml:space="preserve"> [سورة التحريم:</w:t>
      </w:r>
      <w:r w:rsidR="008F2A36" w:rsidRPr="00534DC5">
        <w:rPr>
          <w:rFonts w:ascii="Traditional Arabic" w:eastAsia="Calibri" w:hAnsi="Traditional Arabic"/>
          <w:b w:val="0"/>
          <w:bCs w:val="0"/>
          <w:noProof w:val="0"/>
          <w:sz w:val="28"/>
          <w:rtl/>
        </w:rPr>
        <w:t>6]</w:t>
      </w:r>
      <w:r w:rsidR="000C1C4F" w:rsidRPr="00534DC5">
        <w:rPr>
          <w:rFonts w:ascii="Traditional Arabic" w:eastAsia="Calibri" w:hAnsi="Traditional Arabic" w:hint="cs"/>
          <w:b w:val="0"/>
          <w:bCs w:val="0"/>
          <w:noProof w:val="0"/>
          <w:sz w:val="28"/>
          <w:rtl/>
        </w:rPr>
        <w:t xml:space="preserve"> لا بد أن تجعل هناك وقاية بينك وبين عذاب الله لتكون مؤمنًا تقيًّا</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والتقوى هي وصيَّة الله للأولين والآخرين</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وهي عبارة عن فعل المأمورات واجتناب المحظورات هذا خلاصة ما قاله أهل العلم فيها</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فإذا امتثل المسلم المأمورات واجتنب المحظورات كان تقيًّا</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وإذا ارتكب شيئًا من المحظورات أو أخل بفعل شيء من المأمورات أخلَّ بشيء من هذه التقوى على قدره وحسبه </w:t>
      </w:r>
      <w:r w:rsidR="008F2A36" w:rsidRPr="003B2833">
        <w:rPr>
          <w:rFonts w:ascii="Traditional Arabic" w:eastAsia="Calibri" w:hAnsi="Traditional Arabic" w:cs="ATraditional Arabic"/>
          <w:b w:val="0"/>
          <w:bCs w:val="0"/>
          <w:noProof w:val="0"/>
          <w:color w:val="FF0000"/>
          <w:sz w:val="28"/>
          <w:rtl/>
        </w:rPr>
        <w:t>{</w:t>
      </w:r>
      <w:r w:rsidR="008F2A36" w:rsidRPr="003B2833">
        <w:rPr>
          <w:rStyle w:val="-"/>
          <w:color w:val="FF0000"/>
          <w:sz w:val="28"/>
          <w:szCs w:val="28"/>
          <w:rtl/>
        </w:rPr>
        <w:t>الَّذِينَ آمَنُواْ وَكَانُواْ يَتَّقُونَ لَهُمُ الْبُشْرَى فِي الْحَياةِ الدُّنْيَا وَفِي الآخِرَةِ</w:t>
      </w:r>
      <w:r w:rsidR="008F2A36" w:rsidRPr="003B2833">
        <w:rPr>
          <w:rFonts w:ascii="Traditional Arabic" w:eastAsia="Calibri" w:hAnsi="Traditional Arabic" w:cs="ATraditional Arabic"/>
          <w:b w:val="0"/>
          <w:bCs w:val="0"/>
          <w:noProof w:val="0"/>
          <w:color w:val="FF0000"/>
          <w:sz w:val="28"/>
          <w:rtl/>
        </w:rPr>
        <w:t>}</w:t>
      </w:r>
      <w:r w:rsidR="008F2A36" w:rsidRPr="00534DC5">
        <w:rPr>
          <w:rFonts w:ascii="Traditional Arabic" w:eastAsia="Calibri" w:hAnsi="Traditional Arabic" w:cs="ATraditional Arabic"/>
          <w:b w:val="0"/>
          <w:bCs w:val="0"/>
          <w:noProof w:val="0"/>
          <w:sz w:val="28"/>
          <w:rtl/>
        </w:rPr>
        <w:t xml:space="preserve"> </w:t>
      </w:r>
      <w:r w:rsidR="00534DC5">
        <w:rPr>
          <w:rFonts w:ascii="Traditional Arabic" w:eastAsia="Calibri" w:hAnsi="Traditional Arabic" w:cs="ATraditional Arabic"/>
          <w:b w:val="0"/>
          <w:bCs w:val="0"/>
          <w:noProof w:val="0"/>
          <w:color w:val="000000"/>
          <w:sz w:val="28"/>
          <w:rtl/>
        </w:rPr>
        <w:t>[سورة يونس:</w:t>
      </w:r>
      <w:r w:rsidR="008F2A36" w:rsidRPr="00534DC5">
        <w:rPr>
          <w:rFonts w:ascii="Traditional Arabic" w:eastAsia="Calibri" w:hAnsi="Traditional Arabic" w:cs="ATraditional Arabic"/>
          <w:b w:val="0"/>
          <w:bCs w:val="0"/>
          <w:noProof w:val="0"/>
          <w:color w:val="000000"/>
          <w:sz w:val="28"/>
          <w:rtl/>
        </w:rPr>
        <w:t>63-64]</w:t>
      </w:r>
      <w:r w:rsidR="000C1C4F" w:rsidRPr="00534DC5">
        <w:rPr>
          <w:rFonts w:ascii="Traditional Arabic" w:eastAsia="Calibri" w:hAnsi="Traditional Arabic" w:hint="cs"/>
          <w:b w:val="0"/>
          <w:bCs w:val="0"/>
          <w:noProof w:val="0"/>
          <w:sz w:val="28"/>
          <w:rtl/>
        </w:rPr>
        <w:t xml:space="preserve"> البشرى في الحياة الدنيا جاء في تفسيرها أنها الرؤيا الصالحة يراها العبد المؤمن أو تُرى له</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وجاء في الحديث الصحيح أنها جزء من ستة وأربعين جزءًا من النبوَّة</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وجاء أيضًا تفسيرها بما جاء في قوله</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جل وعلا</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w:t>
      </w:r>
      <w:r w:rsidR="000C1C4F" w:rsidRPr="003B2833">
        <w:rPr>
          <w:rFonts w:ascii="Traditional Arabic" w:eastAsia="Calibri" w:hAnsi="Traditional Arabic" w:cs="ATraditional Arabic" w:hint="cs"/>
          <w:b w:val="0"/>
          <w:bCs w:val="0"/>
          <w:noProof w:val="0"/>
          <w:color w:val="FF0000"/>
          <w:sz w:val="28"/>
          <w:rtl/>
        </w:rPr>
        <w:t>{</w:t>
      </w:r>
      <w:r w:rsidR="008F2A36" w:rsidRPr="003B2833">
        <w:rPr>
          <w:rStyle w:val="-"/>
          <w:rFonts w:hint="cs"/>
          <w:color w:val="FF0000"/>
          <w:sz w:val="28"/>
          <w:szCs w:val="28"/>
          <w:rtl/>
        </w:rPr>
        <w:t>إِنَّ</w:t>
      </w:r>
      <w:r w:rsidR="008F2A36" w:rsidRPr="003B2833">
        <w:rPr>
          <w:rStyle w:val="-"/>
          <w:color w:val="FF0000"/>
          <w:sz w:val="28"/>
          <w:szCs w:val="28"/>
          <w:rtl/>
        </w:rPr>
        <w:t xml:space="preserve"> الَّذِينَ قَالُوا رَبُّنَا اللَّهُ ثُمَّ اسْتَقَامُوا تَتَنَزَّلُ عَلَيْهِمُ الْمَلائِكَةُ أَلاَّ تَخَافُوا وَلا تَحْزَنُوا</w:t>
      </w:r>
      <w:r w:rsidR="000C1C4F" w:rsidRPr="003B2833">
        <w:rPr>
          <w:rFonts w:ascii="Traditional Arabic" w:eastAsia="Calibri" w:hAnsi="Traditional Arabic" w:cs="ATraditional Arabic" w:hint="cs"/>
          <w:b w:val="0"/>
          <w:bCs w:val="0"/>
          <w:noProof w:val="0"/>
          <w:color w:val="FF0000"/>
          <w:sz w:val="28"/>
          <w:rtl/>
        </w:rPr>
        <w:t>}</w:t>
      </w:r>
      <w:r w:rsidR="00534DC5">
        <w:rPr>
          <w:rFonts w:ascii="Traditional Arabic" w:eastAsia="Calibri" w:hAnsi="Traditional Arabic"/>
          <w:b w:val="0"/>
          <w:bCs w:val="0"/>
          <w:noProof w:val="0"/>
          <w:sz w:val="28"/>
          <w:rtl/>
        </w:rPr>
        <w:t xml:space="preserve"> [سورة فصلت:</w:t>
      </w:r>
      <w:r w:rsidR="008F2A36" w:rsidRPr="00534DC5">
        <w:rPr>
          <w:rFonts w:ascii="Traditional Arabic" w:eastAsia="Calibri" w:hAnsi="Traditional Arabic"/>
          <w:b w:val="0"/>
          <w:bCs w:val="0"/>
          <w:noProof w:val="0"/>
          <w:sz w:val="28"/>
          <w:rtl/>
        </w:rPr>
        <w:t>30]</w:t>
      </w:r>
      <w:r w:rsidR="000C1C4F" w:rsidRPr="00534DC5">
        <w:rPr>
          <w:rFonts w:ascii="Traditional Arabic" w:eastAsia="Calibri" w:hAnsi="Traditional Arabic" w:hint="cs"/>
          <w:b w:val="0"/>
          <w:bCs w:val="0"/>
          <w:noProof w:val="0"/>
          <w:sz w:val="28"/>
          <w:rtl/>
        </w:rPr>
        <w:t xml:space="preserve"> لا يخافون مما أمامهم من أهوال يوم القيامة</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ولا يحزنون على ما خلفوه و</w:t>
      </w:r>
      <w:r w:rsidR="003B2833">
        <w:rPr>
          <w:rFonts w:ascii="Traditional Arabic" w:eastAsia="Calibri" w:hAnsi="Traditional Arabic" w:hint="cs"/>
          <w:b w:val="0"/>
          <w:bCs w:val="0"/>
          <w:noProof w:val="0"/>
          <w:sz w:val="28"/>
          <w:rtl/>
        </w:rPr>
        <w:t>ما و</w:t>
      </w:r>
      <w:r w:rsidR="000C1C4F" w:rsidRPr="00534DC5">
        <w:rPr>
          <w:rFonts w:ascii="Traditional Arabic" w:eastAsia="Calibri" w:hAnsi="Traditional Arabic" w:hint="cs"/>
          <w:b w:val="0"/>
          <w:bCs w:val="0"/>
          <w:noProof w:val="0"/>
          <w:sz w:val="28"/>
          <w:rtl/>
        </w:rPr>
        <w:t>راءهم من أهليهم وذويهم وما تركوه من متاع الدنيا</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نعم كيف يحزن من بُشِّر </w:t>
      </w:r>
      <w:r w:rsidR="003B2833">
        <w:rPr>
          <w:rFonts w:ascii="Traditional Arabic" w:eastAsia="Calibri" w:hAnsi="Traditional Arabic" w:hint="cs"/>
          <w:b w:val="0"/>
          <w:bCs w:val="0"/>
          <w:noProof w:val="0"/>
          <w:sz w:val="28"/>
          <w:rtl/>
        </w:rPr>
        <w:t>تنزلت عليه</w:t>
      </w:r>
      <w:r w:rsidR="000C1C4F" w:rsidRPr="00534DC5">
        <w:rPr>
          <w:rFonts w:ascii="Traditional Arabic" w:eastAsia="Calibri" w:hAnsi="Traditional Arabic" w:hint="cs"/>
          <w:b w:val="0"/>
          <w:bCs w:val="0"/>
          <w:noProof w:val="0"/>
          <w:sz w:val="28"/>
          <w:rtl/>
        </w:rPr>
        <w:t xml:space="preserve"> الملائكة وبشرته وهو في الاحتضار والسياق بعدم الخوف مما أمامه فحينئذ لا يحزن</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هو يبشر بالأمرين</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بعدم الخوف مما أمامه من الأهوال ولا يحزن على ما خلَّفه من أمور الدنيا </w:t>
      </w:r>
      <w:r w:rsidR="008F2A36" w:rsidRPr="003B2833">
        <w:rPr>
          <w:rFonts w:ascii="Traditional Arabic" w:eastAsia="Calibri" w:hAnsi="Traditional Arabic" w:cs="ATraditional Arabic"/>
          <w:b w:val="0"/>
          <w:bCs w:val="0"/>
          <w:noProof w:val="0"/>
          <w:color w:val="FF0000"/>
          <w:sz w:val="28"/>
          <w:rtl/>
        </w:rPr>
        <w:t>{</w:t>
      </w:r>
      <w:r w:rsidR="008F2A36" w:rsidRPr="003B2833">
        <w:rPr>
          <w:rStyle w:val="-"/>
          <w:color w:val="FF0000"/>
          <w:sz w:val="28"/>
          <w:szCs w:val="28"/>
          <w:rtl/>
        </w:rPr>
        <w:t>أَلاَّ تَخَافُوا وَلا تَحْزَنُوا وَأَبْشِرُوا بِالْجَنَّةِ الَّتِي كُنتُمْ تُوعَدُونَ</w:t>
      </w:r>
      <w:r w:rsidR="008F2A36" w:rsidRPr="00534DC5">
        <w:rPr>
          <w:rStyle w:val="-"/>
          <w:sz w:val="28"/>
          <w:szCs w:val="28"/>
          <w:rtl/>
        </w:rPr>
        <w:t xml:space="preserve"> </w:t>
      </w:r>
      <w:r w:rsidR="008F2A36" w:rsidRPr="003B2833">
        <w:rPr>
          <w:rStyle w:val="-"/>
          <w:color w:val="FF0000"/>
          <w:sz w:val="28"/>
          <w:szCs w:val="28"/>
          <w:rtl/>
        </w:rPr>
        <w:t>نَحْنُ أَوْلِيَاؤُكُمْ فِي الْحَيَاةِ الدُّنْيَا وَفِي الآخِرَةِ</w:t>
      </w:r>
      <w:r w:rsidR="008F2A36" w:rsidRPr="003B2833">
        <w:rPr>
          <w:rFonts w:ascii="Traditional Arabic" w:eastAsia="Calibri" w:hAnsi="Traditional Arabic" w:cs="ATraditional Arabic"/>
          <w:b w:val="0"/>
          <w:bCs w:val="0"/>
          <w:noProof w:val="0"/>
          <w:color w:val="FF0000"/>
          <w:sz w:val="28"/>
          <w:rtl/>
        </w:rPr>
        <w:t>}</w:t>
      </w:r>
      <w:r w:rsidR="008F2A36" w:rsidRPr="00534DC5">
        <w:rPr>
          <w:rFonts w:ascii="Traditional Arabic" w:eastAsia="Calibri" w:hAnsi="Traditional Arabic"/>
          <w:b w:val="0"/>
          <w:bCs w:val="0"/>
          <w:noProof w:val="0"/>
          <w:sz w:val="28"/>
          <w:rtl/>
        </w:rPr>
        <w:t xml:space="preserve"> </w:t>
      </w:r>
      <w:r w:rsidR="00534DC5">
        <w:rPr>
          <w:rFonts w:ascii="Traditional Arabic" w:eastAsia="Calibri" w:hAnsi="Traditional Arabic"/>
          <w:b w:val="0"/>
          <w:bCs w:val="0"/>
          <w:noProof w:val="0"/>
          <w:sz w:val="28"/>
          <w:rtl/>
        </w:rPr>
        <w:t>[سورة فصلت:</w:t>
      </w:r>
      <w:r w:rsidR="008F2A36" w:rsidRPr="00534DC5">
        <w:rPr>
          <w:rFonts w:ascii="Traditional Arabic" w:eastAsia="Calibri" w:hAnsi="Traditional Arabic"/>
          <w:b w:val="0"/>
          <w:bCs w:val="0"/>
          <w:noProof w:val="0"/>
          <w:sz w:val="28"/>
          <w:rtl/>
        </w:rPr>
        <w:t>30-31]</w:t>
      </w:r>
      <w:r w:rsidR="000C1C4F" w:rsidRPr="00534DC5">
        <w:rPr>
          <w:rFonts w:ascii="Traditional Arabic" w:eastAsia="Calibri" w:hAnsi="Traditional Arabic" w:hint="cs"/>
          <w:b w:val="0"/>
          <w:bCs w:val="0"/>
          <w:noProof w:val="0"/>
          <w:sz w:val="28"/>
          <w:rtl/>
        </w:rPr>
        <w:t xml:space="preserve"> هذا وعد من الله</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جل وعلا</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لأوليائه المتقين المؤمنين</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قد يقول قائل ألا يكفي أحد الوصفين عن الآخر</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الذين آمنوا وكانوا يتقون</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الإيمان كمال وقد يكون المرء مسلمًا بالمعنى الأعم</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وأما وصف الإيمان فلا يتحقق إلا لمن كَمُل فيه الوصف</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ومن كَمُل فيه الوصف لا يتصور أنه غير تقي</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والتقي الذي يمتثل الأوامر ويجتنب النواهي لا يتصور فيه أن وصف الإيمان لم يتحقق فيه</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لكن كثيرًا ما يُذكَر الوصف وإن أمكن الاستغناء عنه من باب الاهتمام به والعناية بشأنه </w:t>
      </w:r>
      <w:r w:rsidR="000C1C4F" w:rsidRPr="00857035">
        <w:rPr>
          <w:rFonts w:ascii="Traditional Arabic" w:eastAsia="Calibri" w:hAnsi="Traditional Arabic" w:cs="ATraditional Arabic" w:hint="cs"/>
          <w:b w:val="0"/>
          <w:bCs w:val="0"/>
          <w:noProof w:val="0"/>
          <w:color w:val="FF0000"/>
          <w:sz w:val="28"/>
          <w:rtl/>
        </w:rPr>
        <w:t>{</w:t>
      </w:r>
      <w:r w:rsidR="008F2A36" w:rsidRPr="00857035">
        <w:rPr>
          <w:rStyle w:val="-"/>
          <w:rFonts w:hint="cs"/>
          <w:color w:val="FF0000"/>
          <w:sz w:val="28"/>
          <w:szCs w:val="28"/>
          <w:rtl/>
        </w:rPr>
        <w:t>كُنتُمْ</w:t>
      </w:r>
      <w:r w:rsidR="008F2A36" w:rsidRPr="00857035">
        <w:rPr>
          <w:rStyle w:val="-"/>
          <w:color w:val="FF0000"/>
          <w:sz w:val="28"/>
          <w:szCs w:val="28"/>
          <w:rtl/>
        </w:rPr>
        <w:t xml:space="preserve"> خَيْرَ أُمَّةٍ أُخْرِجَتْ</w:t>
      </w:r>
      <w:r w:rsidR="008F2A36" w:rsidRPr="003B2833">
        <w:rPr>
          <w:rStyle w:val="-"/>
          <w:color w:val="FF0000"/>
          <w:sz w:val="28"/>
          <w:szCs w:val="28"/>
          <w:rtl/>
        </w:rPr>
        <w:t xml:space="preserve"> لِلنَّاسِ تَأْمُرُونَ </w:t>
      </w:r>
      <w:r w:rsidR="008F2A36" w:rsidRPr="003B2833">
        <w:rPr>
          <w:rStyle w:val="-"/>
          <w:color w:val="FF0000"/>
          <w:sz w:val="28"/>
          <w:szCs w:val="28"/>
          <w:rtl/>
        </w:rPr>
        <w:lastRenderedPageBreak/>
        <w:t>بِالْمَعْرُوفِ وَتَنْهَوْنَ عَنِ الْمُنكَرِ وَتُؤْمِنُونَ بِاللَّهِ</w:t>
      </w:r>
      <w:r w:rsidR="000C1C4F" w:rsidRPr="003B2833">
        <w:rPr>
          <w:rFonts w:ascii="Traditional Arabic" w:eastAsia="Calibri" w:hAnsi="Traditional Arabic" w:cs="ATraditional Arabic" w:hint="cs"/>
          <w:b w:val="0"/>
          <w:bCs w:val="0"/>
          <w:noProof w:val="0"/>
          <w:color w:val="FF0000"/>
          <w:sz w:val="28"/>
          <w:rtl/>
        </w:rPr>
        <w:t>}</w:t>
      </w:r>
      <w:r w:rsidR="00534DC5">
        <w:rPr>
          <w:rFonts w:ascii="Traditional Arabic" w:eastAsia="Calibri" w:hAnsi="Traditional Arabic"/>
          <w:b w:val="0"/>
          <w:bCs w:val="0"/>
          <w:noProof w:val="0"/>
          <w:sz w:val="28"/>
          <w:rtl/>
        </w:rPr>
        <w:t xml:space="preserve"> [سورة آل عمران:</w:t>
      </w:r>
      <w:r w:rsidR="008F2A36" w:rsidRPr="00534DC5">
        <w:rPr>
          <w:rFonts w:ascii="Traditional Arabic" w:eastAsia="Calibri" w:hAnsi="Traditional Arabic"/>
          <w:b w:val="0"/>
          <w:bCs w:val="0"/>
          <w:noProof w:val="0"/>
          <w:sz w:val="28"/>
          <w:rtl/>
        </w:rPr>
        <w:t>110]</w:t>
      </w:r>
      <w:r w:rsidR="000C1C4F" w:rsidRPr="00534DC5">
        <w:rPr>
          <w:rFonts w:ascii="Traditional Arabic" w:eastAsia="Calibri" w:hAnsi="Traditional Arabic" w:hint="cs"/>
          <w:b w:val="0"/>
          <w:bCs w:val="0"/>
          <w:noProof w:val="0"/>
          <w:sz w:val="28"/>
          <w:rtl/>
        </w:rPr>
        <w:t xml:space="preserve"> يعني وصف الأمر بالمعروف والنهي عن المنكر قدر زائد يتصف به بعض المسلمين</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هو قدر زائد على القدر المشترك بين الناس كلهم الذي يتحقق به الوصف</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ثم بعد ذلك يُنَص عليه للاهتمام به والعناية بشأنه لئلا ينسى</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أهل العلم يشترطون في قَبول الأعمال الصالحة أن تكون خالصة لله</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جل وعلا</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صوابًا على سنة رسوله -صلى الله عليه وسلم- يقول قائل</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لماذا نذكر الشرط الأول</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أن تكون خالصة يكفينا أن نقول صوابا على سنته وهديه -عليه الصلاة والسلام- لأنه إذا كان صوابا على سنته -عليه الصلاة والسلام- لا بد أن يكون خالصًا</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أما إذا لم يكن خالصًا فإنه لن يكون صوابا بحال من الأحوال</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نقول مثل هذا يُنَص عليه لئلا يعزب عن البال</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يعني لو لم يذكره أهل العلم في كل مناسبة يمكن أن يطبق الإنسان ما جاء عنه -عليه الصلاة والسلام- يصلي كما جاء </w:t>
      </w:r>
      <w:r w:rsidR="008F2A36" w:rsidRPr="003B2833">
        <w:rPr>
          <w:rFonts w:ascii="Traditional Arabic" w:eastAsia="Calibri" w:hAnsi="Traditional Arabic" w:hint="cs"/>
          <w:b w:val="0"/>
          <w:bCs w:val="0"/>
          <w:noProof w:val="0"/>
          <w:color w:val="0000FF"/>
          <w:sz w:val="28"/>
          <w:rtl/>
        </w:rPr>
        <w:t>«</w:t>
      </w:r>
      <w:r w:rsidR="000C1C4F" w:rsidRPr="003B2833">
        <w:rPr>
          <w:rFonts w:ascii="Traditional Arabic" w:eastAsia="Calibri" w:hAnsi="Traditional Arabic" w:hint="cs"/>
          <w:b w:val="0"/>
          <w:bCs w:val="0"/>
          <w:noProof w:val="0"/>
          <w:color w:val="0000FF"/>
          <w:sz w:val="28"/>
          <w:rtl/>
        </w:rPr>
        <w:t>صلوا كما رأيتموني أصلي</w:t>
      </w:r>
      <w:r w:rsidR="008F2A36" w:rsidRPr="003B2833">
        <w:rPr>
          <w:rFonts w:ascii="Traditional Arabic" w:eastAsia="Calibri" w:hAnsi="Traditional Arabic" w:hint="cs"/>
          <w:b w:val="0"/>
          <w:bCs w:val="0"/>
          <w:noProof w:val="0"/>
          <w:color w:val="0000FF"/>
          <w:sz w:val="28"/>
          <w:rtl/>
        </w:rPr>
        <w:t>»</w:t>
      </w:r>
      <w:r w:rsidR="000C1C4F" w:rsidRPr="00534DC5">
        <w:rPr>
          <w:rFonts w:ascii="Traditional Arabic" w:eastAsia="Calibri" w:hAnsi="Traditional Arabic" w:hint="cs"/>
          <w:b w:val="0"/>
          <w:bCs w:val="0"/>
          <w:noProof w:val="0"/>
          <w:sz w:val="28"/>
          <w:rtl/>
        </w:rPr>
        <w:t xml:space="preserve"> ويطبق الصورة الظاهرة ويقول هذه على سنته -عليه الصلاة والسلام- ويغفل عن الشرط الأول وهو الأهم وهو الإخلاص لله</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جل وعلا</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w:t>
      </w:r>
      <w:r w:rsidR="00534DC5" w:rsidRPr="003B2833">
        <w:rPr>
          <w:rFonts w:ascii="Traditional Arabic" w:eastAsia="Calibri" w:hAnsi="Traditional Arabic" w:cs="ATraditional Arabic"/>
          <w:b w:val="0"/>
          <w:bCs w:val="0"/>
          <w:noProof w:val="0"/>
          <w:color w:val="FF0000"/>
          <w:sz w:val="28"/>
          <w:rtl/>
        </w:rPr>
        <w:t>{</w:t>
      </w:r>
      <w:r w:rsidR="00534DC5" w:rsidRPr="003B2833">
        <w:rPr>
          <w:rStyle w:val="-"/>
          <w:color w:val="FF0000"/>
          <w:sz w:val="28"/>
          <w:szCs w:val="28"/>
          <w:rtl/>
        </w:rPr>
        <w:t>أَلا إِنَّ أَوْلِيَاءَ اللَّهِ لاَ خَوْفٌ عَلَيْهِمْ وَلاَ هُمْ يَحْزَنُونَ الَّذِينَ آمَنُواْ وَكَانُواْ يَتَّقُونَ لَهُمُ الْبُشْرَى</w:t>
      </w:r>
      <w:r w:rsidR="00534DC5" w:rsidRPr="003B2833">
        <w:rPr>
          <w:rFonts w:ascii="Traditional Arabic" w:eastAsia="Calibri" w:hAnsi="Traditional Arabic" w:cs="ATraditional Arabic"/>
          <w:b w:val="0"/>
          <w:bCs w:val="0"/>
          <w:noProof w:val="0"/>
          <w:color w:val="FF0000"/>
          <w:sz w:val="28"/>
          <w:rtl/>
        </w:rPr>
        <w:t>}</w:t>
      </w:r>
      <w:r w:rsidR="00534DC5" w:rsidRPr="00534DC5">
        <w:rPr>
          <w:rFonts w:ascii="Traditional Arabic" w:eastAsia="Calibri" w:hAnsi="Traditional Arabic"/>
          <w:b w:val="0"/>
          <w:bCs w:val="0"/>
          <w:noProof w:val="0"/>
          <w:sz w:val="28"/>
          <w:rtl/>
        </w:rPr>
        <w:t xml:space="preserve"> </w:t>
      </w:r>
      <w:r w:rsidR="00534DC5">
        <w:rPr>
          <w:rFonts w:ascii="Traditional Arabic" w:eastAsia="Calibri" w:hAnsi="Traditional Arabic"/>
          <w:b w:val="0"/>
          <w:bCs w:val="0"/>
          <w:noProof w:val="0"/>
          <w:color w:val="000000"/>
          <w:sz w:val="28"/>
          <w:rtl/>
        </w:rPr>
        <w:t>[سورة يونس:</w:t>
      </w:r>
      <w:r w:rsidR="00534DC5" w:rsidRPr="00534DC5">
        <w:rPr>
          <w:rFonts w:ascii="Traditional Arabic" w:eastAsia="Calibri" w:hAnsi="Traditional Arabic"/>
          <w:b w:val="0"/>
          <w:bCs w:val="0"/>
          <w:noProof w:val="0"/>
          <w:color w:val="000000"/>
          <w:sz w:val="28"/>
          <w:rtl/>
        </w:rPr>
        <w:t>62-64]</w:t>
      </w:r>
      <w:r w:rsidR="000C1C4F" w:rsidRPr="00534DC5">
        <w:rPr>
          <w:rFonts w:ascii="Traditional Arabic" w:eastAsia="Calibri" w:hAnsi="Traditional Arabic" w:hint="cs"/>
          <w:b w:val="0"/>
          <w:bCs w:val="0"/>
          <w:noProof w:val="0"/>
          <w:sz w:val="28"/>
          <w:rtl/>
        </w:rPr>
        <w:t xml:space="preserve"> جاء في تفسير أولياء الله عن ابن مسعود وابن عباس وجمع من الصحابة أنهم هم الذين إذا رؤوا ذُكِر الله</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هؤلاء هم أولياء الله ومثل هذا الوصف لا يأتي من فراغ</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يأتي من التزام وتمسك بالسنة ظاهرًا وباطنًا مع الصدق مع الله</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جل وعلا</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وإخلاص العبادة له</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وإلا مهما كانت الصورة جميلة والباطن مخالِف هذا لا أثر له في الناس</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وكذلك من كان له نوع عبادة وعمل لكن صورته الظاهرة مخالفة فإن مثل هذا لا أثر له في الناس</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الذين إذا رؤوا ذكر الله</w:t>
      </w:r>
      <w:r w:rsidR="003B2833">
        <w:rPr>
          <w:rFonts w:ascii="Traditional Arabic" w:eastAsia="Calibri" w:hAnsi="Traditional Arabic" w:hint="cs"/>
          <w:b w:val="0"/>
          <w:bCs w:val="0"/>
          <w:noProof w:val="0"/>
          <w:sz w:val="28"/>
          <w:rtl/>
        </w:rPr>
        <w:t>،</w:t>
      </w:r>
      <w:r w:rsidR="000C1C4F" w:rsidRPr="00534DC5">
        <w:rPr>
          <w:rFonts w:ascii="Traditional Arabic" w:eastAsia="Calibri" w:hAnsi="Traditional Arabic" w:hint="cs"/>
          <w:b w:val="0"/>
          <w:bCs w:val="0"/>
          <w:noProof w:val="0"/>
          <w:sz w:val="28"/>
          <w:rtl/>
        </w:rPr>
        <w:t xml:space="preserve"> وجاء هذا التفسير مرفوعا إلى النبي -عليه الصلاة والسلام- لكنه لا يسلم من مقال </w:t>
      </w:r>
      <w:r w:rsidR="00B858B9" w:rsidRPr="003B2833">
        <w:rPr>
          <w:rFonts w:ascii="Traditional Arabic" w:eastAsia="Calibri" w:hAnsi="Traditional Arabic" w:cs="ATraditional Arabic" w:hint="cs"/>
          <w:b w:val="0"/>
          <w:bCs w:val="0"/>
          <w:noProof w:val="0"/>
          <w:color w:val="FF0000"/>
          <w:sz w:val="28"/>
          <w:rtl/>
        </w:rPr>
        <w:t>{</w:t>
      </w:r>
      <w:r w:rsidR="008F2A36" w:rsidRPr="003B2833">
        <w:rPr>
          <w:rStyle w:val="-"/>
          <w:rFonts w:hint="cs"/>
          <w:color w:val="FF0000"/>
          <w:sz w:val="28"/>
          <w:szCs w:val="28"/>
          <w:rtl/>
        </w:rPr>
        <w:t>لَهُمُ</w:t>
      </w:r>
      <w:r w:rsidR="008F2A36" w:rsidRPr="003B2833">
        <w:rPr>
          <w:rStyle w:val="-"/>
          <w:color w:val="FF0000"/>
          <w:sz w:val="28"/>
          <w:szCs w:val="28"/>
          <w:rtl/>
        </w:rPr>
        <w:t xml:space="preserve"> الْبُشْرَى</w:t>
      </w:r>
      <w:r w:rsidR="00B858B9" w:rsidRPr="003B2833">
        <w:rPr>
          <w:rFonts w:ascii="Traditional Arabic" w:eastAsia="Calibri" w:hAnsi="Traditional Arabic" w:cs="ATraditional Arabic" w:hint="cs"/>
          <w:b w:val="0"/>
          <w:bCs w:val="0"/>
          <w:noProof w:val="0"/>
          <w:color w:val="FF0000"/>
          <w:sz w:val="28"/>
          <w:rtl/>
        </w:rPr>
        <w:t>}</w:t>
      </w:r>
      <w:r w:rsidR="00534DC5">
        <w:rPr>
          <w:rFonts w:ascii="Traditional Arabic" w:eastAsia="Calibri" w:hAnsi="Traditional Arabic"/>
          <w:b w:val="0"/>
          <w:bCs w:val="0"/>
          <w:noProof w:val="0"/>
          <w:sz w:val="28"/>
          <w:rtl/>
        </w:rPr>
        <w:t xml:space="preserve"> [سورة يونس:</w:t>
      </w:r>
      <w:r w:rsidR="008F2A36" w:rsidRPr="00534DC5">
        <w:rPr>
          <w:rFonts w:ascii="Traditional Arabic" w:eastAsia="Calibri" w:hAnsi="Traditional Arabic"/>
          <w:b w:val="0"/>
          <w:bCs w:val="0"/>
          <w:noProof w:val="0"/>
          <w:sz w:val="28"/>
          <w:rtl/>
        </w:rPr>
        <w:t>64]</w:t>
      </w:r>
      <w:r w:rsidR="00B858B9" w:rsidRPr="00534DC5">
        <w:rPr>
          <w:rFonts w:ascii="Traditional Arabic" w:eastAsia="Calibri" w:hAnsi="Traditional Arabic" w:hint="cs"/>
          <w:b w:val="0"/>
          <w:bCs w:val="0"/>
          <w:noProof w:val="0"/>
          <w:sz w:val="28"/>
          <w:rtl/>
        </w:rPr>
        <w:t xml:space="preserve"> يبشَّرون بالمبشرات كالرؤيا الصالحة</w:t>
      </w:r>
      <w:r w:rsidR="003B2833">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ومثلها أيضًا ما جاء في أن المسلم يعمل العمل الصالح فيحمده الناس عليه وهذا في صحيح مسلم فقال -عليه الصلاة والسلام- </w:t>
      </w:r>
      <w:r w:rsidR="008F2A36" w:rsidRPr="00ED3A75">
        <w:rPr>
          <w:rFonts w:ascii="Traditional Arabic" w:eastAsia="Calibri" w:hAnsi="Traditional Arabic" w:hint="cs"/>
          <w:b w:val="0"/>
          <w:bCs w:val="0"/>
          <w:noProof w:val="0"/>
          <w:color w:val="0000FF"/>
          <w:sz w:val="28"/>
          <w:rtl/>
        </w:rPr>
        <w:t>«</w:t>
      </w:r>
      <w:r w:rsidR="00B858B9" w:rsidRPr="00ED3A75">
        <w:rPr>
          <w:rFonts w:ascii="Traditional Arabic" w:eastAsia="Calibri" w:hAnsi="Traditional Arabic" w:hint="cs"/>
          <w:b w:val="0"/>
          <w:bCs w:val="0"/>
          <w:noProof w:val="0"/>
          <w:color w:val="0000FF"/>
          <w:sz w:val="28"/>
          <w:rtl/>
        </w:rPr>
        <w:t xml:space="preserve">ذلك عاجل بشرى المؤمن </w:t>
      </w:r>
      <w:r w:rsidR="008F2A36" w:rsidRPr="00ED3A75">
        <w:rPr>
          <w:rFonts w:ascii="Traditional Arabic" w:eastAsia="Calibri" w:hAnsi="Traditional Arabic" w:hint="cs"/>
          <w:b w:val="0"/>
          <w:bCs w:val="0"/>
          <w:noProof w:val="0"/>
          <w:color w:val="0000FF"/>
          <w:sz w:val="28"/>
          <w:rtl/>
        </w:rPr>
        <w:t>»</w:t>
      </w:r>
      <w:r w:rsidR="00B858B9" w:rsidRPr="00534DC5">
        <w:rPr>
          <w:rFonts w:ascii="Traditional Arabic" w:eastAsia="Calibri" w:hAnsi="Traditional Arabic" w:hint="cs"/>
          <w:b w:val="0"/>
          <w:bCs w:val="0"/>
          <w:noProof w:val="0"/>
          <w:sz w:val="28"/>
          <w:rtl/>
        </w:rPr>
        <w:t xml:space="preserve"> لكن هل للمؤمن أن يستشرف مثل هذه البشرى العاجلة ويتطلَّع إليها</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يحب أن يُمدَح</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يحب أن يُثنَى عليه بعمله الصالح ليكون من عاجل بشرى المؤمن</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أو أنه لا يتطلع إلى مثل هذا؟ سلف هذه الأمة وأئمتها </w:t>
      </w:r>
      <w:r w:rsidR="00ED3A75">
        <w:rPr>
          <w:rFonts w:ascii="Traditional Arabic" w:eastAsia="Calibri" w:hAnsi="Traditional Arabic" w:hint="cs"/>
          <w:b w:val="0"/>
          <w:bCs w:val="0"/>
          <w:noProof w:val="0"/>
          <w:sz w:val="28"/>
          <w:rtl/>
        </w:rPr>
        <w:t>و</w:t>
      </w:r>
      <w:r w:rsidR="00B858B9" w:rsidRPr="00534DC5">
        <w:rPr>
          <w:rFonts w:ascii="Traditional Arabic" w:eastAsia="Calibri" w:hAnsi="Traditional Arabic" w:hint="cs"/>
          <w:b w:val="0"/>
          <w:bCs w:val="0"/>
          <w:noProof w:val="0"/>
          <w:sz w:val="28"/>
          <w:rtl/>
        </w:rPr>
        <w:t>جمهورهم يرون أن المسلم يترك هذا بينه وبين ربه وسواء عليه مُدِح أو ذُم لا يختلف الأمر عنده</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ابن القيم </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رحمه الله</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يقول</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إذا حدثتك نفسك بالإخلاص فاعمد إلى حب المدح والثناء فاذبحه بسكين علمك ويقينك أنه </w:t>
      </w:r>
      <w:r w:rsidR="00ED3A75">
        <w:rPr>
          <w:rFonts w:ascii="Traditional Arabic" w:eastAsia="Calibri" w:hAnsi="Traditional Arabic" w:hint="cs"/>
          <w:b w:val="0"/>
          <w:bCs w:val="0"/>
          <w:noProof w:val="0"/>
          <w:sz w:val="28"/>
          <w:rtl/>
        </w:rPr>
        <w:t>لا أحد ينفع مدحه ولا يضر ذمه إلا</w:t>
      </w:r>
      <w:r w:rsidR="00B858B9" w:rsidRPr="00534DC5">
        <w:rPr>
          <w:rFonts w:ascii="Traditional Arabic" w:eastAsia="Calibri" w:hAnsi="Traditional Arabic" w:hint="cs"/>
          <w:b w:val="0"/>
          <w:bCs w:val="0"/>
          <w:noProof w:val="0"/>
          <w:sz w:val="28"/>
          <w:rtl/>
        </w:rPr>
        <w:t xml:space="preserve"> الله</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جل وعلا</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كما قال الأعرابي للنبي -عليه الصلاة والسلام- أعطني يا محمد فإن مدحي زين وذمي شين قال</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w:t>
      </w:r>
      <w:r w:rsidR="008F2A36" w:rsidRPr="00ED3A75">
        <w:rPr>
          <w:rFonts w:ascii="Traditional Arabic" w:eastAsia="Calibri" w:hAnsi="Traditional Arabic" w:hint="cs"/>
          <w:b w:val="0"/>
          <w:bCs w:val="0"/>
          <w:noProof w:val="0"/>
          <w:color w:val="0000FF"/>
          <w:sz w:val="28"/>
          <w:rtl/>
        </w:rPr>
        <w:t>«</w:t>
      </w:r>
      <w:r w:rsidR="00B858B9" w:rsidRPr="00ED3A75">
        <w:rPr>
          <w:rFonts w:ascii="Traditional Arabic" w:eastAsia="Calibri" w:hAnsi="Traditional Arabic" w:hint="cs"/>
          <w:b w:val="0"/>
          <w:bCs w:val="0"/>
          <w:noProof w:val="0"/>
          <w:color w:val="0000FF"/>
          <w:sz w:val="28"/>
          <w:rtl/>
        </w:rPr>
        <w:t>ذاك الله جل وعلا</w:t>
      </w:r>
      <w:r w:rsidR="008F2A36" w:rsidRPr="00ED3A75">
        <w:rPr>
          <w:rFonts w:ascii="Traditional Arabic" w:eastAsia="Calibri" w:hAnsi="Traditional Arabic" w:hint="cs"/>
          <w:b w:val="0"/>
          <w:bCs w:val="0"/>
          <w:noProof w:val="0"/>
          <w:color w:val="0000FF"/>
          <w:sz w:val="28"/>
          <w:rtl/>
        </w:rPr>
        <w:t>»</w:t>
      </w:r>
      <w:r w:rsidR="00B858B9" w:rsidRPr="00534DC5">
        <w:rPr>
          <w:rFonts w:ascii="Traditional Arabic" w:eastAsia="Calibri" w:hAnsi="Traditional Arabic" w:hint="cs"/>
          <w:b w:val="0"/>
          <w:bCs w:val="0"/>
          <w:noProof w:val="0"/>
          <w:sz w:val="28"/>
          <w:rtl/>
        </w:rPr>
        <w:t xml:space="preserve"> وبعض أهل العلم يستنبط من آية آل عمران </w:t>
      </w:r>
      <w:r w:rsidR="00B858B9" w:rsidRPr="00ED3A75">
        <w:rPr>
          <w:rFonts w:ascii="Traditional Arabic" w:eastAsia="Calibri" w:hAnsi="Traditional Arabic" w:cs="ATraditional Arabic" w:hint="cs"/>
          <w:b w:val="0"/>
          <w:bCs w:val="0"/>
          <w:noProof w:val="0"/>
          <w:color w:val="FF0000"/>
          <w:sz w:val="28"/>
          <w:rtl/>
        </w:rPr>
        <w:t>{</w:t>
      </w:r>
      <w:r w:rsidR="008F2A36" w:rsidRPr="00ED3A75">
        <w:rPr>
          <w:rStyle w:val="-"/>
          <w:rFonts w:hint="cs"/>
          <w:color w:val="FF0000"/>
          <w:sz w:val="28"/>
          <w:szCs w:val="28"/>
          <w:rtl/>
        </w:rPr>
        <w:t>يُحِبُّونَ</w:t>
      </w:r>
      <w:r w:rsidR="008F2A36" w:rsidRPr="00ED3A75">
        <w:rPr>
          <w:rStyle w:val="-"/>
          <w:color w:val="FF0000"/>
          <w:sz w:val="28"/>
          <w:szCs w:val="28"/>
          <w:rtl/>
        </w:rPr>
        <w:t xml:space="preserve"> أَن يُحْمَدُواْ بِمَا لَمْ يَفْعَلُواْ</w:t>
      </w:r>
      <w:r w:rsidR="00B858B9" w:rsidRPr="00ED3A75">
        <w:rPr>
          <w:rFonts w:ascii="Traditional Arabic" w:eastAsia="Calibri" w:hAnsi="Traditional Arabic" w:cs="ATraditional Arabic" w:hint="cs"/>
          <w:b w:val="0"/>
          <w:bCs w:val="0"/>
          <w:noProof w:val="0"/>
          <w:color w:val="FF0000"/>
          <w:sz w:val="28"/>
          <w:rtl/>
        </w:rPr>
        <w:t>}</w:t>
      </w:r>
      <w:r w:rsidR="00534DC5">
        <w:rPr>
          <w:rFonts w:ascii="Traditional Arabic" w:eastAsia="Calibri" w:hAnsi="Traditional Arabic"/>
          <w:b w:val="0"/>
          <w:bCs w:val="0"/>
          <w:noProof w:val="0"/>
          <w:sz w:val="28"/>
          <w:rtl/>
        </w:rPr>
        <w:t xml:space="preserve"> [سورة آل عمران:</w:t>
      </w:r>
      <w:r w:rsidR="008F2A36" w:rsidRPr="00534DC5">
        <w:rPr>
          <w:rFonts w:ascii="Traditional Arabic" w:eastAsia="Calibri" w:hAnsi="Traditional Arabic"/>
          <w:b w:val="0"/>
          <w:bCs w:val="0"/>
          <w:noProof w:val="0"/>
          <w:sz w:val="28"/>
          <w:rtl/>
        </w:rPr>
        <w:t>188]</w:t>
      </w:r>
      <w:r w:rsidR="00B858B9" w:rsidRPr="00534DC5">
        <w:rPr>
          <w:rFonts w:ascii="Traditional Arabic" w:eastAsia="Calibri" w:hAnsi="Traditional Arabic" w:hint="cs"/>
          <w:b w:val="0"/>
          <w:bCs w:val="0"/>
          <w:noProof w:val="0"/>
          <w:sz w:val="28"/>
          <w:rtl/>
        </w:rPr>
        <w:t xml:space="preserve"> هذا محل الذم أن يحب أن يحمد بما لم يفعل</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ومفهوم الآية أنه إذا أحب أن يُمدَح ويُحمد بما فعل أنه لا يدخل في هذا الذم وهذا استنباط من الآية جيِّد</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لكن ينبغي أن يكون قلب العبد معلَّق</w:t>
      </w:r>
      <w:r w:rsidR="00ED3A75">
        <w:rPr>
          <w:rFonts w:ascii="Traditional Arabic" w:eastAsia="Calibri" w:hAnsi="Traditional Arabic" w:hint="cs"/>
          <w:b w:val="0"/>
          <w:bCs w:val="0"/>
          <w:noProof w:val="0"/>
          <w:sz w:val="28"/>
          <w:rtl/>
        </w:rPr>
        <w:t>ا</w:t>
      </w:r>
      <w:r w:rsidR="00B858B9" w:rsidRPr="00534DC5">
        <w:rPr>
          <w:rFonts w:ascii="Traditional Arabic" w:eastAsia="Calibri" w:hAnsi="Traditional Arabic" w:hint="cs"/>
          <w:b w:val="0"/>
          <w:bCs w:val="0"/>
          <w:noProof w:val="0"/>
          <w:sz w:val="28"/>
          <w:rtl/>
        </w:rPr>
        <w:t xml:space="preserve"> بالله</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w:t>
      </w:r>
      <w:r w:rsidR="00B858B9" w:rsidRPr="00534DC5">
        <w:rPr>
          <w:rFonts w:ascii="Traditional Arabic" w:eastAsia="Calibri" w:hAnsi="Traditional Arabic" w:hint="cs"/>
          <w:b w:val="0"/>
          <w:bCs w:val="0"/>
          <w:noProof w:val="0"/>
          <w:sz w:val="28"/>
          <w:rtl/>
        </w:rPr>
        <w:lastRenderedPageBreak/>
        <w:t>جل وعلا</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لا يلتفت إلى المخلوق</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نعم إذا اتفقت كلمة الناس على المدح أو على الذم كان له أثر في الحكم عند الله</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جل وعلا</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لأن الناس شهداء الله في أرضه</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لما مُرَّ بجنازة عليه -عليه الصلاة والسلام- فأثنى الناس عليها خيرا قال -عليه الصلاة والسلام- </w:t>
      </w:r>
      <w:r w:rsidR="008F2A36" w:rsidRPr="00ED3A75">
        <w:rPr>
          <w:rFonts w:ascii="Traditional Arabic" w:eastAsia="Calibri" w:hAnsi="Traditional Arabic" w:hint="cs"/>
          <w:b w:val="0"/>
          <w:bCs w:val="0"/>
          <w:noProof w:val="0"/>
          <w:color w:val="0000FF"/>
          <w:sz w:val="28"/>
          <w:rtl/>
        </w:rPr>
        <w:t>«</w:t>
      </w:r>
      <w:r w:rsidR="00B858B9" w:rsidRPr="00ED3A75">
        <w:rPr>
          <w:rFonts w:ascii="Traditional Arabic" w:eastAsia="Calibri" w:hAnsi="Traditional Arabic" w:hint="cs"/>
          <w:b w:val="0"/>
          <w:bCs w:val="0"/>
          <w:noProof w:val="0"/>
          <w:color w:val="0000FF"/>
          <w:sz w:val="28"/>
          <w:rtl/>
        </w:rPr>
        <w:t>وجبت</w:t>
      </w:r>
      <w:r w:rsidR="008F2A36" w:rsidRPr="00ED3A75">
        <w:rPr>
          <w:rFonts w:ascii="Traditional Arabic" w:eastAsia="Calibri" w:hAnsi="Traditional Arabic" w:hint="cs"/>
          <w:b w:val="0"/>
          <w:bCs w:val="0"/>
          <w:noProof w:val="0"/>
          <w:color w:val="0000FF"/>
          <w:sz w:val="28"/>
          <w:rtl/>
        </w:rPr>
        <w:t>»</w:t>
      </w:r>
      <w:r w:rsidR="00B858B9" w:rsidRPr="00534DC5">
        <w:rPr>
          <w:rFonts w:ascii="Traditional Arabic" w:eastAsia="Calibri" w:hAnsi="Traditional Arabic" w:hint="cs"/>
          <w:b w:val="0"/>
          <w:bCs w:val="0"/>
          <w:noProof w:val="0"/>
          <w:sz w:val="28"/>
          <w:rtl/>
        </w:rPr>
        <w:t xml:space="preserve"> ومُرَّ بأخرى فأثنى عليها الناس شرًّا فقال النبي -عليه الصلاة والسلام- </w:t>
      </w:r>
      <w:r w:rsidR="008F2A36" w:rsidRPr="00ED3A75">
        <w:rPr>
          <w:rFonts w:ascii="Traditional Arabic" w:eastAsia="Calibri" w:hAnsi="Traditional Arabic" w:hint="cs"/>
          <w:b w:val="0"/>
          <w:bCs w:val="0"/>
          <w:noProof w:val="0"/>
          <w:color w:val="0000FF"/>
          <w:sz w:val="28"/>
          <w:rtl/>
        </w:rPr>
        <w:t>«</w:t>
      </w:r>
      <w:r w:rsidR="00B858B9" w:rsidRPr="00ED3A75">
        <w:rPr>
          <w:rFonts w:ascii="Traditional Arabic" w:eastAsia="Calibri" w:hAnsi="Traditional Arabic" w:hint="cs"/>
          <w:b w:val="0"/>
          <w:bCs w:val="0"/>
          <w:noProof w:val="0"/>
          <w:color w:val="0000FF"/>
          <w:sz w:val="28"/>
          <w:rtl/>
        </w:rPr>
        <w:t>وجبت</w:t>
      </w:r>
      <w:r w:rsidR="008F2A36" w:rsidRPr="00ED3A75">
        <w:rPr>
          <w:rFonts w:ascii="Traditional Arabic" w:eastAsia="Calibri" w:hAnsi="Traditional Arabic" w:hint="cs"/>
          <w:b w:val="0"/>
          <w:bCs w:val="0"/>
          <w:noProof w:val="0"/>
          <w:color w:val="0000FF"/>
          <w:sz w:val="28"/>
          <w:rtl/>
        </w:rPr>
        <w:t>»</w:t>
      </w:r>
      <w:r w:rsidR="00B858B9" w:rsidRPr="00534DC5">
        <w:rPr>
          <w:rFonts w:ascii="Traditional Arabic" w:eastAsia="Calibri" w:hAnsi="Traditional Arabic" w:hint="cs"/>
          <w:b w:val="0"/>
          <w:bCs w:val="0"/>
          <w:noProof w:val="0"/>
          <w:sz w:val="28"/>
          <w:rtl/>
        </w:rPr>
        <w:t xml:space="preserve"> فقيل له ما وجبت</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قال ذاك أثنيتم عليه خيرا فوجبت له الجنة</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وذاك أثنيتم عليه شرا فوجبت له النار وأنتم شهداء الله في أرضه</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ولذا من مذهب بعض السلف وإن كان قولا مرجوحا أن من اتفقت ألسنة الناس على مدحه من العلماء فإنه يُشهَد له بالجنة كأحمد والسفيانين وابن المبارك وابن المسيب</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هؤلاء أئمة اتفق الناس على مدحهم يقول</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مثل هؤلاء وجبت له الجنة ويشهد له بالجنة</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والذي عليه أهل السنة والجماعة أنه لا يشهد لأحد بجنة أو نار إلا من شهد له النبي -عليه الصلاة والسلام- لكن هذه علامات وقرائن يُرجَى للمحسن الثواب ويخشى على المسيء العقاب</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بعض الناس إذا قيل له أن المدير أثنى عليك فضلا عن الوزير أو الأمير</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إذا قيل له والله البارحة ذكرت عنده فأثنى عليك خير</w:t>
      </w:r>
      <w:r w:rsidR="00ED3A75">
        <w:rPr>
          <w:rFonts w:ascii="Traditional Arabic" w:eastAsia="Calibri" w:hAnsi="Traditional Arabic" w:hint="cs"/>
          <w:b w:val="0"/>
          <w:bCs w:val="0"/>
          <w:noProof w:val="0"/>
          <w:sz w:val="28"/>
          <w:rtl/>
        </w:rPr>
        <w:t>ا</w:t>
      </w:r>
      <w:r w:rsidR="00B858B9" w:rsidRPr="00534DC5">
        <w:rPr>
          <w:rFonts w:ascii="Traditional Arabic" w:eastAsia="Calibri" w:hAnsi="Traditional Arabic" w:hint="cs"/>
          <w:b w:val="0"/>
          <w:bCs w:val="0"/>
          <w:noProof w:val="0"/>
          <w:sz w:val="28"/>
          <w:rtl/>
        </w:rPr>
        <w:t xml:space="preserve"> طار فرحًا</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يمكن يحاول النوم ولا ينام من الفرح ويغفل عن مثل قوله -عليه الصلاة والسلام- في الحديث القدسي </w:t>
      </w:r>
      <w:r w:rsidR="008F2A36" w:rsidRPr="00ED3A75">
        <w:rPr>
          <w:rFonts w:ascii="Traditional Arabic" w:eastAsia="Calibri" w:hAnsi="Traditional Arabic" w:hint="cs"/>
          <w:b w:val="0"/>
          <w:bCs w:val="0"/>
          <w:noProof w:val="0"/>
          <w:color w:val="0000FF"/>
          <w:sz w:val="28"/>
          <w:rtl/>
        </w:rPr>
        <w:t>«</w:t>
      </w:r>
      <w:r w:rsidR="00B858B9" w:rsidRPr="00ED3A75">
        <w:rPr>
          <w:rFonts w:ascii="Traditional Arabic" w:eastAsia="Calibri" w:hAnsi="Traditional Arabic" w:hint="cs"/>
          <w:b w:val="0"/>
          <w:bCs w:val="0"/>
          <w:noProof w:val="0"/>
          <w:color w:val="0000FF"/>
          <w:sz w:val="28"/>
          <w:rtl/>
        </w:rPr>
        <w:t>أنا مع عبدي إذا ذكرني فإذا ذكرني في نفسه ذكرته في نفسي وإذا ذكرني في ملأ ذكرته في ملأ خير منهم</w:t>
      </w:r>
      <w:r w:rsidR="008F2A36" w:rsidRPr="00ED3A75">
        <w:rPr>
          <w:rFonts w:ascii="Traditional Arabic" w:eastAsia="Calibri" w:hAnsi="Traditional Arabic" w:hint="cs"/>
          <w:b w:val="0"/>
          <w:bCs w:val="0"/>
          <w:noProof w:val="0"/>
          <w:color w:val="0000FF"/>
          <w:sz w:val="28"/>
          <w:rtl/>
        </w:rPr>
        <w:t>»</w:t>
      </w:r>
      <w:r w:rsidR="00B858B9" w:rsidRPr="00534DC5">
        <w:rPr>
          <w:rFonts w:ascii="Traditional Arabic" w:eastAsia="Calibri" w:hAnsi="Traditional Arabic" w:hint="cs"/>
          <w:b w:val="0"/>
          <w:bCs w:val="0"/>
          <w:noProof w:val="0"/>
          <w:sz w:val="28"/>
          <w:rtl/>
        </w:rPr>
        <w:t xml:space="preserve"> فعلى الإنسان أن يلزم الذكر ويكون قلبه معلَّقًا مرتبطًا بالله</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جل وعلا</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المقصود أن الإيمان ليس بدعوى كما قال الحسن ليس الإيمان بالتحيل ولا بالتمني ولكن الإيمان ما وقر في القلب وصدقه العمل </w:t>
      </w:r>
      <w:r w:rsidR="00B858B9" w:rsidRPr="00ED3A75">
        <w:rPr>
          <w:rFonts w:ascii="Traditional Arabic" w:eastAsia="Calibri" w:hAnsi="Traditional Arabic" w:cs="ATraditional Arabic" w:hint="cs"/>
          <w:b w:val="0"/>
          <w:bCs w:val="0"/>
          <w:noProof w:val="0"/>
          <w:color w:val="FF0000"/>
          <w:sz w:val="28"/>
          <w:rtl/>
        </w:rPr>
        <w:t>{</w:t>
      </w:r>
      <w:r w:rsidR="008F2A36" w:rsidRPr="00ED3A75">
        <w:rPr>
          <w:rStyle w:val="-"/>
          <w:rFonts w:hint="cs"/>
          <w:color w:val="FF0000"/>
          <w:sz w:val="28"/>
          <w:szCs w:val="28"/>
          <w:rtl/>
        </w:rPr>
        <w:t>الَّذِينَ</w:t>
      </w:r>
      <w:r w:rsidR="008F2A36" w:rsidRPr="00ED3A75">
        <w:rPr>
          <w:rStyle w:val="-"/>
          <w:color w:val="FF0000"/>
          <w:sz w:val="28"/>
          <w:szCs w:val="28"/>
          <w:rtl/>
        </w:rPr>
        <w:t xml:space="preserve"> إِذَا ذُكِرَ اللَّهُ وَجِلَتْ قُلُوبُهُمْ</w:t>
      </w:r>
      <w:r w:rsidR="00B858B9" w:rsidRPr="00ED3A75">
        <w:rPr>
          <w:rFonts w:ascii="Traditional Arabic" w:eastAsia="Calibri" w:hAnsi="Traditional Arabic" w:cs="ATraditional Arabic" w:hint="cs"/>
          <w:b w:val="0"/>
          <w:bCs w:val="0"/>
          <w:noProof w:val="0"/>
          <w:color w:val="FF0000"/>
          <w:sz w:val="28"/>
          <w:rtl/>
        </w:rPr>
        <w:t>}</w:t>
      </w:r>
      <w:r w:rsidR="00534DC5">
        <w:rPr>
          <w:rFonts w:ascii="Traditional Arabic" w:eastAsia="Calibri" w:hAnsi="Traditional Arabic"/>
          <w:b w:val="0"/>
          <w:bCs w:val="0"/>
          <w:noProof w:val="0"/>
          <w:sz w:val="28"/>
          <w:rtl/>
        </w:rPr>
        <w:t xml:space="preserve"> [سورة الأنفال:</w:t>
      </w:r>
      <w:r w:rsidR="008F2A36" w:rsidRPr="00534DC5">
        <w:rPr>
          <w:rFonts w:ascii="Traditional Arabic" w:eastAsia="Calibri" w:hAnsi="Traditional Arabic"/>
          <w:b w:val="0"/>
          <w:bCs w:val="0"/>
          <w:noProof w:val="0"/>
          <w:sz w:val="28"/>
          <w:rtl/>
        </w:rPr>
        <w:t>2]</w:t>
      </w:r>
      <w:r w:rsidR="00B858B9" w:rsidRPr="00534DC5">
        <w:rPr>
          <w:rFonts w:ascii="Traditional Arabic" w:eastAsia="Calibri" w:hAnsi="Traditional Arabic" w:hint="cs"/>
          <w:b w:val="0"/>
          <w:bCs w:val="0"/>
          <w:noProof w:val="0"/>
          <w:sz w:val="28"/>
          <w:rtl/>
        </w:rPr>
        <w:t xml:space="preserve"> هل قلوبنا تتحرك إذا ذكر الله</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جل وعلا</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w:t>
      </w:r>
      <w:r w:rsidR="00B858B9" w:rsidRPr="00ED3A75">
        <w:rPr>
          <w:rFonts w:ascii="Traditional Arabic" w:eastAsia="Calibri" w:hAnsi="Traditional Arabic" w:cs="ATraditional Arabic" w:hint="cs"/>
          <w:b w:val="0"/>
          <w:bCs w:val="0"/>
          <w:noProof w:val="0"/>
          <w:color w:val="FF0000"/>
          <w:sz w:val="28"/>
          <w:rtl/>
        </w:rPr>
        <w:t>{</w:t>
      </w:r>
      <w:r w:rsidR="008F2A36" w:rsidRPr="00ED3A75">
        <w:rPr>
          <w:rStyle w:val="-"/>
          <w:rFonts w:hint="cs"/>
          <w:color w:val="FF0000"/>
          <w:sz w:val="28"/>
          <w:szCs w:val="28"/>
          <w:rtl/>
        </w:rPr>
        <w:t>وَإِذَا</w:t>
      </w:r>
      <w:r w:rsidR="008F2A36" w:rsidRPr="00ED3A75">
        <w:rPr>
          <w:rStyle w:val="-"/>
          <w:color w:val="FF0000"/>
          <w:sz w:val="28"/>
          <w:szCs w:val="28"/>
          <w:rtl/>
        </w:rPr>
        <w:t xml:space="preserve"> تُلِيَتْ عَلَيْهِمْ آيَاتُهُ زَادَتْهُمْ إِيمَاناً</w:t>
      </w:r>
      <w:r w:rsidR="00B858B9" w:rsidRPr="00ED3A75">
        <w:rPr>
          <w:rFonts w:ascii="Traditional Arabic" w:eastAsia="Calibri" w:hAnsi="Traditional Arabic" w:cs="ATraditional Arabic" w:hint="cs"/>
          <w:b w:val="0"/>
          <w:bCs w:val="0"/>
          <w:noProof w:val="0"/>
          <w:color w:val="FF0000"/>
          <w:sz w:val="28"/>
          <w:rtl/>
        </w:rPr>
        <w:t>}</w:t>
      </w:r>
      <w:r w:rsidR="00534DC5">
        <w:rPr>
          <w:rFonts w:ascii="Traditional Arabic" w:eastAsia="Calibri" w:hAnsi="Traditional Arabic"/>
          <w:b w:val="0"/>
          <w:bCs w:val="0"/>
          <w:noProof w:val="0"/>
          <w:sz w:val="28"/>
          <w:rtl/>
        </w:rPr>
        <w:t xml:space="preserve"> [سورة الأنفال:</w:t>
      </w:r>
      <w:r w:rsidR="008F2A36" w:rsidRPr="00534DC5">
        <w:rPr>
          <w:rFonts w:ascii="Traditional Arabic" w:eastAsia="Calibri" w:hAnsi="Traditional Arabic"/>
          <w:b w:val="0"/>
          <w:bCs w:val="0"/>
          <w:noProof w:val="0"/>
          <w:sz w:val="28"/>
          <w:rtl/>
        </w:rPr>
        <w:t>2]</w:t>
      </w:r>
      <w:r w:rsidR="00B858B9" w:rsidRPr="00534DC5">
        <w:rPr>
          <w:rFonts w:ascii="Traditional Arabic" w:eastAsia="Calibri" w:hAnsi="Traditional Arabic" w:hint="cs"/>
          <w:b w:val="0"/>
          <w:bCs w:val="0"/>
          <w:noProof w:val="0"/>
          <w:sz w:val="28"/>
          <w:rtl/>
        </w:rPr>
        <w:t xml:space="preserve"> يعني من منا من يقرأ القرآن وكأنه هو المخاطَب به وحده ما عليه من غيره</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تقرأ الآية تأمر تنهى تحذِّر ترغب ترهِّب أنت المخاطَب</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لما ذكر الله</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جل وعلا</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قصص الأمم السابقة</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وقال في آخر سورة يوسف ما سمعنا </w:t>
      </w:r>
      <w:r w:rsidR="00B858B9" w:rsidRPr="00ED3A75">
        <w:rPr>
          <w:rFonts w:ascii="Traditional Arabic" w:eastAsia="Calibri" w:hAnsi="Traditional Arabic" w:cs="ATraditional Arabic" w:hint="cs"/>
          <w:b w:val="0"/>
          <w:bCs w:val="0"/>
          <w:noProof w:val="0"/>
          <w:color w:val="FF0000"/>
          <w:sz w:val="28"/>
          <w:rtl/>
        </w:rPr>
        <w:t>{</w:t>
      </w:r>
      <w:r w:rsidR="008F2A36" w:rsidRPr="00ED3A75">
        <w:rPr>
          <w:rStyle w:val="-"/>
          <w:rFonts w:hint="cs"/>
          <w:color w:val="FF0000"/>
          <w:sz w:val="28"/>
          <w:szCs w:val="28"/>
          <w:rtl/>
        </w:rPr>
        <w:t>لَقَدْ</w:t>
      </w:r>
      <w:r w:rsidR="008F2A36" w:rsidRPr="00ED3A75">
        <w:rPr>
          <w:rStyle w:val="-"/>
          <w:color w:val="FF0000"/>
          <w:sz w:val="28"/>
          <w:szCs w:val="28"/>
          <w:rtl/>
        </w:rPr>
        <w:t xml:space="preserve"> كَانَ فِي قَصَصِهِمْ عِبْرَةٌ لِّأُوْلِي الأَلْبَابِ مَا كَانَ حَدِيثاً يُفْتَرَى</w:t>
      </w:r>
      <w:r w:rsidR="00B858B9" w:rsidRPr="00ED3A75">
        <w:rPr>
          <w:rFonts w:ascii="Traditional Arabic" w:eastAsia="Calibri" w:hAnsi="Traditional Arabic" w:cs="ATraditional Arabic" w:hint="cs"/>
          <w:b w:val="0"/>
          <w:bCs w:val="0"/>
          <w:noProof w:val="0"/>
          <w:color w:val="FF0000"/>
          <w:sz w:val="28"/>
          <w:rtl/>
        </w:rPr>
        <w:t>}</w:t>
      </w:r>
      <w:r w:rsidR="00534DC5" w:rsidRPr="00ED3A75">
        <w:rPr>
          <w:rFonts w:ascii="Traditional Arabic" w:eastAsia="Calibri" w:hAnsi="Traditional Arabic"/>
          <w:b w:val="0"/>
          <w:bCs w:val="0"/>
          <w:noProof w:val="0"/>
          <w:color w:val="FF0000"/>
          <w:sz w:val="28"/>
          <w:rtl/>
        </w:rPr>
        <w:t xml:space="preserve"> </w:t>
      </w:r>
      <w:r w:rsidR="00534DC5">
        <w:rPr>
          <w:rFonts w:ascii="Traditional Arabic" w:eastAsia="Calibri" w:hAnsi="Traditional Arabic"/>
          <w:b w:val="0"/>
          <w:bCs w:val="0"/>
          <w:noProof w:val="0"/>
          <w:sz w:val="28"/>
          <w:rtl/>
        </w:rPr>
        <w:t>[سورة يوسف:</w:t>
      </w:r>
      <w:r w:rsidR="008F2A36" w:rsidRPr="00534DC5">
        <w:rPr>
          <w:rFonts w:ascii="Traditional Arabic" w:eastAsia="Calibri" w:hAnsi="Traditional Arabic"/>
          <w:b w:val="0"/>
          <w:bCs w:val="0"/>
          <w:noProof w:val="0"/>
          <w:sz w:val="28"/>
          <w:rtl/>
        </w:rPr>
        <w:t>111]</w:t>
      </w:r>
      <w:r w:rsidR="00B858B9" w:rsidRPr="00534DC5">
        <w:rPr>
          <w:rFonts w:ascii="Traditional Arabic" w:eastAsia="Calibri" w:hAnsi="Traditional Arabic" w:hint="cs"/>
          <w:b w:val="0"/>
          <w:bCs w:val="0"/>
          <w:noProof w:val="0"/>
          <w:sz w:val="28"/>
          <w:rtl/>
        </w:rPr>
        <w:t xml:space="preserve"> ليست تسلية</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قال عمر</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رضي الله عنه</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مضى القوم ولم يُرَد به سوانا</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آيات تتحدث عن فرعون وكم من فرعون بالوصف ومع ذلك يمر بالآيات وكأنها لا تعنيه</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تتحدث عن المنافقين</w:t>
      </w:r>
      <w:r w:rsidR="00516B9B" w:rsidRPr="00534DC5">
        <w:rPr>
          <w:rFonts w:ascii="Traditional Arabic" w:eastAsia="Calibri" w:hAnsi="Traditional Arabic" w:hint="cs"/>
          <w:b w:val="0"/>
          <w:bCs w:val="0"/>
          <w:noProof w:val="0"/>
          <w:sz w:val="28"/>
          <w:rtl/>
        </w:rPr>
        <w:t xml:space="preserve"> وكم من منافق يقرأ القرآن وكأن الأمر </w:t>
      </w:r>
      <w:r w:rsidR="00B858B9" w:rsidRPr="00534DC5">
        <w:rPr>
          <w:rFonts w:ascii="Traditional Arabic" w:eastAsia="Calibri" w:hAnsi="Traditional Arabic" w:hint="cs"/>
          <w:b w:val="0"/>
          <w:bCs w:val="0"/>
          <w:noProof w:val="0"/>
          <w:sz w:val="28"/>
          <w:rtl/>
        </w:rPr>
        <w:t>لا يعنيه</w:t>
      </w:r>
      <w:r w:rsidR="00ED3A75">
        <w:rPr>
          <w:rFonts w:ascii="Traditional Arabic" w:eastAsia="Calibri" w:hAnsi="Traditional Arabic" w:hint="cs"/>
          <w:b w:val="0"/>
          <w:bCs w:val="0"/>
          <w:noProof w:val="0"/>
          <w:sz w:val="28"/>
          <w:rtl/>
        </w:rPr>
        <w:t>،</w:t>
      </w:r>
      <w:r w:rsidR="00B858B9" w:rsidRPr="00534DC5">
        <w:rPr>
          <w:rFonts w:ascii="Traditional Arabic" w:eastAsia="Calibri" w:hAnsi="Traditional Arabic" w:hint="cs"/>
          <w:b w:val="0"/>
          <w:bCs w:val="0"/>
          <w:noProof w:val="0"/>
          <w:sz w:val="28"/>
          <w:rtl/>
        </w:rPr>
        <w:t xml:space="preserve"> </w:t>
      </w:r>
      <w:r w:rsidR="00516B9B" w:rsidRPr="00534DC5">
        <w:rPr>
          <w:rFonts w:ascii="Traditional Arabic" w:eastAsia="Calibri" w:hAnsi="Traditional Arabic" w:hint="cs"/>
          <w:b w:val="0"/>
          <w:bCs w:val="0"/>
          <w:noProof w:val="0"/>
          <w:sz w:val="28"/>
          <w:rtl/>
        </w:rPr>
        <w:t>فإذا استحضرنا هذا وقلنا إن الإنسان مخاطَب بكل حرف من القرآن وأَلزَم ما يكون على الإنسان نجاة نفسه أن يسعى في خلاص نفسه فيتدبر القرآن وينظر في القرآن في الأوامر في النواهي في القصص والمواعظ والعبر والنظر والتفكر في آيات الله</w:t>
      </w:r>
      <w:r w:rsidR="00ED3A75">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انظر كأنك أنت المخاطَب ولا تقول والله الأمر هذا نزل في فرعون</w:t>
      </w:r>
      <w:r w:rsidR="00ED3A75">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نزل في هامان</w:t>
      </w:r>
      <w:r w:rsidR="00ED3A75">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نزل في كذا</w:t>
      </w:r>
      <w:r w:rsidR="00ED3A75">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انظر إلى هذه الأوصاف التي اتصف بها هؤلاء الذين عوقبوا وعذبوا وتوعدوا بالعذاب الشديد يوم القيامة هل أنت متصف بشيء منها</w:t>
      </w:r>
      <w:r w:rsidR="00ED3A75">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لأن العبرة بالأوصاف لا بالأشخاص</w:t>
      </w:r>
      <w:r w:rsidR="00ED3A75">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إذا اتصفت بأوصاف المنافقين </w:t>
      </w:r>
      <w:r w:rsidR="00ED3A75">
        <w:rPr>
          <w:rFonts w:ascii="Traditional Arabic" w:eastAsia="Calibri" w:hAnsi="Traditional Arabic" w:hint="cs"/>
          <w:b w:val="0"/>
          <w:bCs w:val="0"/>
          <w:noProof w:val="0"/>
          <w:sz w:val="28"/>
          <w:rtl/>
        </w:rPr>
        <w:t>فلا تق</w:t>
      </w:r>
      <w:r w:rsidR="00516B9B" w:rsidRPr="00534DC5">
        <w:rPr>
          <w:rFonts w:ascii="Traditional Arabic" w:eastAsia="Calibri" w:hAnsi="Traditional Arabic" w:hint="cs"/>
          <w:b w:val="0"/>
          <w:bCs w:val="0"/>
          <w:noProof w:val="0"/>
          <w:sz w:val="28"/>
          <w:rtl/>
        </w:rPr>
        <w:t xml:space="preserve">ل </w:t>
      </w:r>
      <w:r w:rsidR="00ED3A75">
        <w:rPr>
          <w:rFonts w:ascii="Traditional Arabic" w:eastAsia="Calibri" w:hAnsi="Traditional Arabic" w:hint="cs"/>
          <w:b w:val="0"/>
          <w:bCs w:val="0"/>
          <w:noProof w:val="0"/>
          <w:sz w:val="28"/>
          <w:rtl/>
        </w:rPr>
        <w:t>المنافقو</w:t>
      </w:r>
      <w:r w:rsidR="00516B9B" w:rsidRPr="00534DC5">
        <w:rPr>
          <w:rFonts w:ascii="Traditional Arabic" w:eastAsia="Calibri" w:hAnsi="Traditional Arabic" w:hint="cs"/>
          <w:b w:val="0"/>
          <w:bCs w:val="0"/>
          <w:noProof w:val="0"/>
          <w:sz w:val="28"/>
          <w:rtl/>
        </w:rPr>
        <w:t>ن في الدرك الأسفل من النار</w:t>
      </w:r>
      <w:r w:rsidR="00ED3A75">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عبد الله بن أُبَيّ وجماعته لا، أنت واحد منهم إذا اتصفت </w:t>
      </w:r>
      <w:r w:rsidR="00516B9B" w:rsidRPr="00534DC5">
        <w:rPr>
          <w:rFonts w:ascii="Traditional Arabic" w:eastAsia="Calibri" w:hAnsi="Traditional Arabic" w:hint="cs"/>
          <w:b w:val="0"/>
          <w:bCs w:val="0"/>
          <w:noProof w:val="0"/>
          <w:sz w:val="28"/>
          <w:rtl/>
        </w:rPr>
        <w:lastRenderedPageBreak/>
        <w:t>بأوصافهم في الدرك الأسفل من النار يعني تحت الكفار</w:t>
      </w:r>
      <w:r w:rsidR="00ED3A75">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نسأل الله العافية</w:t>
      </w:r>
      <w:r w:rsidR="00ED3A75">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ولو صليت مع الناس ولو زعمت أنك مسلم وتظاهرت بذلك انظر إلى قلبك فتش قلبك </w:t>
      </w:r>
      <w:r w:rsidR="00516B9B" w:rsidRPr="00ED3A75">
        <w:rPr>
          <w:rFonts w:ascii="Traditional Arabic" w:eastAsia="Calibri" w:hAnsi="Traditional Arabic" w:cs="ATraditional Arabic" w:hint="cs"/>
          <w:b w:val="0"/>
          <w:bCs w:val="0"/>
          <w:noProof w:val="0"/>
          <w:color w:val="FF0000"/>
          <w:sz w:val="28"/>
          <w:rtl/>
        </w:rPr>
        <w:t>{</w:t>
      </w:r>
      <w:r w:rsidR="008F2A36" w:rsidRPr="00ED3A75">
        <w:rPr>
          <w:rStyle w:val="-"/>
          <w:rFonts w:hint="cs"/>
          <w:color w:val="FF0000"/>
          <w:sz w:val="28"/>
          <w:szCs w:val="28"/>
          <w:rtl/>
        </w:rPr>
        <w:t>لاَ</w:t>
      </w:r>
      <w:r w:rsidR="008F2A36" w:rsidRPr="00ED3A75">
        <w:rPr>
          <w:rStyle w:val="-"/>
          <w:color w:val="FF0000"/>
          <w:sz w:val="28"/>
          <w:szCs w:val="28"/>
          <w:rtl/>
        </w:rPr>
        <w:t xml:space="preserve"> تَبْدِيلَ لِكَلِمَاتِ اللَّهِ</w:t>
      </w:r>
      <w:r w:rsidR="00516B9B" w:rsidRPr="00ED3A75">
        <w:rPr>
          <w:rFonts w:ascii="Traditional Arabic" w:eastAsia="Calibri" w:hAnsi="Traditional Arabic" w:cs="ATraditional Arabic" w:hint="cs"/>
          <w:b w:val="0"/>
          <w:bCs w:val="0"/>
          <w:noProof w:val="0"/>
          <w:color w:val="FF0000"/>
          <w:sz w:val="28"/>
          <w:rtl/>
        </w:rPr>
        <w:t>}</w:t>
      </w:r>
      <w:r w:rsidR="008F2A36" w:rsidRPr="00534DC5">
        <w:rPr>
          <w:rFonts w:ascii="Traditional Arabic" w:eastAsia="Calibri" w:hAnsi="Traditional Arabic"/>
          <w:b w:val="0"/>
          <w:bCs w:val="0"/>
          <w:noProof w:val="0"/>
          <w:sz w:val="28"/>
          <w:rtl/>
        </w:rPr>
        <w:t xml:space="preserve"> [سورة يونس</w:t>
      </w:r>
      <w:r w:rsidR="00534DC5">
        <w:rPr>
          <w:rFonts w:ascii="Traditional Arabic" w:eastAsia="Calibri" w:hAnsi="Traditional Arabic"/>
          <w:b w:val="0"/>
          <w:bCs w:val="0"/>
          <w:noProof w:val="0"/>
          <w:sz w:val="28"/>
          <w:rtl/>
        </w:rPr>
        <w:t>:</w:t>
      </w:r>
      <w:r w:rsidR="008F2A36" w:rsidRPr="00534DC5">
        <w:rPr>
          <w:rFonts w:ascii="Traditional Arabic" w:eastAsia="Calibri" w:hAnsi="Traditional Arabic"/>
          <w:b w:val="0"/>
          <w:bCs w:val="0"/>
          <w:noProof w:val="0"/>
          <w:sz w:val="28"/>
          <w:rtl/>
        </w:rPr>
        <w:t>64]</w:t>
      </w:r>
      <w:r w:rsidR="00516B9B" w:rsidRPr="00534DC5">
        <w:rPr>
          <w:rFonts w:ascii="Traditional Arabic" w:eastAsia="Calibri" w:hAnsi="Traditional Arabic" w:hint="cs"/>
          <w:b w:val="0"/>
          <w:bCs w:val="0"/>
          <w:noProof w:val="0"/>
          <w:sz w:val="28"/>
          <w:rtl/>
        </w:rPr>
        <w:t xml:space="preserve"> هذا وعد من الله</w:t>
      </w:r>
      <w:r w:rsidR="00ED3A75">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جل وعلا</w:t>
      </w:r>
      <w:r w:rsidR="00ED3A75">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والله </w:t>
      </w:r>
      <w:r w:rsidR="00ED3A75">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جل وعلا</w:t>
      </w:r>
      <w:r w:rsidR="00ED3A75">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لا يخلف الميعاد</w:t>
      </w:r>
      <w:r w:rsidR="00E623B3">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ذلك ما ذُكر هو الفوز العظيم</w:t>
      </w:r>
      <w:r w:rsidR="00E623B3">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الفوز النجاح والفلاح في الدنيا والآخرة</w:t>
      </w:r>
      <w:r w:rsidR="00E623B3">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يأتي على ألسنة الناس وفي الصحف والجرائد وغيرها فلان فاز بسيارة</w:t>
      </w:r>
      <w:r w:rsidR="00E623B3">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الفريق الفلاني فاز على الفريق الثاني</w:t>
      </w:r>
      <w:r w:rsidR="00E623B3">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الفوز الحقيقي </w:t>
      </w:r>
      <w:r w:rsidR="00516B9B" w:rsidRPr="00E623B3">
        <w:rPr>
          <w:rFonts w:ascii="Traditional Arabic" w:eastAsia="Calibri" w:hAnsi="Traditional Arabic" w:cs="ATraditional Arabic" w:hint="cs"/>
          <w:b w:val="0"/>
          <w:bCs w:val="0"/>
          <w:noProof w:val="0"/>
          <w:color w:val="FF0000"/>
          <w:sz w:val="28"/>
          <w:rtl/>
        </w:rPr>
        <w:t>{</w:t>
      </w:r>
      <w:r w:rsidR="008F2A36" w:rsidRPr="00E623B3">
        <w:rPr>
          <w:rStyle w:val="-"/>
          <w:rFonts w:hint="cs"/>
          <w:color w:val="FF0000"/>
          <w:sz w:val="28"/>
          <w:szCs w:val="28"/>
          <w:rtl/>
        </w:rPr>
        <w:t>مَن</w:t>
      </w:r>
      <w:r w:rsidR="008F2A36" w:rsidRPr="00E623B3">
        <w:rPr>
          <w:rStyle w:val="-"/>
          <w:color w:val="FF0000"/>
          <w:sz w:val="28"/>
          <w:szCs w:val="28"/>
          <w:rtl/>
        </w:rPr>
        <w:t xml:space="preserve"> زُحْزِحَ عَنِ النَّارِ وَأُدْخِلَ الْجَنَّةَ فَقَدْ فَازَ</w:t>
      </w:r>
      <w:r w:rsidR="00516B9B" w:rsidRPr="00E623B3">
        <w:rPr>
          <w:rFonts w:ascii="Traditional Arabic" w:eastAsia="Calibri" w:hAnsi="Traditional Arabic" w:cs="ATraditional Arabic" w:hint="cs"/>
          <w:b w:val="0"/>
          <w:bCs w:val="0"/>
          <w:noProof w:val="0"/>
          <w:color w:val="FF0000"/>
          <w:sz w:val="28"/>
          <w:rtl/>
        </w:rPr>
        <w:t>}</w:t>
      </w:r>
      <w:r w:rsidR="00534DC5">
        <w:rPr>
          <w:rFonts w:ascii="Traditional Arabic" w:eastAsia="Calibri" w:hAnsi="Traditional Arabic"/>
          <w:b w:val="0"/>
          <w:bCs w:val="0"/>
          <w:noProof w:val="0"/>
          <w:sz w:val="28"/>
          <w:rtl/>
        </w:rPr>
        <w:t xml:space="preserve"> [سورة آل عمران:</w:t>
      </w:r>
      <w:r w:rsidR="008F2A36" w:rsidRPr="00534DC5">
        <w:rPr>
          <w:rFonts w:ascii="Traditional Arabic" w:eastAsia="Calibri" w:hAnsi="Traditional Arabic"/>
          <w:b w:val="0"/>
          <w:bCs w:val="0"/>
          <w:noProof w:val="0"/>
          <w:sz w:val="28"/>
          <w:rtl/>
        </w:rPr>
        <w:t>185]</w:t>
      </w:r>
      <w:r w:rsidR="00516B9B" w:rsidRPr="00534DC5">
        <w:rPr>
          <w:rFonts w:ascii="Traditional Arabic" w:eastAsia="Calibri" w:hAnsi="Traditional Arabic" w:hint="cs"/>
          <w:b w:val="0"/>
          <w:bCs w:val="0"/>
          <w:noProof w:val="0"/>
          <w:sz w:val="28"/>
          <w:rtl/>
        </w:rPr>
        <w:t xml:space="preserve"> هذا الفوز</w:t>
      </w:r>
      <w:r w:rsidR="00E623B3">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w:t>
      </w:r>
      <w:r w:rsidR="00E623B3">
        <w:rPr>
          <w:rFonts w:ascii="Traditional Arabic" w:eastAsia="Calibri" w:hAnsi="Traditional Arabic" w:hint="cs"/>
          <w:b w:val="0"/>
          <w:bCs w:val="0"/>
          <w:noProof w:val="0"/>
          <w:sz w:val="28"/>
          <w:rtl/>
        </w:rPr>
        <w:t>ليس</w:t>
      </w:r>
      <w:r w:rsidR="00516B9B" w:rsidRPr="00534DC5">
        <w:rPr>
          <w:rFonts w:ascii="Traditional Arabic" w:eastAsia="Calibri" w:hAnsi="Traditional Arabic" w:hint="cs"/>
          <w:b w:val="0"/>
          <w:bCs w:val="0"/>
          <w:noProof w:val="0"/>
          <w:sz w:val="28"/>
          <w:rtl/>
        </w:rPr>
        <w:t xml:space="preserve"> والله فاز بسيارة</w:t>
      </w:r>
      <w:r w:rsidR="00E623B3">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فاز بعمارة</w:t>
      </w:r>
      <w:r w:rsidR="00E623B3">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فاز بكأس</w:t>
      </w:r>
      <w:r w:rsidR="00E623B3">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فاز بكذا</w:t>
      </w:r>
      <w:r w:rsidR="00E623B3">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كل هذا لا شيء</w:t>
      </w:r>
      <w:r w:rsidR="00E623B3">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الفوز الحقيقي ما جاء في قوله</w:t>
      </w:r>
      <w:r w:rsidR="00E623B3">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جل وعلا</w:t>
      </w:r>
      <w:r w:rsidR="00E623B3">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w:t>
      </w:r>
      <w:r w:rsidR="00516B9B" w:rsidRPr="00E623B3">
        <w:rPr>
          <w:rFonts w:ascii="Traditional Arabic" w:eastAsia="Calibri" w:hAnsi="Traditional Arabic" w:cs="ATraditional Arabic" w:hint="cs"/>
          <w:b w:val="0"/>
          <w:bCs w:val="0"/>
          <w:noProof w:val="0"/>
          <w:color w:val="FF0000"/>
          <w:sz w:val="28"/>
          <w:rtl/>
        </w:rPr>
        <w:t>{</w:t>
      </w:r>
      <w:r w:rsidR="008F2A36" w:rsidRPr="00E623B3">
        <w:rPr>
          <w:rStyle w:val="-"/>
          <w:rFonts w:hint="cs"/>
          <w:color w:val="FF0000"/>
          <w:sz w:val="28"/>
          <w:szCs w:val="28"/>
          <w:rtl/>
        </w:rPr>
        <w:t>فَمَن</w:t>
      </w:r>
      <w:r w:rsidR="008F2A36" w:rsidRPr="00E623B3">
        <w:rPr>
          <w:rStyle w:val="-"/>
          <w:color w:val="FF0000"/>
          <w:sz w:val="28"/>
          <w:szCs w:val="28"/>
          <w:rtl/>
        </w:rPr>
        <w:t xml:space="preserve"> زُحْزِحَ عَنِ النَّارِ وَأُدْخِلَ الْجَنَّةَ فَقَدْ فَازَ</w:t>
      </w:r>
      <w:r w:rsidR="00516B9B" w:rsidRPr="00E623B3">
        <w:rPr>
          <w:rFonts w:ascii="Traditional Arabic" w:eastAsia="Calibri" w:hAnsi="Traditional Arabic" w:cs="ATraditional Arabic" w:hint="cs"/>
          <w:b w:val="0"/>
          <w:bCs w:val="0"/>
          <w:noProof w:val="0"/>
          <w:color w:val="FF0000"/>
          <w:sz w:val="28"/>
          <w:rtl/>
        </w:rPr>
        <w:t>}</w:t>
      </w:r>
      <w:r w:rsidR="00534DC5">
        <w:rPr>
          <w:rFonts w:ascii="Traditional Arabic" w:eastAsia="Calibri" w:hAnsi="Traditional Arabic"/>
          <w:b w:val="0"/>
          <w:bCs w:val="0"/>
          <w:noProof w:val="0"/>
          <w:sz w:val="28"/>
          <w:rtl/>
        </w:rPr>
        <w:t xml:space="preserve"> [سورة آل عمران:</w:t>
      </w:r>
      <w:r w:rsidR="008F2A36" w:rsidRPr="00534DC5">
        <w:rPr>
          <w:rFonts w:ascii="Traditional Arabic" w:eastAsia="Calibri" w:hAnsi="Traditional Arabic"/>
          <w:b w:val="0"/>
          <w:bCs w:val="0"/>
          <w:noProof w:val="0"/>
          <w:sz w:val="28"/>
          <w:rtl/>
        </w:rPr>
        <w:t>185]</w:t>
      </w:r>
      <w:r w:rsidR="00516B9B" w:rsidRPr="00534DC5">
        <w:rPr>
          <w:rFonts w:ascii="Traditional Arabic" w:eastAsia="Calibri" w:hAnsi="Traditional Arabic" w:hint="cs"/>
          <w:b w:val="0"/>
          <w:bCs w:val="0"/>
          <w:noProof w:val="0"/>
          <w:sz w:val="28"/>
          <w:rtl/>
        </w:rPr>
        <w:t xml:space="preserve"> هذا الفوز أما الفوز المؤقَّت تستمتع بهذه السيارة</w:t>
      </w:r>
      <w:r w:rsidR="00E623B3">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تستمتع بهذه الدار أو بهذا المبلغ من المال</w:t>
      </w:r>
      <w:r w:rsidR="00E623B3">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متع الحياة الدنيا التي لا تزن عند الله جناح بعوضة</w:t>
      </w:r>
      <w:r w:rsidR="00E623B3">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الدنيا بحذافيرها بملياراتها بعماراتها كلها لا تزن عند الله جناح بعوضة</w:t>
      </w:r>
      <w:r w:rsidR="00E623B3">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والإنسان إذا حصل على علاوة </w:t>
      </w:r>
      <w:r w:rsidR="00E623B3">
        <w:rPr>
          <w:rFonts w:ascii="Traditional Arabic" w:eastAsia="Calibri" w:hAnsi="Traditional Arabic" w:hint="cs"/>
          <w:b w:val="0"/>
          <w:bCs w:val="0"/>
          <w:noProof w:val="0"/>
          <w:sz w:val="28"/>
          <w:rtl/>
        </w:rPr>
        <w:t>أو</w:t>
      </w:r>
      <w:r w:rsidR="00516B9B" w:rsidRPr="00534DC5">
        <w:rPr>
          <w:rFonts w:ascii="Traditional Arabic" w:eastAsia="Calibri" w:hAnsi="Traditional Arabic" w:hint="cs"/>
          <w:b w:val="0"/>
          <w:bCs w:val="0"/>
          <w:noProof w:val="0"/>
          <w:sz w:val="28"/>
          <w:rtl/>
        </w:rPr>
        <w:t xml:space="preserve"> حصل على شيء </w:t>
      </w:r>
      <w:r w:rsidR="00E623B3">
        <w:rPr>
          <w:rFonts w:ascii="Traditional Arabic" w:eastAsia="Calibri" w:hAnsi="Traditional Arabic" w:hint="cs"/>
          <w:b w:val="0"/>
          <w:bCs w:val="0"/>
          <w:noProof w:val="0"/>
          <w:sz w:val="28"/>
          <w:rtl/>
        </w:rPr>
        <w:t>أو</w:t>
      </w:r>
      <w:r w:rsidR="00516B9B" w:rsidRPr="00534DC5">
        <w:rPr>
          <w:rFonts w:ascii="Traditional Arabic" w:eastAsia="Calibri" w:hAnsi="Traditional Arabic" w:hint="cs"/>
          <w:b w:val="0"/>
          <w:bCs w:val="0"/>
          <w:noProof w:val="0"/>
          <w:sz w:val="28"/>
          <w:rtl/>
        </w:rPr>
        <w:t xml:space="preserve"> حصل على مكافأة فرِح لا مانع أن يفرح لأن هذا يعينه على تحقيق الهدف الذي من أجله خُلِق وهو تحقيق العبودية لله </w:t>
      </w:r>
      <w:r w:rsidR="00E623B3">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جل وعلا</w:t>
      </w:r>
      <w:r w:rsidR="00E623B3">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ولذا قال </w:t>
      </w:r>
      <w:r w:rsidR="00516B9B" w:rsidRPr="00857035">
        <w:rPr>
          <w:rFonts w:ascii="Traditional Arabic" w:eastAsia="Calibri" w:hAnsi="Traditional Arabic" w:cs="ATraditional Arabic" w:hint="cs"/>
          <w:b w:val="0"/>
          <w:bCs w:val="0"/>
          <w:noProof w:val="0"/>
          <w:color w:val="FF0000"/>
          <w:sz w:val="28"/>
          <w:rtl/>
        </w:rPr>
        <w:t>{</w:t>
      </w:r>
      <w:r w:rsidR="008F2A36" w:rsidRPr="00857035">
        <w:rPr>
          <w:rStyle w:val="-"/>
          <w:rFonts w:hint="cs"/>
          <w:color w:val="FF0000"/>
          <w:sz w:val="28"/>
          <w:szCs w:val="28"/>
          <w:rtl/>
        </w:rPr>
        <w:t>وَلا</w:t>
      </w:r>
      <w:r w:rsidR="008F2A36" w:rsidRPr="00857035">
        <w:rPr>
          <w:rStyle w:val="-"/>
          <w:color w:val="FF0000"/>
          <w:sz w:val="28"/>
          <w:szCs w:val="28"/>
          <w:rtl/>
        </w:rPr>
        <w:t xml:space="preserve"> تَنسَ نَصِيبَكَ مِنَ الدُّنْيَا</w:t>
      </w:r>
      <w:r w:rsidR="00516B9B" w:rsidRPr="00857035">
        <w:rPr>
          <w:rFonts w:ascii="Traditional Arabic" w:eastAsia="Calibri" w:hAnsi="Traditional Arabic" w:cs="ATraditional Arabic" w:hint="cs"/>
          <w:b w:val="0"/>
          <w:bCs w:val="0"/>
          <w:noProof w:val="0"/>
          <w:color w:val="FF0000"/>
          <w:sz w:val="28"/>
          <w:rtl/>
        </w:rPr>
        <w:t>}</w:t>
      </w:r>
      <w:r w:rsidR="00534DC5">
        <w:rPr>
          <w:rFonts w:ascii="Traditional Arabic" w:eastAsia="Calibri" w:hAnsi="Traditional Arabic"/>
          <w:b w:val="0"/>
          <w:bCs w:val="0"/>
          <w:noProof w:val="0"/>
          <w:sz w:val="28"/>
          <w:rtl/>
        </w:rPr>
        <w:t xml:space="preserve"> [سورة القصص:</w:t>
      </w:r>
      <w:r w:rsidR="008F2A36" w:rsidRPr="00534DC5">
        <w:rPr>
          <w:rFonts w:ascii="Traditional Arabic" w:eastAsia="Calibri" w:hAnsi="Traditional Arabic"/>
          <w:b w:val="0"/>
          <w:bCs w:val="0"/>
          <w:noProof w:val="0"/>
          <w:sz w:val="28"/>
          <w:rtl/>
        </w:rPr>
        <w:t>77]</w:t>
      </w:r>
      <w:r w:rsidR="00516B9B" w:rsidRPr="00534DC5">
        <w:rPr>
          <w:rFonts w:ascii="Traditional Arabic" w:eastAsia="Calibri" w:hAnsi="Traditional Arabic" w:hint="cs"/>
          <w:b w:val="0"/>
          <w:bCs w:val="0"/>
          <w:noProof w:val="0"/>
          <w:sz w:val="28"/>
          <w:rtl/>
        </w:rPr>
        <w:t xml:space="preserve"> المسلم المؤمن يحرص على تحقيق ما خلق من أجله وهو تحقيق العبودية لله</w:t>
      </w:r>
      <w:r w:rsidR="00E623B3">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جل وعلا</w:t>
      </w:r>
      <w:r w:rsidR="00E623B3">
        <w:rPr>
          <w:rFonts w:ascii="Traditional Arabic" w:eastAsia="Calibri" w:hAnsi="Traditional Arabic" w:hint="cs"/>
          <w:b w:val="0"/>
          <w:bCs w:val="0"/>
          <w:noProof w:val="0"/>
          <w:sz w:val="28"/>
          <w:rtl/>
        </w:rPr>
        <w:t>-</w:t>
      </w:r>
      <w:r w:rsidR="00516B9B" w:rsidRPr="00534DC5">
        <w:rPr>
          <w:rFonts w:ascii="Traditional Arabic" w:eastAsia="Calibri" w:hAnsi="Traditional Arabic" w:hint="cs"/>
          <w:b w:val="0"/>
          <w:bCs w:val="0"/>
          <w:noProof w:val="0"/>
          <w:sz w:val="28"/>
          <w:rtl/>
        </w:rPr>
        <w:t xml:space="preserve"> والمتصوَّر فيه أنه يغفل عما عداه حتى يحتاج إلى التنبيه </w:t>
      </w:r>
      <w:r w:rsidR="0005194F" w:rsidRPr="00534DC5">
        <w:rPr>
          <w:rFonts w:ascii="Traditional Arabic" w:eastAsia="Calibri" w:hAnsi="Traditional Arabic" w:hint="cs"/>
          <w:b w:val="0"/>
          <w:bCs w:val="0"/>
          <w:noProof w:val="0"/>
          <w:sz w:val="28"/>
          <w:rtl/>
        </w:rPr>
        <w:t>إلى ألا ينسى نصيبه من الدنيا</w:t>
      </w:r>
      <w:r w:rsidR="00E623B3">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فهل واقع جماهير المسلمين يحكي هذا؟ أو العكس؟ كأنهم خلقوا للدنيا فيحتاجون إلى أن يقال لهم لا تنس نصيبك من الآخرة هذا واقع كثير من المسلمين</w:t>
      </w:r>
      <w:r w:rsidR="00E623B3">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ركعتا الفجر خير من الدنيا وما فيها</w:t>
      </w:r>
      <w:r w:rsidR="00E623B3">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ركعتان في دقيقتين لأن من صفة هاتين الركعتين الخِفَّة</w:t>
      </w:r>
      <w:r w:rsidR="00E623B3">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ركعتان خفيفتان تقول عائشة لا أدري أقرأ بفاتحة الكتاب أم لا؟ أخف صلاة يمكن أن تصلى ركعتي الفجر في دقيقتين خير من الدنيا وما فيها الدنيا بما تحتويه وبما تشتمله</w:t>
      </w:r>
      <w:r w:rsidR="00E623B3">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لكن هل وطَّنَّا أنفسنا على فهم مثل هذا الكلام وتطبيق هذا الكلام في حياتنا؟ مثل ما طبقه سعيد بن المسيب في قصة ابنته الفقيهة المشهورة قصة مشهورة معروفة عند أهل العلم</w:t>
      </w:r>
      <w:r w:rsidR="00E623B3">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خطبها ابن الخليفة فجاء السفير فقال يا سعيد جاءتك الدنيا بحذافيرها ابن الخليفة يريد بنتك</w:t>
      </w:r>
      <w:r w:rsidR="00E623B3">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فقال يا هذا إذا كانت الدنيا لا تس</w:t>
      </w:r>
      <w:r w:rsidR="00E623B3">
        <w:rPr>
          <w:rFonts w:ascii="Traditional Arabic" w:eastAsia="Calibri" w:hAnsi="Traditional Arabic" w:hint="cs"/>
          <w:b w:val="0"/>
          <w:bCs w:val="0"/>
          <w:noProof w:val="0"/>
          <w:sz w:val="28"/>
          <w:rtl/>
        </w:rPr>
        <w:t>ا</w:t>
      </w:r>
      <w:r w:rsidR="0005194F" w:rsidRPr="00534DC5">
        <w:rPr>
          <w:rFonts w:ascii="Traditional Arabic" w:eastAsia="Calibri" w:hAnsi="Traditional Arabic" w:hint="cs"/>
          <w:b w:val="0"/>
          <w:bCs w:val="0"/>
          <w:noProof w:val="0"/>
          <w:sz w:val="28"/>
          <w:rtl/>
        </w:rPr>
        <w:t>وى ولا تعدل عند الله جناح بعوضة فماذا ترى أن يقص لي من هذا الجناح</w:t>
      </w:r>
      <w:r w:rsidR="00E623B3">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وزوجها طالب</w:t>
      </w:r>
      <w:r w:rsidR="00E623B3">
        <w:rPr>
          <w:rFonts w:ascii="Traditional Arabic" w:eastAsia="Calibri" w:hAnsi="Traditional Arabic" w:hint="cs"/>
          <w:b w:val="0"/>
          <w:bCs w:val="0"/>
          <w:noProof w:val="0"/>
          <w:sz w:val="28"/>
          <w:rtl/>
        </w:rPr>
        <w:t>ا</w:t>
      </w:r>
      <w:r w:rsidR="0005194F" w:rsidRPr="00534DC5">
        <w:rPr>
          <w:rFonts w:ascii="Traditional Arabic" w:eastAsia="Calibri" w:hAnsi="Traditional Arabic" w:hint="cs"/>
          <w:b w:val="0"/>
          <w:bCs w:val="0"/>
          <w:noProof w:val="0"/>
          <w:sz w:val="28"/>
          <w:rtl/>
        </w:rPr>
        <w:t xml:space="preserve"> من طلابه فقير لا يجد شيئا ألبتة</w:t>
      </w:r>
      <w:r w:rsidR="00E623B3">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هؤلاء هم الذين يعرفون حقيقة الدنيا وقدر الدنيا</w:t>
      </w:r>
      <w:r w:rsidR="00E623B3">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أما من يلهث وراء الدنيا ويُذَكَّر يحتاج إلى تذكير إلى الصلاة وكثير من الناس يؤذن المؤذن ويمكثون في محلاتهم ورجال الحسبة يمرون عليهم يذكرونهم الصلاة الصلاة ويستمرون في حوانيتهم إلى أن تقام الصلاة</w:t>
      </w:r>
      <w:r w:rsidR="00E623B3">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وبعض الناس يجلس في بيته أو في مسجده حتى تقام الصلاة</w:t>
      </w:r>
      <w:r w:rsidR="00E623B3">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ومع الأسف أن بعض الناس يجلس في المسجد حتى يركع الإمام يعني هذا متصوِّر الهدف الذي من أجله خُلِق</w:t>
      </w:r>
      <w:r w:rsidR="00AB1B80">
        <w:rPr>
          <w:rFonts w:ascii="Traditional Arabic" w:eastAsia="Calibri" w:hAnsi="Traditional Arabic" w:hint="cs"/>
          <w:b w:val="0"/>
          <w:bCs w:val="0"/>
          <w:noProof w:val="0"/>
          <w:sz w:val="28"/>
          <w:rtl/>
        </w:rPr>
        <w:t>؟!</w:t>
      </w:r>
      <w:r w:rsidR="00E623B3">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w:t>
      </w:r>
      <w:r w:rsidR="00AB1B80">
        <w:rPr>
          <w:rFonts w:ascii="Traditional Arabic" w:eastAsia="Calibri" w:hAnsi="Traditional Arabic" w:hint="cs"/>
          <w:b w:val="0"/>
          <w:bCs w:val="0"/>
          <w:noProof w:val="0"/>
          <w:sz w:val="28"/>
          <w:rtl/>
        </w:rPr>
        <w:t xml:space="preserve"> رجل </w:t>
      </w:r>
      <w:r w:rsidR="0005194F" w:rsidRPr="00534DC5">
        <w:rPr>
          <w:rFonts w:ascii="Traditional Arabic" w:eastAsia="Calibri" w:hAnsi="Traditional Arabic" w:hint="cs"/>
          <w:b w:val="0"/>
          <w:bCs w:val="0"/>
          <w:noProof w:val="0"/>
          <w:sz w:val="28"/>
          <w:rtl/>
        </w:rPr>
        <w:t>كهل</w:t>
      </w:r>
      <w:r w:rsidR="00AB1B80">
        <w:rPr>
          <w:rFonts w:ascii="Traditional Arabic" w:eastAsia="Calibri" w:hAnsi="Traditional Arabic" w:hint="cs"/>
          <w:b w:val="0"/>
          <w:bCs w:val="0"/>
          <w:noProof w:val="0"/>
          <w:sz w:val="28"/>
          <w:rtl/>
        </w:rPr>
        <w:t xml:space="preserve"> </w:t>
      </w:r>
      <w:r w:rsidR="00AB1B80" w:rsidRPr="00534DC5">
        <w:rPr>
          <w:rFonts w:ascii="Traditional Arabic" w:eastAsia="Calibri" w:hAnsi="Traditional Arabic" w:hint="cs"/>
          <w:b w:val="0"/>
          <w:bCs w:val="0"/>
          <w:noProof w:val="0"/>
          <w:sz w:val="28"/>
          <w:rtl/>
        </w:rPr>
        <w:t xml:space="preserve">جالس </w:t>
      </w:r>
      <w:r w:rsidR="0005194F" w:rsidRPr="00534DC5">
        <w:rPr>
          <w:rFonts w:ascii="Traditional Arabic" w:eastAsia="Calibri" w:hAnsi="Traditional Arabic" w:hint="cs"/>
          <w:b w:val="0"/>
          <w:bCs w:val="0"/>
          <w:noProof w:val="0"/>
          <w:sz w:val="28"/>
          <w:rtl/>
        </w:rPr>
        <w:t>يصلى على الجنائز في كل جنازة قيراط والقيراط مثل جبل أحد من الحسنات</w:t>
      </w:r>
      <w:r w:rsidR="00AB1B80">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ويقال له يا أخي صل على الجنائز جمع ما ي</w:t>
      </w:r>
      <w:r w:rsidR="00AB1B80">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درى كم</w:t>
      </w:r>
      <w:r w:rsidR="00AB1B80">
        <w:rPr>
          <w:rFonts w:ascii="Traditional Arabic" w:eastAsia="Calibri" w:hAnsi="Traditional Arabic" w:hint="cs"/>
          <w:b w:val="0"/>
          <w:bCs w:val="0"/>
          <w:noProof w:val="0"/>
          <w:sz w:val="28"/>
          <w:rtl/>
        </w:rPr>
        <w:t xml:space="preserve"> </w:t>
      </w:r>
      <w:r w:rsidR="00AB1B80">
        <w:rPr>
          <w:rFonts w:ascii="Traditional Arabic" w:eastAsia="Calibri" w:hAnsi="Traditional Arabic" w:hint="cs"/>
          <w:b w:val="0"/>
          <w:bCs w:val="0"/>
          <w:noProof w:val="0"/>
          <w:sz w:val="28"/>
          <w:rtl/>
        </w:rPr>
        <w:lastRenderedPageBreak/>
        <w:t>عددها</w:t>
      </w:r>
      <w:r w:rsidR="0005194F" w:rsidRPr="00534DC5">
        <w:rPr>
          <w:rFonts w:ascii="Traditional Arabic" w:eastAsia="Calibri" w:hAnsi="Traditional Arabic" w:hint="cs"/>
          <w:b w:val="0"/>
          <w:bCs w:val="0"/>
          <w:noProof w:val="0"/>
          <w:sz w:val="28"/>
          <w:rtl/>
        </w:rPr>
        <w:t xml:space="preserve"> يقول أنا مصلي أمس على واحد</w:t>
      </w:r>
      <w:r w:rsidR="00AB1B80">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هل هذا يسعى في خلاص نفسه؟! ما نقول يأثم</w:t>
      </w:r>
      <w:r w:rsidR="00AB1B80">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w:t>
      </w:r>
      <w:r w:rsidR="00AB1B80">
        <w:rPr>
          <w:rFonts w:ascii="Traditional Arabic" w:eastAsia="Calibri" w:hAnsi="Traditional Arabic" w:hint="cs"/>
          <w:b w:val="0"/>
          <w:bCs w:val="0"/>
          <w:noProof w:val="0"/>
          <w:sz w:val="28"/>
          <w:rtl/>
        </w:rPr>
        <w:t>ليس</w:t>
      </w:r>
      <w:r w:rsidR="0005194F" w:rsidRPr="00534DC5">
        <w:rPr>
          <w:rFonts w:ascii="Traditional Arabic" w:eastAsia="Calibri" w:hAnsi="Traditional Arabic" w:hint="cs"/>
          <w:b w:val="0"/>
          <w:bCs w:val="0"/>
          <w:noProof w:val="0"/>
          <w:sz w:val="28"/>
          <w:rtl/>
        </w:rPr>
        <w:t xml:space="preserve"> مرتكب</w:t>
      </w:r>
      <w:r w:rsidR="00AB1B80">
        <w:rPr>
          <w:rFonts w:ascii="Traditional Arabic" w:eastAsia="Calibri" w:hAnsi="Traditional Arabic" w:hint="cs"/>
          <w:b w:val="0"/>
          <w:bCs w:val="0"/>
          <w:noProof w:val="0"/>
          <w:sz w:val="28"/>
          <w:rtl/>
        </w:rPr>
        <w:t>ا</w:t>
      </w:r>
      <w:r w:rsidR="0005194F" w:rsidRPr="00534DC5">
        <w:rPr>
          <w:rFonts w:ascii="Traditional Arabic" w:eastAsia="Calibri" w:hAnsi="Traditional Arabic" w:hint="cs"/>
          <w:b w:val="0"/>
          <w:bCs w:val="0"/>
          <w:noProof w:val="0"/>
          <w:sz w:val="28"/>
          <w:rtl/>
        </w:rPr>
        <w:t xml:space="preserve"> إثم</w:t>
      </w:r>
      <w:r w:rsidR="00AB1B80">
        <w:rPr>
          <w:rFonts w:ascii="Traditional Arabic" w:eastAsia="Calibri" w:hAnsi="Traditional Arabic" w:hint="cs"/>
          <w:b w:val="0"/>
          <w:bCs w:val="0"/>
          <w:noProof w:val="0"/>
          <w:sz w:val="28"/>
          <w:rtl/>
        </w:rPr>
        <w:t>ا</w:t>
      </w:r>
      <w:r w:rsidR="0005194F" w:rsidRPr="00534DC5">
        <w:rPr>
          <w:rFonts w:ascii="Traditional Arabic" w:eastAsia="Calibri" w:hAnsi="Traditional Arabic" w:hint="cs"/>
          <w:b w:val="0"/>
          <w:bCs w:val="0"/>
          <w:noProof w:val="0"/>
          <w:sz w:val="28"/>
          <w:rtl/>
        </w:rPr>
        <w:t xml:space="preserve"> لكن لا شك أن مثل هذا محروم</w:t>
      </w:r>
      <w:r w:rsidR="00AB1B80">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الناس يسارعون ويسابقون إلى جنة عرضها السموات والأرض والجنازة الواحدة الصلاة عليها بقيراط من الأجر وجاء تفسيره بأنه مثل الجبل الكبير</w:t>
      </w:r>
      <w:r w:rsidR="00AB1B80">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في بعض الروايات أنها مثل جبل أحد كم من الأجور وكم من الأشياء التي تفوت المسلم بسبب تفريطه وتكاسله</w:t>
      </w:r>
      <w:r w:rsidR="00AB1B80">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والسلف منهم من يقول الذي لا يأتي إلى الصلاة حتى يُدعى إليها هذا رجل سوء</w:t>
      </w:r>
      <w:r w:rsidR="00AB1B80">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ما </w:t>
      </w:r>
      <w:r w:rsidR="00AB1B80">
        <w:rPr>
          <w:rFonts w:ascii="Traditional Arabic" w:eastAsia="Calibri" w:hAnsi="Traditional Arabic" w:hint="cs"/>
          <w:b w:val="0"/>
          <w:bCs w:val="0"/>
          <w:noProof w:val="0"/>
          <w:sz w:val="28"/>
          <w:rtl/>
        </w:rPr>
        <w:t>يأتي</w:t>
      </w:r>
      <w:r w:rsidR="0005194F" w:rsidRPr="00534DC5">
        <w:rPr>
          <w:rFonts w:ascii="Traditional Arabic" w:eastAsia="Calibri" w:hAnsi="Traditional Arabic" w:hint="cs"/>
          <w:b w:val="0"/>
          <w:bCs w:val="0"/>
          <w:noProof w:val="0"/>
          <w:sz w:val="28"/>
          <w:rtl/>
        </w:rPr>
        <w:t xml:space="preserve"> إلا</w:t>
      </w:r>
      <w:r w:rsidR="00AB1B80">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بعد الأذان رجل سوء</w:t>
      </w:r>
      <w:r w:rsidR="00AB1B80">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والذي تفوته تكبيرة الإحرام منهم يعزى</w:t>
      </w:r>
      <w:r w:rsidR="00AB1B80">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والذي تفوته الصلاة جماعة يعاد</w:t>
      </w:r>
      <w:r w:rsidR="00AB1B80">
        <w:rPr>
          <w:rFonts w:ascii="Traditional Arabic" w:eastAsia="Calibri" w:hAnsi="Traditional Arabic" w:hint="cs"/>
          <w:b w:val="0"/>
          <w:bCs w:val="0"/>
          <w:noProof w:val="0"/>
          <w:sz w:val="28"/>
          <w:rtl/>
        </w:rPr>
        <w:t>،</w:t>
      </w:r>
      <w:r w:rsidR="0005194F" w:rsidRPr="00534DC5">
        <w:rPr>
          <w:rFonts w:ascii="Traditional Arabic" w:eastAsia="Calibri" w:hAnsi="Traditional Arabic" w:hint="cs"/>
          <w:b w:val="0"/>
          <w:bCs w:val="0"/>
          <w:noProof w:val="0"/>
          <w:sz w:val="28"/>
          <w:rtl/>
        </w:rPr>
        <w:t xml:space="preserve"> يعني يمرض فيعاد والله المستعان.</w:t>
      </w:r>
    </w:p>
    <w:p w:rsidR="0005194F" w:rsidRPr="00534DC5" w:rsidRDefault="0005194F" w:rsidP="00AB1B8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534DC5">
        <w:rPr>
          <w:rFonts w:ascii="Traditional Arabic" w:eastAsia="Calibri" w:hAnsi="Traditional Arabic" w:hint="cs"/>
          <w:b w:val="0"/>
          <w:bCs w:val="0"/>
          <w:noProof w:val="0"/>
          <w:sz w:val="28"/>
          <w:rtl/>
        </w:rPr>
        <w:t xml:space="preserve">ونكتفي بهذا ولعلنا نستعرض </w:t>
      </w:r>
      <w:r w:rsidR="00AB1B80">
        <w:rPr>
          <w:rFonts w:ascii="Traditional Arabic" w:eastAsia="Calibri" w:hAnsi="Traditional Arabic" w:hint="cs"/>
          <w:b w:val="0"/>
          <w:bCs w:val="0"/>
          <w:noProof w:val="0"/>
          <w:sz w:val="28"/>
          <w:rtl/>
        </w:rPr>
        <w:t>الموجود</w:t>
      </w:r>
      <w:r w:rsidRPr="00534DC5">
        <w:rPr>
          <w:rFonts w:ascii="Traditional Arabic" w:eastAsia="Calibri" w:hAnsi="Traditional Arabic" w:hint="cs"/>
          <w:b w:val="0"/>
          <w:bCs w:val="0"/>
          <w:noProof w:val="0"/>
          <w:sz w:val="28"/>
          <w:rtl/>
        </w:rPr>
        <w:t xml:space="preserve"> من أسئلة.</w:t>
      </w:r>
    </w:p>
    <w:p w:rsidR="00181B1E" w:rsidRPr="00534DC5" w:rsidRDefault="0005194F" w:rsidP="0085703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534DC5">
        <w:rPr>
          <w:rFonts w:ascii="Traditional Arabic" w:eastAsia="Calibri" w:hAnsi="Traditional Arabic" w:hint="cs"/>
          <w:b w:val="0"/>
          <w:bCs w:val="0"/>
          <w:noProof w:val="0"/>
          <w:sz w:val="28"/>
          <w:rtl/>
        </w:rPr>
        <w:t>والله أعلم وصلى الله وسلم على نبينا محمد وعلى آله وصحبه أجمعين.</w:t>
      </w:r>
      <w:bookmarkStart w:id="1" w:name="_GoBack"/>
      <w:bookmarkEnd w:id="1"/>
    </w:p>
    <w:sectPr w:rsidR="00181B1E" w:rsidRPr="00534DC5"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559AE" w:rsidRDefault="007559AE" w:rsidP="00235F65">
      <w:r>
        <w:separator/>
      </w:r>
    </w:p>
  </w:endnote>
  <w:endnote w:type="continuationSeparator" w:id="0">
    <w:p w:rsidR="007559AE" w:rsidRDefault="007559AE"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F04A01B8-172E-4DC3-8633-9E17A2119DC2}"/>
    <w:embedBold r:id="rId2" w:fontKey="{2F5A4AC8-EEF0-48F2-B314-A3AC940BFA28}"/>
    <w:embedBoldItalic r:id="rId3" w:fontKey="{F7373E96-7D7C-414F-BCAC-47C5C7C98FED}"/>
  </w:font>
  <w:font w:name="Courier New">
    <w:panose1 w:val="02070309020205020404"/>
    <w:charset w:val="00"/>
    <w:family w:val="modern"/>
    <w:pitch w:val="fixed"/>
    <w:sig w:usb0="E0002AFF" w:usb1="C0007843" w:usb2="00000009" w:usb3="00000000" w:csb0="000001FF" w:csb1="00000000"/>
    <w:embedRegular r:id="rId4" w:fontKey="{6A9E070F-832C-49CA-85E3-1C5F47901623}"/>
  </w:font>
  <w:font w:name="Wingdings">
    <w:panose1 w:val="05000000000000000000"/>
    <w:charset w:val="02"/>
    <w:family w:val="auto"/>
    <w:pitch w:val="variable"/>
    <w:sig w:usb0="00000000" w:usb1="10000000" w:usb2="00000000" w:usb3="00000000" w:csb0="80000000" w:csb1="00000000"/>
    <w:embedRegular r:id="rId5" w:fontKey="{D519CE04-3034-4693-BEE7-0DC510656DDB}"/>
  </w:font>
  <w:font w:name="Symbol">
    <w:panose1 w:val="05050102010706020507"/>
    <w:charset w:val="02"/>
    <w:family w:val="roman"/>
    <w:pitch w:val="variable"/>
    <w:sig w:usb0="00000000" w:usb1="10000000" w:usb2="00000000" w:usb3="00000000" w:csb0="80000000" w:csb1="00000000"/>
    <w:embedRegular r:id="rId6" w:fontKey="{AA6781E1-156F-4646-944D-F76368885975}"/>
  </w:font>
  <w:font w:name="AL-Mateen">
    <w:panose1 w:val="00000000000000000000"/>
    <w:charset w:val="B2"/>
    <w:family w:val="auto"/>
    <w:pitch w:val="variable"/>
    <w:sig w:usb0="00002001" w:usb1="00000000" w:usb2="00000000" w:usb3="00000000" w:csb0="00000040" w:csb1="00000000"/>
    <w:embedRegular r:id="rId7" w:fontKey="{FCBC5196-6134-48E2-A380-B22F6AF1DA34}"/>
    <w:embedBold r:id="rId8" w:fontKey="{80307503-2285-4A1B-A2C7-B12C7D59300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08293DC9-912E-40AF-9FEC-2053847A1E69}"/>
    <w:embedBold r:id="rId10" w:fontKey="{3DB8AF52-A4BE-4A0F-B19C-B667DE256B07}"/>
  </w:font>
  <w:font w:name="DecoType Naskh Variants">
    <w:charset w:val="B2"/>
    <w:family w:val="auto"/>
    <w:pitch w:val="variable"/>
    <w:sig w:usb0="00002001" w:usb1="80000000" w:usb2="00000008" w:usb3="00000000" w:csb0="00000040" w:csb1="00000000"/>
    <w:embedRegular r:id="rId11" w:fontKey="{106D4466-A02D-485C-BD77-A78A2DF7DC41}"/>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01117A39-8276-49B1-9DB5-9845E4BCC4FA}"/>
    <w:embedBold r:id="rId13" w:fontKey="{40A7170B-69A1-4325-AE17-FFB41B32B182}"/>
    <w:embedBoldItalic r:id="rId14" w:fontKey="{85759493-B918-43F3-B4B8-CB75DAAEC2CA}"/>
  </w:font>
  <w:font w:name="Cambria">
    <w:panose1 w:val="02040503050406030204"/>
    <w:charset w:val="00"/>
    <w:family w:val="roman"/>
    <w:pitch w:val="variable"/>
    <w:sig w:usb0="E00002FF" w:usb1="400004FF" w:usb2="00000000" w:usb3="00000000" w:csb0="0000019F" w:csb1="00000000"/>
    <w:embedRegular r:id="rId15" w:fontKey="{14A028AF-02AC-4588-BA44-CC07E0C6220A}"/>
    <w:embedBold r:id="rId16" w:fontKey="{7A15AE2F-26F5-42DE-B77C-FAF1D407EADA}"/>
    <w:embedBoldItalic r:id="rId17" w:fontKey="{F1CE6144-7C1D-4187-81AD-7EC636FE0964}"/>
  </w:font>
  <w:font w:name="Calibri">
    <w:panose1 w:val="020F0502020204030204"/>
    <w:charset w:val="00"/>
    <w:family w:val="swiss"/>
    <w:pitch w:val="variable"/>
    <w:sig w:usb0="E00002FF" w:usb1="4000ACFF" w:usb2="00000001" w:usb3="00000000" w:csb0="0000019F" w:csb1="00000000"/>
    <w:embedRegular r:id="rId18" w:fontKey="{10004C02-1856-405C-921A-F3EDB89E22C8}"/>
    <w:embedBold r:id="rId19" w:fontKey="{C3CC2BA0-61EE-4EB9-A229-FDF059C1C9B4}"/>
    <w:embedBoldItalic r:id="rId20" w:fontKey="{FE9DE945-515E-47C5-A292-D15BC6D3B09E}"/>
  </w:font>
  <w:font w:name="Arial">
    <w:panose1 w:val="020B0604020202020204"/>
    <w:charset w:val="00"/>
    <w:family w:val="swiss"/>
    <w:pitch w:val="variable"/>
    <w:sig w:usb0="E0002AFF" w:usb1="C0007843" w:usb2="00000009" w:usb3="00000000" w:csb0="000001FF" w:csb1="00000000"/>
    <w:embedRegular r:id="rId21" w:fontKey="{B16CBEEE-DB1B-48B3-B6C7-B21EBC4C50E1}"/>
    <w:embedBold r:id="rId22" w:fontKey="{464DB4A8-9C08-4084-AFBC-F45040F79ED3}"/>
    <w:embedBoldItalic r:id="rId23" w:fontKey="{4989F480-CE82-43B0-9A75-492DD5E3BCBC}"/>
  </w:font>
  <w:font w:name="ATraditional Arabic">
    <w:altName w:val="Times New Roman"/>
    <w:charset w:val="00"/>
    <w:family w:val="roman"/>
    <w:pitch w:val="variable"/>
    <w:sig w:usb0="00000000" w:usb1="80000000" w:usb2="00000008" w:usb3="00000000" w:csb0="00000041" w:csb1="00000000"/>
    <w:embedRegular r:id="rId24" w:fontKey="{94744973-EF1F-410D-8D16-D3ABF46E56A4}"/>
  </w:font>
  <w:font w:name="Tahoma">
    <w:panose1 w:val="020B0604030504040204"/>
    <w:charset w:val="00"/>
    <w:family w:val="swiss"/>
    <w:pitch w:val="variable"/>
    <w:sig w:usb0="E1002EFF" w:usb1="C000605B" w:usb2="00000029" w:usb3="00000000" w:csb0="000101FF" w:csb1="00000000"/>
    <w:embedRegular r:id="rId25" w:fontKey="{681AE1B6-C382-4F86-9CF2-D116C5A5ECBF}"/>
    <w:embedBold r:id="rId26" w:fontKey="{0DCDD9B2-A96F-421E-98CC-3E00EF533F27}"/>
  </w:font>
  <w:font w:name="OthmaniQ">
    <w:charset w:val="B2"/>
    <w:family w:val="auto"/>
    <w:pitch w:val="variable"/>
    <w:sig w:usb0="00002001" w:usb1="00000000" w:usb2="00000000" w:usb3="00000000" w:csb0="00000040" w:csb1="00000000"/>
    <w:embedRegular r:id="rId27" w:fontKey="{6E926135-1737-4FEC-A478-D09C4D3157A5}"/>
    <w:embedBold r:id="rId28" w:fontKey="{F40C4542-337A-4943-BED8-F6462BB25BF9}"/>
  </w:font>
  <w:font w:name="Lotus Linotype">
    <w:altName w:val="Times New Roman"/>
    <w:charset w:val="00"/>
    <w:family w:val="auto"/>
    <w:pitch w:val="variable"/>
    <w:sig w:usb0="00000000" w:usb1="80000000" w:usb2="00000008" w:usb3="00000000" w:csb0="00000043" w:csb1="00000000"/>
    <w:embedRegular r:id="rId29" w:fontKey="{496E2F86-DC71-4B15-9278-81BFA756DE98}"/>
  </w:font>
  <w:font w:name="AGA Arabesque">
    <w:panose1 w:val="05000000000000000000"/>
    <w:charset w:val="02"/>
    <w:family w:val="auto"/>
    <w:pitch w:val="variable"/>
    <w:sig w:usb0="00000000" w:usb1="10000000" w:usb2="00000000" w:usb3="00000000" w:csb0="80000000" w:csb1="00000000"/>
    <w:embedRegular r:id="rId30" w:fontKey="{00BC2E38-74D9-4A80-954B-D7D0A6970292}"/>
  </w:font>
  <w:font w:name="PT Bold Heading">
    <w:altName w:val="Segoe UI Semilight"/>
    <w:charset w:val="B2"/>
    <w:family w:val="auto"/>
    <w:pitch w:val="variable"/>
    <w:sig w:usb0="00002000" w:usb1="80000000" w:usb2="00000008" w:usb3="00000000" w:csb0="00000040" w:csb1="00000000"/>
    <w:embedRegular r:id="rId31" w:fontKey="{285901EB-88E5-409D-B54C-9E51CF1ECEBD}"/>
  </w:font>
  <w:font w:name="Andalus">
    <w:panose1 w:val="02020603050405020304"/>
    <w:charset w:val="00"/>
    <w:family w:val="roman"/>
    <w:pitch w:val="variable"/>
    <w:sig w:usb0="00002003" w:usb1="80000000" w:usb2="00000008" w:usb3="00000000" w:csb0="00000041" w:csb1="00000000"/>
    <w:embedRegular r:id="rId32" w:fontKey="{26D80AE8-EB64-4BE8-A415-D4740C07F5CF}"/>
    <w:embedBold r:id="rId33" w:fontKey="{AFC6EFFE-2BFE-4CD8-8B0A-8999BDCAF7CE}"/>
  </w:font>
  <w:font w:name="AL-Mohanad Bold">
    <w:panose1 w:val="00000000000000000000"/>
    <w:charset w:val="B2"/>
    <w:family w:val="auto"/>
    <w:pitch w:val="variable"/>
    <w:sig w:usb0="00002001" w:usb1="00000000" w:usb2="00000000" w:usb3="00000000" w:csb0="00000040" w:csb1="00000000"/>
    <w:embedRegular r:id="rId34" w:fontKey="{1347086F-3BE9-43C1-9699-EF3E7BA8744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Default="00F45396" w:rsidP="00235F65">
    <w:pPr>
      <w:pStyle w:val="Footer"/>
      <w:rPr>
        <w:noProof w:val="0"/>
        <w:rtl/>
      </w:rPr>
    </w:pPr>
  </w:p>
  <w:p w:rsidR="00F45396" w:rsidRDefault="00F45396" w:rsidP="00235F65">
    <w:pPr>
      <w:pStyle w:val="Footer"/>
      <w:rPr>
        <w:noProof w:val="0"/>
        <w:rtl/>
      </w:rPr>
    </w:pPr>
  </w:p>
  <w:p w:rsidR="00F45396" w:rsidRDefault="00F4539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559AE" w:rsidRDefault="007559AE" w:rsidP="00235F65">
      <w:r>
        <w:separator/>
      </w:r>
    </w:p>
  </w:footnote>
  <w:footnote w:type="continuationSeparator" w:id="0">
    <w:p w:rsidR="007559AE" w:rsidRDefault="007559AE"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7559AE"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45396" w:rsidRPr="00AC4C04" w:rsidRDefault="00D63485"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857035">
                  <w:rPr>
                    <w:rStyle w:val="PageNumber"/>
                    <w:rFonts w:cs="Simplified Arabic"/>
                    <w:sz w:val="26"/>
                    <w:szCs w:val="26"/>
                    <w:rtl/>
                  </w:rPr>
                  <w:t>6</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D63485" w:rsidP="00711431">
                <w:pPr>
                  <w:pStyle w:val="Heading2"/>
                  <w:ind w:firstLine="32"/>
                  <w:rPr>
                    <w:rFonts w:cs="Simplified Arabic"/>
                    <w:noProof w:val="0"/>
                    <w:rtl/>
                  </w:rPr>
                </w:pPr>
                <w:r w:rsidRPr="00AC4C04">
                  <w:rPr>
                    <w:rFonts w:cs="Simplified Arabic"/>
                    <w:sz w:val="28"/>
                    <w:rtl/>
                  </w:rPr>
                  <w:fldChar w:fldCharType="begin"/>
                </w:r>
                <w:r w:rsidR="00F45396" w:rsidRPr="00AC4C04">
                  <w:rPr>
                    <w:rFonts w:cs="Simplified Arabic"/>
                    <w:sz w:val="28"/>
                    <w:rtl/>
                  </w:rPr>
                  <w:instrText xml:space="preserve"> </w:instrText>
                </w:r>
                <w:r w:rsidR="00F45396" w:rsidRPr="00AC4C04">
                  <w:rPr>
                    <w:rFonts w:cs="Simplified Arabic"/>
                    <w:sz w:val="28"/>
                  </w:rPr>
                  <w:instrText xml:space="preserve">PAGE </w:instrText>
                </w:r>
                <w:r w:rsidRPr="00AC4C04">
                  <w:rPr>
                    <w:rFonts w:cs="Simplified Arabic"/>
                    <w:sz w:val="28"/>
                    <w:rtl/>
                  </w:rPr>
                  <w:fldChar w:fldCharType="separate"/>
                </w:r>
                <w:r w:rsidR="00857035">
                  <w:rPr>
                    <w:rFonts w:cs="Simplified Arabic"/>
                    <w:sz w:val="28"/>
                    <w:rtl/>
                  </w:rPr>
                  <w:t>6</w:t>
                </w:r>
                <w:r w:rsidRPr="00AC4C04">
                  <w:rPr>
                    <w:rFonts w:cs="Simplified Arabic"/>
                    <w:sz w:val="28"/>
                    <w:rtl/>
                  </w:rPr>
                  <w:fldChar w:fldCharType="end"/>
                </w:r>
              </w:p>
            </w:txbxContent>
          </v:textbox>
          <w10:wrap type="square"/>
        </v:shape>
      </w:pict>
    </w:r>
  </w:p>
  <w:p w:rsidR="00F45396" w:rsidRPr="00711431" w:rsidRDefault="007559AE"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F45396" w:rsidRPr="00711431" w:rsidRDefault="00570702" w:rsidP="002879C9">
                <w:pPr>
                  <w:jc w:val="center"/>
                  <w:rPr>
                    <w:rFonts w:cs="AL-Mohanad Bold"/>
                    <w:b w:val="0"/>
                    <w:bCs w:val="0"/>
                    <w:noProof w:val="0"/>
                    <w:szCs w:val="22"/>
                    <w:rtl/>
                  </w:rPr>
                </w:pPr>
                <w:r>
                  <w:rPr>
                    <w:rFonts w:cs="AL-Mohanad Bold" w:hint="cs"/>
                    <w:b w:val="0"/>
                    <w:bCs w:val="0"/>
                    <w:noProof w:val="0"/>
                    <w:szCs w:val="22"/>
                    <w:rtl/>
                  </w:rPr>
                  <w:t>دروس الحرم العامة</w:t>
                </w:r>
                <w:r w:rsidR="00F45396">
                  <w:rPr>
                    <w:rFonts w:cs="AL-Mohanad Bold" w:hint="cs"/>
                    <w:b w:val="0"/>
                    <w:bCs w:val="0"/>
                    <w:noProof w:val="0"/>
                    <w:szCs w:val="22"/>
                    <w:rtl/>
                  </w:rPr>
                  <w:t xml:space="preserve"> (</w:t>
                </w:r>
                <w:r w:rsidR="002879C9">
                  <w:rPr>
                    <w:rFonts w:cs="AL-Mohanad Bold" w:hint="cs"/>
                    <w:b w:val="0"/>
                    <w:bCs w:val="0"/>
                    <w:noProof w:val="0"/>
                    <w:szCs w:val="22"/>
                    <w:rtl/>
                  </w:rPr>
                  <w:t>06</w:t>
                </w:r>
                <w:r w:rsidR="00F45396">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7559AE"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45396" w:rsidRPr="00AC4C04" w:rsidRDefault="00D63485" w:rsidP="00711431">
                <w:pPr>
                  <w:pStyle w:val="Heading2"/>
                  <w:rPr>
                    <w:rFonts w:cs="Simplified Arabic"/>
                    <w:noProof w:val="0"/>
                    <w:rtl/>
                  </w:rPr>
                </w:pPr>
                <w:r w:rsidRPr="00AC4C04">
                  <w:rPr>
                    <w:rStyle w:val="PageNumber"/>
                    <w:rFonts w:cs="Simplified Arabic"/>
                    <w:rtl/>
                  </w:rPr>
                  <w:fldChar w:fldCharType="begin"/>
                </w:r>
                <w:r w:rsidR="00F45396" w:rsidRPr="00AC4C04">
                  <w:rPr>
                    <w:rStyle w:val="PageNumber"/>
                    <w:rFonts w:cs="Simplified Arabic"/>
                    <w:rtl/>
                  </w:rPr>
                  <w:instrText xml:space="preserve"> </w:instrText>
                </w:r>
                <w:r w:rsidR="00F45396" w:rsidRPr="00AC4C04">
                  <w:rPr>
                    <w:rStyle w:val="PageNumber"/>
                    <w:rFonts w:cs="Simplified Arabic"/>
                  </w:rPr>
                  <w:instrText xml:space="preserve">PAGE </w:instrText>
                </w:r>
                <w:r w:rsidRPr="00AC4C04">
                  <w:rPr>
                    <w:rStyle w:val="PageNumber"/>
                    <w:rFonts w:cs="Simplified Arabic"/>
                    <w:rtl/>
                  </w:rPr>
                  <w:fldChar w:fldCharType="separate"/>
                </w:r>
                <w:r w:rsidR="00857035">
                  <w:rPr>
                    <w:rStyle w:val="PageNumber"/>
                    <w:rFonts w:cs="Simplified Arabic"/>
                    <w:rtl/>
                  </w:rPr>
                  <w:t>7</w:t>
                </w:r>
                <w:r w:rsidRPr="00AC4C04">
                  <w:rPr>
                    <w:rStyle w:val="PageNumber"/>
                    <w:rFonts w:cs="Simplified Arabic"/>
                    <w:rtl/>
                  </w:rPr>
                  <w:fldChar w:fldCharType="end"/>
                </w:r>
              </w:p>
            </w:txbxContent>
          </v:textbox>
          <w10:wrap anchorx="page"/>
        </v:shape>
      </w:pict>
    </w:r>
  </w:p>
  <w:p w:rsidR="00F45396" w:rsidRPr="00711431" w:rsidRDefault="007559AE"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D63485" w:rsidP="00711431">
                <w:pPr>
                  <w:pStyle w:val="Heading2"/>
                  <w:ind w:firstLine="32"/>
                  <w:rPr>
                    <w:rFonts w:cs="Simplified Arabic"/>
                    <w:b/>
                    <w:bCs/>
                    <w:noProof w:val="0"/>
                    <w:rtl/>
                  </w:rPr>
                </w:pPr>
                <w:r w:rsidRPr="00AC4C04">
                  <w:rPr>
                    <w:rStyle w:val="PageNumber"/>
                    <w:rFonts w:cs="Simplified Arabic"/>
                    <w:sz w:val="28"/>
                    <w:rtl/>
                  </w:rPr>
                  <w:fldChar w:fldCharType="begin"/>
                </w:r>
                <w:r w:rsidR="00F45396" w:rsidRPr="00AC4C04">
                  <w:rPr>
                    <w:rStyle w:val="PageNumber"/>
                    <w:rFonts w:cs="Simplified Arabic"/>
                    <w:sz w:val="28"/>
                    <w:rtl/>
                  </w:rPr>
                  <w:instrText xml:space="preserve"> </w:instrText>
                </w:r>
                <w:r w:rsidR="00F45396" w:rsidRPr="00AC4C04">
                  <w:rPr>
                    <w:rStyle w:val="PageNumber"/>
                    <w:rFonts w:cs="Simplified Arabic"/>
                    <w:sz w:val="28"/>
                  </w:rPr>
                  <w:instrText xml:space="preserve">PAGE </w:instrText>
                </w:r>
                <w:r w:rsidRPr="00AC4C04">
                  <w:rPr>
                    <w:rStyle w:val="PageNumber"/>
                    <w:rFonts w:cs="Simplified Arabic"/>
                    <w:sz w:val="28"/>
                    <w:rtl/>
                  </w:rPr>
                  <w:fldChar w:fldCharType="separate"/>
                </w:r>
                <w:r w:rsidR="00857035">
                  <w:rPr>
                    <w:rStyle w:val="PageNumber"/>
                    <w:rFonts w:cs="Simplified Arabic"/>
                    <w:sz w:val="28"/>
                    <w:rtl/>
                  </w:rPr>
                  <w:t>7</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45396" w:rsidRPr="00711431" w:rsidRDefault="00F4539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45396" w:rsidRPr="00AC4C04" w:rsidRDefault="00D63485"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857035">
                  <w:rPr>
                    <w:rStyle w:val="PageNumber"/>
                    <w:rFonts w:cs="Simplified Arabic"/>
                    <w:sz w:val="26"/>
                    <w:szCs w:val="26"/>
                    <w:rtl/>
                  </w:rPr>
                  <w:t>7</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1B1E"/>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D3"/>
    <w:rsid w:val="0020305C"/>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251F"/>
    <w:rsid w:val="00242B51"/>
    <w:rsid w:val="00242D38"/>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A39"/>
    <w:rsid w:val="002876A2"/>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833"/>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4DC5"/>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32E"/>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3E45"/>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266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AE"/>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03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202F"/>
    <w:rsid w:val="008D2D25"/>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F24"/>
    <w:rsid w:val="008F0F81"/>
    <w:rsid w:val="008F17C0"/>
    <w:rsid w:val="008F1A76"/>
    <w:rsid w:val="008F1B1B"/>
    <w:rsid w:val="008F2154"/>
    <w:rsid w:val="008F2183"/>
    <w:rsid w:val="008F24C7"/>
    <w:rsid w:val="008F28EB"/>
    <w:rsid w:val="008F2A36"/>
    <w:rsid w:val="008F2F09"/>
    <w:rsid w:val="008F35AC"/>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1B80"/>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247"/>
    <w:rsid w:val="00C533BA"/>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317"/>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485"/>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A9"/>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605"/>
    <w:rsid w:val="00E617CA"/>
    <w:rsid w:val="00E61860"/>
    <w:rsid w:val="00E61966"/>
    <w:rsid w:val="00E619ED"/>
    <w:rsid w:val="00E61CCE"/>
    <w:rsid w:val="00E61D25"/>
    <w:rsid w:val="00E623B3"/>
    <w:rsid w:val="00E626F1"/>
    <w:rsid w:val="00E62F54"/>
    <w:rsid w:val="00E62F6B"/>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D86"/>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A75"/>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40"/>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3D7B"/>
    <w:rsid w:val="00FE40FF"/>
    <w:rsid w:val="00FE4270"/>
    <w:rsid w:val="00FE4AA7"/>
    <w:rsid w:val="00FE4DF5"/>
    <w:rsid w:val="00FE4F27"/>
    <w:rsid w:val="00FE4F75"/>
    <w:rsid w:val="00FE50B9"/>
    <w:rsid w:val="00FE50CC"/>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FD7CF850-D672-4C7C-92FB-1C96F8BAE3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8F2A36"/>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8F2A36"/>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8F2A36"/>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534DC5"/>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25A947-46A9-49F8-9BB2-C7580EB4DB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28876</TotalTime>
  <Pages>1</Pages>
  <Words>2123</Words>
  <Characters>12104</Characters>
  <Application>Microsoft Office Word</Application>
  <DocSecurity>0</DocSecurity>
  <Lines>100</Lines>
  <Paragraphs>28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14199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722</cp:revision>
  <cp:lastPrinted>2015-05-15T03:07:00Z</cp:lastPrinted>
  <dcterms:created xsi:type="dcterms:W3CDTF">2012-09-10T20:05:00Z</dcterms:created>
  <dcterms:modified xsi:type="dcterms:W3CDTF">2015-05-15T03:07:00Z</dcterms:modified>
</cp:coreProperties>
</file>