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19B" w:rsidRPr="00E5719B" w:rsidRDefault="00E5719B" w:rsidP="00E5719B">
      <w:pPr>
        <w:ind w:left="540" w:right="360"/>
        <w:jc w:val="center"/>
        <w:rPr>
          <w:rFonts w:ascii="Lotus Linotype" w:hAnsi="Lotus Linotype" w:cs="Lotus Linotype"/>
          <w:b/>
          <w:bCs/>
          <w:sz w:val="144"/>
          <w:szCs w:val="144"/>
          <w:rtl/>
        </w:rPr>
      </w:pPr>
      <w:r w:rsidRPr="00E5719B">
        <w:rPr>
          <w:rFonts w:ascii="Lotus Linotype" w:hAnsi="Lotus Linotype" w:cs="Lotus Linotype"/>
          <w:sz w:val="144"/>
          <w:szCs w:val="144"/>
        </w:rPr>
        <w:sym w:font="AGA Arabesque" w:char="F050"/>
      </w:r>
    </w:p>
    <w:p w:rsidR="00E5719B" w:rsidRPr="00836027" w:rsidRDefault="00E5719B" w:rsidP="00E5719B">
      <w:pPr>
        <w:tabs>
          <w:tab w:val="left" w:pos="7082"/>
        </w:tabs>
        <w:jc w:val="center"/>
        <w:rPr>
          <w:rFonts w:cs="PT Bold Heading"/>
          <w:b/>
          <w:bCs/>
          <w:sz w:val="96"/>
          <w:szCs w:val="96"/>
          <w:rtl/>
        </w:rPr>
      </w:pPr>
      <w:r>
        <w:rPr>
          <w:rFonts w:cs="PT Bold Heading" w:hint="cs"/>
          <w:sz w:val="80"/>
          <w:szCs w:val="80"/>
          <w:rtl/>
        </w:rPr>
        <w:t>منسك الحج</w:t>
      </w:r>
    </w:p>
    <w:p w:rsidR="00E5719B" w:rsidRDefault="00E5719B" w:rsidP="00E5719B">
      <w:pPr>
        <w:ind w:left="540" w:right="360"/>
        <w:jc w:val="center"/>
        <w:rPr>
          <w:rFonts w:ascii="Lotus Linotype" w:hAnsi="Lotus Linotype" w:cs="PT Bold Heading"/>
          <w:b/>
          <w:bCs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sz w:val="36"/>
          <w:szCs w:val="36"/>
          <w:rtl/>
        </w:rPr>
        <w:t>تأليف الإمام العلامة</w:t>
      </w:r>
    </w:p>
    <w:p w:rsidR="00E5719B" w:rsidRPr="00BF7FA3" w:rsidRDefault="00E5719B" w:rsidP="00E5719B">
      <w:pPr>
        <w:ind w:left="540" w:right="360"/>
        <w:jc w:val="center"/>
        <w:rPr>
          <w:rFonts w:ascii="Lotus Linotype" w:hAnsi="Lotus Linotype" w:cs="PT Bold Heading"/>
          <w:b/>
          <w:bCs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sz w:val="36"/>
          <w:szCs w:val="36"/>
          <w:rtl/>
        </w:rPr>
        <w:t>الشيخ عبد الله ابن الشيخ محمد بن عبد الوهاب</w:t>
      </w:r>
    </w:p>
    <w:p w:rsidR="00E5719B" w:rsidRPr="00BF7FA3" w:rsidRDefault="00E5719B" w:rsidP="00E5719B">
      <w:pPr>
        <w:ind w:left="540" w:right="360"/>
        <w:rPr>
          <w:rFonts w:ascii="Lotus Linotype" w:hAnsi="Lotus Linotype" w:cs="Lotus Linotype"/>
          <w:b/>
          <w:bCs/>
          <w:sz w:val="36"/>
          <w:szCs w:val="36"/>
          <w:rtl/>
        </w:rPr>
      </w:pPr>
    </w:p>
    <w:p w:rsidR="00E5719B" w:rsidRPr="00836027" w:rsidRDefault="00E5719B" w:rsidP="00E5719B">
      <w:pPr>
        <w:jc w:val="center"/>
        <w:rPr>
          <w:rFonts w:ascii="Andalus" w:hAnsi="Andalus" w:cs="Andalus"/>
          <w:bCs/>
          <w:sz w:val="48"/>
          <w:szCs w:val="48"/>
          <w:rtl/>
        </w:rPr>
      </w:pPr>
      <w:r>
        <w:rPr>
          <w:rFonts w:ascii="Andalus" w:hAnsi="Andalus" w:cs="Andalus" w:hint="cs"/>
          <w:sz w:val="48"/>
          <w:szCs w:val="48"/>
          <w:rtl/>
        </w:rPr>
        <w:t xml:space="preserve">شرح </w:t>
      </w:r>
      <w:r w:rsidRPr="00836027">
        <w:rPr>
          <w:rFonts w:ascii="Andalus" w:hAnsi="Andalus" w:cs="Andalus"/>
          <w:sz w:val="48"/>
          <w:szCs w:val="48"/>
          <w:rtl/>
        </w:rPr>
        <w:t>معالي الشيخ الدكتور</w:t>
      </w:r>
    </w:p>
    <w:p w:rsidR="00E5719B" w:rsidRPr="00836027" w:rsidRDefault="00E5719B" w:rsidP="00E5719B">
      <w:pPr>
        <w:tabs>
          <w:tab w:val="left" w:pos="1284"/>
          <w:tab w:val="center" w:pos="4153"/>
        </w:tabs>
        <w:rPr>
          <w:rFonts w:ascii="Andalus" w:hAnsi="Andalus" w:cs="AL-Mohanad Bold"/>
          <w:bCs/>
          <w:sz w:val="48"/>
          <w:szCs w:val="48"/>
          <w:rtl/>
        </w:rPr>
      </w:pPr>
      <w:r>
        <w:rPr>
          <w:rFonts w:ascii="Andalus" w:hAnsi="Andalus" w:cs="AL-Mohanad Bold"/>
          <w:sz w:val="48"/>
          <w:szCs w:val="48"/>
          <w:rtl/>
        </w:rPr>
        <w:tab/>
      </w:r>
      <w:r>
        <w:rPr>
          <w:rFonts w:ascii="Andalus" w:hAnsi="Andalus" w:cs="AL-Mohanad Bold"/>
          <w:sz w:val="48"/>
          <w:szCs w:val="48"/>
          <w:rtl/>
        </w:rPr>
        <w:tab/>
      </w:r>
      <w:r w:rsidRPr="00836027">
        <w:rPr>
          <w:rFonts w:ascii="Andalus" w:hAnsi="Andalus" w:cs="AL-Mohanad Bold"/>
          <w:sz w:val="48"/>
          <w:szCs w:val="48"/>
          <w:rtl/>
        </w:rPr>
        <w:t>عبد الكريم بن عبد الله الخضير</w:t>
      </w:r>
    </w:p>
    <w:p w:rsidR="00E5719B" w:rsidRPr="00836027" w:rsidRDefault="00E5719B" w:rsidP="00E5719B">
      <w:pPr>
        <w:jc w:val="center"/>
        <w:rPr>
          <w:rFonts w:ascii="Andalus" w:hAnsi="Andalus" w:cs="AL-Mohanad Bold"/>
          <w:bCs/>
          <w:sz w:val="48"/>
          <w:szCs w:val="48"/>
          <w:rtl/>
        </w:rPr>
      </w:pPr>
      <w:r w:rsidRPr="00836027">
        <w:rPr>
          <w:rFonts w:ascii="Andalus" w:hAnsi="Andalus" w:cs="AL-Mohanad Bold"/>
          <w:sz w:val="48"/>
          <w:szCs w:val="48"/>
          <w:rtl/>
        </w:rPr>
        <w:t>عضو هيئة كبار العلماء</w:t>
      </w:r>
    </w:p>
    <w:p w:rsidR="00E5719B" w:rsidRPr="00836027" w:rsidRDefault="00E5719B" w:rsidP="00E5719B">
      <w:pPr>
        <w:jc w:val="center"/>
        <w:rPr>
          <w:rFonts w:ascii="Andalus" w:hAnsi="Andalus" w:cs="AL-Mohanad Bold"/>
          <w:bCs/>
          <w:sz w:val="48"/>
          <w:szCs w:val="48"/>
          <w:rtl/>
        </w:rPr>
      </w:pPr>
      <w:r w:rsidRPr="00836027">
        <w:rPr>
          <w:rFonts w:ascii="Andalus" w:hAnsi="Andalus" w:cs="AL-Mohanad Bold" w:hint="cs"/>
          <w:sz w:val="48"/>
          <w:szCs w:val="48"/>
          <w:rtl/>
        </w:rPr>
        <w:t>وعضو اللجنة الدائمة للبحوث العلمية والإفتاء</w:t>
      </w:r>
    </w:p>
    <w:p w:rsidR="00E5719B" w:rsidRPr="00A94ACC" w:rsidRDefault="00E5719B" w:rsidP="00E5719B">
      <w:pPr>
        <w:pStyle w:val="BodyTextIndent"/>
        <w:jc w:val="both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E5719B" w:rsidRPr="00A94ACC" w:rsidTr="00880E11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E5719B" w:rsidRPr="003B3355" w:rsidRDefault="00E5719B" w:rsidP="00880E11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E5719B" w:rsidRPr="003B3355" w:rsidRDefault="00E5719B" w:rsidP="00880E11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//143هـ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E5719B" w:rsidRPr="003B3355" w:rsidRDefault="00E5719B" w:rsidP="00880E11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E5719B" w:rsidRPr="003B3355" w:rsidRDefault="00E5719B" w:rsidP="00880E11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</w:p>
        </w:tc>
      </w:tr>
    </w:tbl>
    <w:p w:rsidR="00E5719B" w:rsidRDefault="00E5719B" w:rsidP="00E5719B">
      <w:pPr>
        <w:rPr>
          <w:b/>
          <w:bCs/>
          <w:sz w:val="28"/>
          <w:rtl/>
        </w:rPr>
      </w:pPr>
    </w:p>
    <w:p w:rsidR="006261E7" w:rsidRPr="0084270B" w:rsidRDefault="00E5719B" w:rsidP="00E5719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sz w:val="28"/>
          <w:rtl/>
        </w:rPr>
        <w:br w:type="page"/>
      </w:r>
      <w:r w:rsidR="00507B4E"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>السلام عليكم ورحمة الله وبركاته</w:t>
      </w:r>
      <w:r w:rsidR="004C1C7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953CA" w:rsidRDefault="004C1C79" w:rsidP="004953C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الحمد لله رب العالمين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وصلى الله وسلم وبارك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7B4E" w:rsidRPr="0084270B">
        <w:rPr>
          <w:rFonts w:ascii="Simplified Arabic" w:hAnsi="Simplified Arabic" w:cs="Simplified Arabic"/>
          <w:sz w:val="28"/>
          <w:szCs w:val="28"/>
          <w:rtl/>
        </w:rPr>
        <w:t xml:space="preserve"> على عبده ورسوله نبينا محمد وع</w:t>
      </w:r>
      <w:r w:rsidR="004953CA">
        <w:rPr>
          <w:rFonts w:ascii="Simplified Arabic" w:hAnsi="Simplified Arabic" w:cs="Simplified Arabic"/>
          <w:sz w:val="28"/>
          <w:szCs w:val="28"/>
          <w:rtl/>
        </w:rPr>
        <w:t>لى آله أصحابه أجمعين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/>
          <w:sz w:val="28"/>
          <w:szCs w:val="28"/>
          <w:rtl/>
        </w:rPr>
        <w:t xml:space="preserve"> أما بعد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507B4E" w:rsidRPr="0084270B" w:rsidRDefault="00AA397A" w:rsidP="004953C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فيقول المؤلف رحمه الله تعالى: "</w:t>
      </w:r>
      <w:r w:rsidR="00507B4E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فصل في المواقي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ت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ميقات أهل المدينة ذو الحليفة"</w:t>
      </w:r>
      <w:r w:rsidR="004C1C7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86E70" w:rsidRDefault="00507B4E" w:rsidP="00286E7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هذه المواقيت محدده بالأحاديث الصحيحة في الصحيحين و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غيرهما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لا سيما المواقيت الأربعة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منه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عليه الصلاة والسلام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-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والميقات الخامس: ميقات أهل العراق مختلف فيه جاء ما يدل على أنه مرفوع في السنن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وجاء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ما يدل على أنه موقوف من تح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ديد عمر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رضي الله عنه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ميقات أهل العراق أهل المشرق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يمنع أن يكون وقته النبي –عليه الصلاة والسلام-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وعمر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رضي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الله عنه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وهو الخليفة الراشد له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موافقات اجتهد في أشياء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جاء النص بالموافقة عليها أو بموافقتها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وهي معلومة عند أهل العلم ومصنف فيها أجزاء نظم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ا ونثرًا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وليكن هذا منها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"وميقات أهل المدينة ذو الحليفة"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وهو معروف عند 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أهل المدينة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بأبيار علي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هو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قريب من المدينة مقدار عشرة كيلو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هو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أ</w:t>
      </w:r>
      <w:r w:rsidR="00286E70">
        <w:rPr>
          <w:rFonts w:ascii="Simplified Arabic" w:hAnsi="Simplified Arabic" w:cs="Simplified Arabic"/>
          <w:sz w:val="28"/>
          <w:szCs w:val="28"/>
          <w:rtl/>
        </w:rPr>
        <w:t>بعد المواقيت إلى مكة قرابة أربع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م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ئة كيلو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8C567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ميقات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أهل المدينة ذو الحليفة وأهل مصر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" يعني ميقات أهل مصر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8C567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وميقات م</w:t>
      </w:r>
      <w:r w:rsidR="00286E70">
        <w:rPr>
          <w:rFonts w:ascii="Simplified Arabic" w:hAnsi="Simplified Arabic" w:cs="Simplified Arabic"/>
          <w:b/>
          <w:bCs/>
          <w:sz w:val="28"/>
          <w:szCs w:val="28"/>
          <w:rtl/>
        </w:rPr>
        <w:t>صر والشام والمغرب الجحفة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286E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وهي منطقة قريبة من رابغ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/>
          <w:sz w:val="28"/>
          <w:szCs w:val="28"/>
          <w:rtl/>
        </w:rPr>
        <w:t xml:space="preserve"> وكثير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من الناس 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الآن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يحرم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ون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من رابغ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8C567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ودعا النبي – عليه الصلاة والسلام- لما هاجر أن ينقل حمى المدينة إلى الجحفة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وكانت في ذلك الوقت وقت الدعوة النبوية سكن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ًا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لليهود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"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وميقات أهل اليمن يلملم"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يسمونها السعدية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والجحفة </w:t>
      </w:r>
      <w:r w:rsidR="004953CA">
        <w:rPr>
          <w:rFonts w:ascii="Simplified Arabic" w:hAnsi="Simplified Arabic" w:cs="Simplified Arabic"/>
          <w:sz w:val="28"/>
          <w:szCs w:val="28"/>
          <w:rtl/>
        </w:rPr>
        <w:t>يق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ل لها مهيعة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"وميقات أهل نجد قرن المنازل"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والناس يحرمون من السيل أو من وادي محرم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المقصود أن هذ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286E70">
        <w:rPr>
          <w:rFonts w:ascii="Simplified Arabic" w:hAnsi="Simplified Arabic" w:cs="Simplified Arabic"/>
          <w:sz w:val="28"/>
          <w:szCs w:val="28"/>
          <w:rtl/>
        </w:rPr>
        <w:t xml:space="preserve"> المو</w:t>
      </w:r>
      <w:bookmarkStart w:id="0" w:name="_GoBack"/>
      <w:bookmarkEnd w:id="0"/>
      <w:r w:rsidR="00286E70">
        <w:rPr>
          <w:rFonts w:ascii="Simplified Arabic" w:hAnsi="Simplified Arabic" w:cs="Simplified Arabic"/>
          <w:sz w:val="28"/>
          <w:szCs w:val="28"/>
          <w:rtl/>
        </w:rPr>
        <w:t>اقيت مؤقت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منه –عليه الصلاة والسلام-</w:t>
      </w:r>
      <w:r w:rsidR="00286E7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86E70" w:rsidRDefault="00286E70" w:rsidP="00286E7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"وميقات أهل نجد قرن المنازل"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وأخطأ فيه صاحب الصحاح حينما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قرن الثعالب ميقات أهل نجد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وهو غير قرن ا</w:t>
      </w:r>
      <w:r w:rsidR="004953CA">
        <w:rPr>
          <w:rFonts w:ascii="Simplified Arabic" w:hAnsi="Simplified Arabic" w:cs="Simplified Arabic"/>
          <w:sz w:val="28"/>
          <w:szCs w:val="28"/>
          <w:rtl/>
        </w:rPr>
        <w:t>لمنازل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/>
          <w:sz w:val="28"/>
          <w:szCs w:val="28"/>
          <w:rtl/>
        </w:rPr>
        <w:t xml:space="preserve"> وأيضًا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أخطأ من جهة أخرى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،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وينسب إليه أويس القرني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وهو منسوب إلى قبيلة قر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َ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ن لا إلى مكان قر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ْ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"</w:t>
      </w:r>
      <w:r w:rsidR="008C567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وميقات أهل نجد قرن المنازل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وميقات أهل المشرق</w:t>
      </w:r>
      <w:r w:rsidR="00076F3D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أو الشرق ذ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ات عِرق"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وقلنا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ن المواقيت الأربعة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>: ذو الحليفة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والجحفة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C5676" w:rsidRPr="0084270B">
        <w:rPr>
          <w:rFonts w:ascii="Simplified Arabic" w:hAnsi="Simplified Arabic" w:cs="Simplified Arabic"/>
          <w:sz w:val="28"/>
          <w:szCs w:val="28"/>
          <w:rtl/>
        </w:rPr>
        <w:t xml:space="preserve"> ويلملم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940CA7" w:rsidRPr="0084270B">
        <w:rPr>
          <w:rFonts w:ascii="Simplified Arabic" w:hAnsi="Simplified Arabic" w:cs="Simplified Arabic"/>
          <w:sz w:val="28"/>
          <w:szCs w:val="28"/>
          <w:rtl/>
        </w:rPr>
        <w:t xml:space="preserve"> وقرن المنازل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كلها مؤقتة</w:t>
      </w:r>
      <w:r w:rsidR="00940CA7" w:rsidRPr="0084270B">
        <w:rPr>
          <w:rFonts w:ascii="Simplified Arabic" w:hAnsi="Simplified Arabic" w:cs="Simplified Arabic"/>
          <w:sz w:val="28"/>
          <w:szCs w:val="28"/>
          <w:rtl/>
        </w:rPr>
        <w:t xml:space="preserve"> بالنص الصحيح الصريح منه –عليه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40CA7" w:rsidRPr="0084270B">
        <w:rPr>
          <w:rFonts w:ascii="Simplified Arabic" w:hAnsi="Simplified Arabic" w:cs="Simplified Arabic"/>
          <w:sz w:val="28"/>
          <w:szCs w:val="28"/>
          <w:rtl/>
        </w:rPr>
        <w:t xml:space="preserve">والخامس: ذات عرق لأهل العراق </w:t>
      </w:r>
      <w:r>
        <w:rPr>
          <w:rFonts w:ascii="Simplified Arabic" w:hAnsi="Simplified Arabic" w:cs="Simplified Arabic"/>
          <w:sz w:val="28"/>
          <w:szCs w:val="28"/>
          <w:rtl/>
        </w:rPr>
        <w:t>وأهل المشرق مختلف في</w:t>
      </w:r>
      <w:r w:rsidR="00076F3D" w:rsidRPr="0084270B">
        <w:rPr>
          <w:rFonts w:ascii="Simplified Arabic" w:hAnsi="Simplified Arabic" w:cs="Simplified Arabic"/>
          <w:sz w:val="28"/>
          <w:szCs w:val="28"/>
          <w:rtl/>
        </w:rPr>
        <w:t>من وق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76F3D" w:rsidRPr="0084270B">
        <w:rPr>
          <w:rFonts w:ascii="Simplified Arabic" w:hAnsi="Simplified Arabic" w:cs="Simplified Arabic"/>
          <w:sz w:val="28"/>
          <w:szCs w:val="28"/>
          <w:rtl/>
        </w:rPr>
        <w:t>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6F3D" w:rsidRPr="0084270B">
        <w:rPr>
          <w:rFonts w:ascii="Simplified Arabic" w:hAnsi="Simplified Arabic" w:cs="Simplified Arabic"/>
          <w:sz w:val="28"/>
          <w:szCs w:val="28"/>
          <w:rtl/>
        </w:rPr>
        <w:t xml:space="preserve"> هل هو النبي –عليه الصلاة والسلام- </w:t>
      </w:r>
      <w:r w:rsidR="00076F3D"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>فيكون مرفوعًا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6F3D" w:rsidRPr="0084270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54017A" w:rsidRPr="0084270B">
        <w:rPr>
          <w:rFonts w:ascii="Simplified Arabic" w:hAnsi="Simplified Arabic" w:cs="Simplified Arabic"/>
          <w:sz w:val="28"/>
          <w:szCs w:val="28"/>
          <w:rtl/>
        </w:rPr>
        <w:t>بذلك جاء الحديث في السنن لا في الصحيحين أو عمر بن الخطاب وقد صح عنه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7A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مانع من أن يكون من موافقات عمر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قال: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F84F3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وهي ل</w:t>
      </w:r>
      <w:r w:rsidR="005401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أهلها ولمن مر </w:t>
      </w:r>
      <w:r w:rsidR="00C7423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عليها </w:t>
      </w:r>
      <w:r w:rsidR="005401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من </w:t>
      </w:r>
      <w:r w:rsidR="00F84F3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غيرهم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7A" w:rsidRPr="0084270B">
        <w:rPr>
          <w:rFonts w:ascii="Simplified Arabic" w:hAnsi="Simplified Arabic" w:cs="Simplified Arabic"/>
          <w:sz w:val="28"/>
          <w:szCs w:val="28"/>
          <w:rtl/>
        </w:rPr>
        <w:t xml:space="preserve"> هذه المواقيت المكانية لأهل تلك الجهات وأهل 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>هذه</w:t>
      </w:r>
      <w:r w:rsidR="0054017A" w:rsidRPr="0084270B">
        <w:rPr>
          <w:rFonts w:ascii="Simplified Arabic" w:hAnsi="Simplified Arabic" w:cs="Simplified Arabic"/>
          <w:sz w:val="28"/>
          <w:szCs w:val="28"/>
          <w:rtl/>
        </w:rPr>
        <w:t xml:space="preserve"> البلدان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 xml:space="preserve"> التي وقتت لها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7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5401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ولمن مر عليها من غيرهم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54017A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النجدي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 xml:space="preserve"> لو</w:t>
      </w:r>
      <w:r w:rsidR="0054017A" w:rsidRPr="0084270B">
        <w:rPr>
          <w:rFonts w:ascii="Simplified Arabic" w:hAnsi="Simplified Arabic" w:cs="Simplified Arabic"/>
          <w:sz w:val="28"/>
          <w:szCs w:val="28"/>
          <w:rtl/>
        </w:rPr>
        <w:t xml:space="preserve"> جاء من طريق المدينة أحرم من ذ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54017A" w:rsidRPr="0084270B">
        <w:rPr>
          <w:rFonts w:ascii="Simplified Arabic" w:hAnsi="Simplified Arabic" w:cs="Simplified Arabic"/>
          <w:sz w:val="28"/>
          <w:szCs w:val="28"/>
          <w:rtl/>
        </w:rPr>
        <w:t xml:space="preserve"> الحليفة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واليمني لو جاء من طريق الطائف أحرم من قرن ا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لمنزل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أو من وادي محرم كأهل نجد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F84F3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وه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ي لأهلها ولمن مر عليها من غيرهم"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هذ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>ه مواقيت مكانية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 xml:space="preserve"> وسبق ذكر المواقيت الزمانية التي هي أشهر الحج أشهر الحج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:</w:t>
      </w:r>
      <w:r w:rsidR="004953CA">
        <w:rPr>
          <w:rFonts w:ascii="Simplified Arabic" w:hAnsi="Simplified Arabic" w:cs="Simplified Arabic"/>
          <w:sz w:val="28"/>
          <w:szCs w:val="28"/>
          <w:rtl/>
        </w:rPr>
        <w:t xml:space="preserve"> شوال وذو القعدة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 xml:space="preserve"> وعشر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ٌ</w:t>
      </w:r>
      <w:r w:rsidR="004953CA">
        <w:rPr>
          <w:rFonts w:ascii="Simplified Arabic" w:hAnsi="Simplified Arabic" w:cs="Simplified Arabic"/>
          <w:sz w:val="28"/>
          <w:szCs w:val="28"/>
          <w:rtl/>
        </w:rPr>
        <w:t xml:space="preserve"> من ذ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 xml:space="preserve"> الحجة هذ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>ي مواقيت زمانية ومواقيت مكانية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E0B24" w:rsidRDefault="004953CA" w:rsidP="006E0B2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F84F3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من أحرم قبل المواقيت الزمانية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في الحج</w:t>
      </w:r>
      <w:r w:rsidR="00F84F3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فإنه لا ينعقد حجه</w:t>
      </w:r>
      <w:r w:rsidR="00AA397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F84F3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AA397A" w:rsidRPr="0084270B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>}</w:t>
      </w:r>
      <w:r w:rsidR="00AA397A" w:rsidRPr="0084270B">
        <w:rPr>
          <w:rStyle w:val="Emphasis"/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الْحَجُّ أَشْهُرٌ مَّعْلُومَاتٌ</w:t>
      </w:r>
      <w:r w:rsidR="00AA397A" w:rsidRPr="0084270B">
        <w:rPr>
          <w:rStyle w:val="st1"/>
          <w:rFonts w:ascii="Simplified Arabic" w:hAnsi="Simplified Arabic" w:cs="Simplified Arabic"/>
          <w:b/>
          <w:bCs/>
          <w:color w:val="FF0000"/>
          <w:sz w:val="28"/>
          <w:szCs w:val="28"/>
        </w:rPr>
        <w:t>{</w:t>
      </w:r>
      <w:r w:rsidR="00F84F32" w:rsidRPr="0084270B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6E0B24">
        <w:rPr>
          <w:rFonts w:ascii="Simplified Arabic" w:hAnsi="Simplified Arabic" w:cs="Simplified Arabic"/>
          <w:sz w:val="28"/>
          <w:szCs w:val="28"/>
          <w:rtl/>
        </w:rPr>
        <w:t>[سورة البقرة: 197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="00AA397A" w:rsidRPr="0084270B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FC037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F84F3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ومن أحرم قبل المواقيت المكانية</w:t>
      </w:r>
      <w:r w:rsidR="00FC0379" w:rsidRPr="0084270B">
        <w:rPr>
          <w:rFonts w:ascii="Simplified Arabic" w:hAnsi="Simplified Arabic" w:cs="Simplified Arabic"/>
          <w:sz w:val="28"/>
          <w:szCs w:val="28"/>
          <w:rtl/>
        </w:rPr>
        <w:t>"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 xml:space="preserve"> حاج من المشرق أحرم من مكانه أو أحرم من بيت المقدس أو أحرم من جهات بعيدة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أو قريبة </w:t>
      </w:r>
      <w:r w:rsidR="00F84F32" w:rsidRPr="0084270B">
        <w:rPr>
          <w:rFonts w:ascii="Simplified Arabic" w:hAnsi="Simplified Arabic" w:cs="Simplified Arabic"/>
          <w:sz w:val="28"/>
          <w:szCs w:val="28"/>
          <w:rtl/>
        </w:rPr>
        <w:t xml:space="preserve">قبل المواقيت 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>حجه صحيح ومنعقد عند جماهير أهل العلم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0B24">
        <w:rPr>
          <w:rFonts w:ascii="Simplified Arabic" w:hAnsi="Simplified Arabic" w:cs="Simplified Arabic"/>
          <w:sz w:val="28"/>
          <w:szCs w:val="28"/>
          <w:rtl/>
        </w:rPr>
        <w:t xml:space="preserve"> وقد نقل عليه ال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>جماع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0B24">
        <w:rPr>
          <w:rFonts w:ascii="Simplified Arabic" w:hAnsi="Simplified Arabic" w:cs="Simplified Arabic"/>
          <w:sz w:val="28"/>
          <w:szCs w:val="28"/>
          <w:rtl/>
        </w:rPr>
        <w:t xml:space="preserve"> لكن ال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>جماع في</w:t>
      </w:r>
      <w:r w:rsidR="00F06A24" w:rsidRPr="0084270B">
        <w:rPr>
          <w:rFonts w:ascii="Simplified Arabic" w:hAnsi="Simplified Arabic" w:cs="Simplified Arabic"/>
          <w:sz w:val="28"/>
          <w:szCs w:val="28"/>
          <w:rtl/>
        </w:rPr>
        <w:t>ه نظر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06A24" w:rsidRPr="0084270B">
        <w:rPr>
          <w:rFonts w:ascii="Simplified Arabic" w:hAnsi="Simplified Arabic" w:cs="Simplified Arabic"/>
          <w:sz w:val="28"/>
          <w:szCs w:val="28"/>
          <w:rtl/>
        </w:rPr>
        <w:t xml:space="preserve"> لوجود المخالف وهو خلاف الأ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>ولى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قال بعضهم ببدعيته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وذكر عن علي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رضي الله عنه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في قوله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جل وعلا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AA397A" w:rsidRPr="0084270B">
        <w:rPr>
          <w:rFonts w:ascii="Simplified Arabic" w:hAnsi="Simplified Arabic" w:cs="Simplified Arabic"/>
          <w:color w:val="FF0000"/>
          <w:sz w:val="28"/>
          <w:szCs w:val="28"/>
        </w:rPr>
        <w:t>}</w:t>
      </w:r>
      <w:r w:rsidR="00AA397A" w:rsidRPr="0084270B">
        <w:rPr>
          <w:rStyle w:val="Emphasis"/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وَأَتِمُّوا الْحَجَّ</w:t>
      </w:r>
      <w:r w:rsidR="00AA397A" w:rsidRPr="0084270B">
        <w:rPr>
          <w:rStyle w:val="st1"/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AA397A" w:rsidRPr="0084270B">
        <w:rPr>
          <w:rStyle w:val="st1"/>
          <w:rFonts w:ascii="Simplified Arabic" w:hAnsi="Simplified Arabic" w:cs="Simplified Arabic"/>
          <w:color w:val="FF0000"/>
          <w:sz w:val="28"/>
          <w:szCs w:val="28"/>
          <w:rtl/>
        </w:rPr>
        <w:t>وَالْعُمْرَةَ لِلَّهِ</w:t>
      </w:r>
      <w:r w:rsidR="00AA397A" w:rsidRPr="0084270B">
        <w:rPr>
          <w:rFonts w:ascii="Simplified Arabic" w:hAnsi="Simplified Arabic" w:cs="Simplified Arabic"/>
          <w:color w:val="FF0000"/>
          <w:sz w:val="28"/>
          <w:szCs w:val="28"/>
        </w:rPr>
        <w:t>{</w:t>
      </w:r>
      <w:r w:rsidR="00AA397A" w:rsidRPr="0084270B">
        <w:rPr>
          <w:rFonts w:ascii="Simplified Arabic" w:hAnsi="Simplified Arabic" w:cs="Simplified Arabic"/>
          <w:sz w:val="28"/>
          <w:szCs w:val="28"/>
          <w:rtl/>
        </w:rPr>
        <w:t xml:space="preserve"> [سورة البقرة:196]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>تمامهما أن تحرم بهما من دويرة أهلك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قبل الميقات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وإن كان بعضهم فهم من ذلك أن تنشئ ال</w:t>
      </w:r>
      <w:r>
        <w:rPr>
          <w:rFonts w:ascii="Simplified Arabic" w:hAnsi="Simplified Arabic" w:cs="Simplified Arabic"/>
          <w:sz w:val="28"/>
          <w:szCs w:val="28"/>
          <w:rtl/>
        </w:rPr>
        <w:t>حج من دويرة أهلك لا أن تحرم به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من دويرة أهلك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022D1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المقصو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د أن الإحرام قبل الميقات </w:t>
      </w:r>
      <w:r w:rsidR="0015671D" w:rsidRPr="0084270B">
        <w:rPr>
          <w:rFonts w:ascii="Simplified Arabic" w:hAnsi="Simplified Arabic" w:cs="Simplified Arabic"/>
          <w:sz w:val="28"/>
          <w:szCs w:val="28"/>
          <w:rtl/>
        </w:rPr>
        <w:t>أقل ما يقال فيه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5671D" w:rsidRPr="0084270B">
        <w:rPr>
          <w:rFonts w:ascii="Simplified Arabic" w:hAnsi="Simplified Arabic" w:cs="Simplified Arabic"/>
          <w:sz w:val="28"/>
          <w:szCs w:val="28"/>
          <w:rtl/>
        </w:rPr>
        <w:t xml:space="preserve"> خلاف الأولى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671D" w:rsidRPr="0084270B">
        <w:rPr>
          <w:rFonts w:ascii="Simplified Arabic" w:hAnsi="Simplified Arabic" w:cs="Simplified Arabic"/>
          <w:sz w:val="28"/>
          <w:szCs w:val="28"/>
          <w:rtl/>
        </w:rPr>
        <w:t xml:space="preserve"> وأطلق بعضهم الكراهة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671D" w:rsidRPr="0084270B">
        <w:rPr>
          <w:rFonts w:ascii="Simplified Arabic" w:hAnsi="Simplified Arabic" w:cs="Simplified Arabic"/>
          <w:sz w:val="28"/>
          <w:szCs w:val="28"/>
          <w:rtl/>
        </w:rPr>
        <w:t xml:space="preserve"> وشدد بعضهم 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 xml:space="preserve">فقال </w:t>
      </w:r>
      <w:r w:rsidR="0015671D" w:rsidRPr="0084270B">
        <w:rPr>
          <w:rFonts w:ascii="Simplified Arabic" w:hAnsi="Simplified Arabic" w:cs="Simplified Arabic"/>
          <w:sz w:val="28"/>
          <w:szCs w:val="28"/>
          <w:rtl/>
        </w:rPr>
        <w:t>بالبدعية على كل حال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671D" w:rsidRPr="0084270B">
        <w:rPr>
          <w:rFonts w:ascii="Simplified Arabic" w:hAnsi="Simplified Arabic" w:cs="Simplified Arabic"/>
          <w:sz w:val="28"/>
          <w:szCs w:val="28"/>
          <w:rtl/>
        </w:rPr>
        <w:t xml:space="preserve"> هذا كلام أهل العلم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27315" w:rsidRDefault="004953CA" w:rsidP="0062731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06A24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45576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قد أحسن من انتهى إلى 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F06A24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سمع</w:t>
      </w:r>
      <w:r w:rsidR="00F06A24" w:rsidRPr="0084270B">
        <w:rPr>
          <w:rFonts w:ascii="Simplified Arabic" w:hAnsi="Simplified Arabic" w:cs="Simplified Arabic"/>
          <w:sz w:val="28"/>
          <w:szCs w:val="28"/>
          <w:rtl/>
        </w:rPr>
        <w:t>"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سمعنا هذه المواقيت عنه –عليه الصلاة والسلام- بالأسانيد الصحيحة الثابتة التي لا اختلاف فيها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فننتهي عندها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06A24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45576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وقد أحسن من انتهى إلى </w:t>
      </w:r>
      <w:r w:rsidR="0062731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ما</w:t>
      </w:r>
      <w:r w:rsidR="0045576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سمع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45576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وه</w:t>
      </w:r>
      <w:r w:rsidR="00F06A24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ي لأهلها و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</w:t>
      </w:r>
      <w:r w:rsidR="00F06A24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من مر عليها من غيرهم"</w:t>
      </w:r>
      <w:r w:rsidR="00F06A24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>قلنا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من جاء من نجد مثلاً وله ميقات محدد</w:t>
      </w:r>
      <w:r w:rsidR="006E0B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ومر على المدينة عن طريق المدينة يحرم من </w:t>
      </w:r>
      <w:r>
        <w:rPr>
          <w:rFonts w:ascii="Simplified Arabic" w:hAnsi="Simplified Arabic" w:cs="Simplified Arabic"/>
          <w:sz w:val="28"/>
          <w:szCs w:val="28"/>
          <w:rtl/>
        </w:rPr>
        <w:t>ذ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F06A24" w:rsidRPr="0084270B">
        <w:rPr>
          <w:rFonts w:ascii="Simplified Arabic" w:hAnsi="Simplified Arabic" w:cs="Simplified Arabic"/>
          <w:sz w:val="28"/>
          <w:szCs w:val="28"/>
          <w:rtl/>
        </w:rPr>
        <w:t xml:space="preserve"> الحليفة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06A24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مر بالميقات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06A24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لو تجاوز ذ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ال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>حليفة بلا إ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>حرام وقال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أن</w:t>
      </w:r>
      <w:r w:rsidR="00F06A24" w:rsidRPr="0084270B">
        <w:rPr>
          <w:rFonts w:ascii="Simplified Arabic" w:hAnsi="Simplified Arabic" w:cs="Simplified Arabic"/>
          <w:sz w:val="28"/>
          <w:szCs w:val="28"/>
          <w:rtl/>
        </w:rPr>
        <w:t>ا نجدي ولنا ميقات محدد منصوص عل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>ي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>ه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أريد أن أتجاوز ميقات أهل المدينة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وأحرم من ميقاتي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55762" w:rsidRPr="0084270B">
        <w:rPr>
          <w:rFonts w:ascii="Simplified Arabic" w:hAnsi="Simplified Arabic" w:cs="Simplified Arabic"/>
          <w:sz w:val="28"/>
          <w:szCs w:val="28"/>
          <w:rtl/>
        </w:rPr>
        <w:t xml:space="preserve"> الأكثر </w:t>
      </w:r>
      <w:r w:rsidR="00F12BE8" w:rsidRPr="0084270B">
        <w:rPr>
          <w:rFonts w:ascii="Simplified Arabic" w:hAnsi="Simplified Arabic" w:cs="Simplified Arabic"/>
          <w:sz w:val="28"/>
          <w:szCs w:val="28"/>
          <w:rtl/>
        </w:rPr>
        <w:t>على أنه يلزمه دم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27315">
        <w:rPr>
          <w:rFonts w:ascii="Simplified Arabic" w:hAnsi="Simplified Arabic" w:cs="Simplified Arabic"/>
          <w:sz w:val="28"/>
          <w:szCs w:val="28"/>
          <w:rtl/>
        </w:rPr>
        <w:t xml:space="preserve"> لأن ذ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12BE8" w:rsidRPr="0084270B">
        <w:rPr>
          <w:rFonts w:ascii="Simplified Arabic" w:hAnsi="Simplified Arabic" w:cs="Simplified Arabic"/>
          <w:sz w:val="28"/>
          <w:szCs w:val="28"/>
          <w:rtl/>
        </w:rPr>
        <w:t xml:space="preserve"> الحليفة صار ميقاتًا له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27315">
        <w:rPr>
          <w:rFonts w:ascii="Simplified Arabic" w:hAnsi="Simplified Arabic" w:cs="Simplified Arabic"/>
          <w:sz w:val="28"/>
          <w:szCs w:val="28"/>
          <w:rtl/>
        </w:rPr>
        <w:t xml:space="preserve"> لقوله</w:t>
      </w:r>
      <w:r w:rsidR="00F12BE8" w:rsidRPr="0084270B">
        <w:rPr>
          <w:rFonts w:ascii="Simplified Arabic" w:hAnsi="Simplified Arabic" w:cs="Simplified Arabic"/>
          <w:sz w:val="28"/>
          <w:szCs w:val="28"/>
          <w:rtl/>
        </w:rPr>
        <w:t>–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12BE8" w:rsidRPr="0084270B">
        <w:rPr>
          <w:rFonts w:ascii="Simplified Arabic" w:hAnsi="Simplified Arabic" w:cs="Simplified Arabic"/>
          <w:sz w:val="28"/>
          <w:szCs w:val="28"/>
          <w:rtl/>
        </w:rPr>
        <w:t>عليه الصلاة والسلام</w:t>
      </w:r>
      <w:r w:rsidR="0054072B" w:rsidRPr="0084270B">
        <w:rPr>
          <w:rFonts w:ascii="Simplified Arabic" w:hAnsi="Simplified Arabic" w:cs="Simplified Arabic"/>
          <w:sz w:val="28"/>
          <w:szCs w:val="28"/>
          <w:rtl/>
        </w:rPr>
        <w:t>- ولمن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مر</w:t>
      </w:r>
      <w:r w:rsidR="0054072B" w:rsidRPr="0084270B">
        <w:rPr>
          <w:rFonts w:ascii="Simplified Arabic" w:hAnsi="Simplified Arabic" w:cs="Simplified Arabic"/>
          <w:sz w:val="28"/>
          <w:szCs w:val="28"/>
          <w:rtl/>
        </w:rPr>
        <w:t xml:space="preserve"> عليها من غيرهم والإمام مالك يقول: ما دام أحرم من ميقاته المعتبر المنصوص عليه لا شيء عليه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فإن لم تشمله الجملة الثا</w:t>
      </w:r>
      <w:r>
        <w:rPr>
          <w:rFonts w:ascii="Simplified Arabic" w:hAnsi="Simplified Arabic" w:cs="Simplified Arabic"/>
          <w:sz w:val="28"/>
          <w:szCs w:val="28"/>
          <w:rtl/>
        </w:rPr>
        <w:t>نية شملته الجملة الأولى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وكلام 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>لإمام مالك له وجه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وكثير من الناس يأتي عن طريق الجو من أي جهة وينزل في جدة فيقال 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>له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ارجع إلى الميقات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جدة ليست ميقات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أي ميقا</w:t>
      </w:r>
      <w:r>
        <w:rPr>
          <w:rFonts w:ascii="Simplified Arabic" w:hAnsi="Simplified Arabic" w:cs="Simplified Arabic"/>
          <w:sz w:val="28"/>
          <w:szCs w:val="28"/>
          <w:rtl/>
        </w:rPr>
        <w:t>ت؟ الميقات الذي مررت به في طريق</w:t>
      </w:r>
      <w:r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إلى جدة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أريد أن أحرم أقرب شيء رابغ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ومر بمواقيت أخرى محددة له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وهي 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>على طريقه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على كل حال إذا كان هناك مشقة شديدة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ويصعب عليه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>المشقة تجلب التيسير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وقول مالك فيه سعة لأمثال هؤلاء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64895" w:rsidRDefault="004953CA" w:rsidP="00E6489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236F4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"ومن منزله دون هذه المواقيت يحرم منه"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من منزله ساكن جدة يحرم من جدة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627315">
        <w:rPr>
          <w:rFonts w:ascii="Simplified Arabic" w:hAnsi="Simplified Arabic" w:cs="Simplified Arabic"/>
          <w:sz w:val="28"/>
          <w:szCs w:val="28"/>
          <w:rtl/>
        </w:rPr>
        <w:t xml:space="preserve"> ساكن الشرا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>ع يحرم من الشرا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>ع وهكذا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236F4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"من منزله دون هذه المواقيت يحرم منه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236F4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وأهل مكة ومن بها من غيرهم إذا أرادوا العمرة فمن الحل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" أهل مكة قال في الحديث: </w:t>
      </w:r>
      <w:r w:rsidR="008236F4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«حتى أهل مكة من مكة»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اختار بعضهم أن المكي يحرم من مكة للحج والعمرة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لهذا الحديث الصحيح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ولكن أهل العلم حملوا الحديث على الحج دون العمرة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236F4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لابد من الجمع في النسك بين الحل والحرم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وفي الحج سوف يخرج إلى الحل للوقوف في عرفة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ليحرم من مكة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في العمرة لابد أن يخرج إلى الحل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ودليلهم على ذلك </w:t>
      </w:r>
      <w:r w:rsidR="008D27F8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«أن عائشة رضي الله عنها لما أرادت العمرة أمر النبي –علي</w:t>
      </w:r>
      <w:r w:rsidR="00627315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ه الصلاة والسلام- عبد الرحمن </w:t>
      </w:r>
      <w:r w:rsidR="008D27F8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بن أبي بكر أن يعمرها من التنعيم» 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>بمعنى أنه يخرج بها من الحرم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>وجلس النبي –عليه الصلاة والسلام- ينتظر حتى تحرم من التنعيم وترجع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وكذلك حبس الصحابة ينتظرون حتى تحرم من التنعيم وترجع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ولولا وجوب ذلك لما انحبس ولما حبس أصحابه حتى تحرم من التنعيم من الحل وترجع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فدل على أن الإحرام من الحل ب</w:t>
      </w:r>
      <w:r w:rsidR="003A4335">
        <w:rPr>
          <w:rFonts w:ascii="Simplified Arabic" w:hAnsi="Simplified Arabic" w:cs="Simplified Arabic"/>
          <w:sz w:val="28"/>
          <w:szCs w:val="28"/>
          <w:rtl/>
        </w:rPr>
        <w:t>الن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>س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>ة للمكي ومن بمكة للعمرة حتم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وهو قول جمهور أهل العلم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وأما قوله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D27F8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"وحتى أهل مكة من مكة"</w:t>
      </w:r>
      <w:r w:rsidR="008D27F8" w:rsidRPr="0084270B">
        <w:rPr>
          <w:rFonts w:ascii="Simplified Arabic" w:hAnsi="Simplified Arabic" w:cs="Simplified Arabic"/>
          <w:sz w:val="28"/>
          <w:szCs w:val="28"/>
          <w:rtl/>
        </w:rPr>
        <w:t xml:space="preserve"> فالمراد به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الحج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424D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"وأهل مكة ومن بها من غيرهم إذا ارادوا العمرة فمن الحل</w:t>
      </w:r>
      <w:r w:rsidR="0062731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وإذا أرادوا الحج من مكة"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والعلة عند أهل العلم أنه لابد من الجمع في النسك بين الحل والحرم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لا مانع من أن يحرم من مكة في الحج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سوف يخرج إلى الحل للوقوف بعرفة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27315">
        <w:rPr>
          <w:rFonts w:ascii="Simplified Arabic" w:hAnsi="Simplified Arabic" w:cs="Simplified Arabic"/>
          <w:sz w:val="28"/>
          <w:szCs w:val="28"/>
          <w:rtl/>
        </w:rPr>
        <w:t xml:space="preserve"> وأما بالن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>س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>ة للعمرة فلابد أن يحرم من الحل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ليجمع بين الحل والحرم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424D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"ولا يحل لمسلم حر مكلف أراد دخول مكة ولو لغير النسك"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له حاجة بمكة ولا ينوي حج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ًّا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عمرة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جا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ء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لقضاء حاجة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لدراسة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لتجارة</w:t>
      </w:r>
      <w:r w:rsidR="00627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أراد دخول مك</w:t>
      </w:r>
      <w:r w:rsidR="00E64895">
        <w:rPr>
          <w:rFonts w:ascii="Simplified Arabic" w:hAnsi="Simplified Arabic" w:cs="Simplified Arabic"/>
          <w:sz w:val="28"/>
          <w:szCs w:val="28"/>
          <w:rtl/>
        </w:rPr>
        <w:t>ة لابد أن يحرم ويطوف ويسعى ويحل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ق،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يكتب له عمرة ولا حج ولا شيء مجرد دخول مكة يحرم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فلا يدخل مكة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لا محرمًا قاصدًا النسك أو لم يقصد 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>لذا يقول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424D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"ولا يحل لمسلم حر مكلف أرا</w:t>
      </w:r>
      <w:r w:rsidR="00E6489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د دخول مكة أو </w:t>
      </w:r>
      <w:r w:rsidR="00E6489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="00B424D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راد النسك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>" دخل مكة لمجرد الدخول لغير النسك أو أراد النسك لا يحل له تجاوز الميقات بلا إحرام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هذا هو المذهب عند الحنابلة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وهو قول أبي حنيفة والمالكية وبعض الشافعية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وقال بعض الشافعية والرواية الأخرى عند الحنابلة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>نه لا يلزمه إذا لم يرد النسك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لا يلزمه الإحرام إذا لم يرد النسك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ولقوله –عليه الصلاة والسلام-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424D5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«هن لهن ولمن أتى عليهن من غير أهلهن ممن أراد الحج أو العمرة» 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>ممن أراد الحج أو العمرة قيد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فلا يلزم من لم يرد الحج أو العمرة أن يحرم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 xml:space="preserve"> وعرفنا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B424D5" w:rsidRPr="0084270B">
        <w:rPr>
          <w:rFonts w:ascii="Simplified Arabic" w:hAnsi="Simplified Arabic" w:cs="Simplified Arabic"/>
          <w:sz w:val="28"/>
          <w:szCs w:val="28"/>
          <w:rtl/>
        </w:rPr>
        <w:t>قول الذي تبناه المؤلف ورجحه وهو قول الحنفية والمالكية</w:t>
      </w:r>
      <w:r w:rsidR="008C228D" w:rsidRPr="0084270B">
        <w:rPr>
          <w:rFonts w:ascii="Simplified Arabic" w:hAnsi="Simplified Arabic" w:cs="Simplified Arabic"/>
          <w:sz w:val="28"/>
          <w:szCs w:val="28"/>
          <w:rtl/>
        </w:rPr>
        <w:t xml:space="preserve"> وبعض الشافعية يعني بهذا الاعتبار يكون قول الأكثر أنه لابد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C228D" w:rsidRPr="0084270B">
        <w:rPr>
          <w:rFonts w:ascii="Simplified Arabic" w:hAnsi="Simplified Arabic" w:cs="Simplified Arabic"/>
          <w:sz w:val="28"/>
          <w:szCs w:val="28"/>
          <w:rtl/>
        </w:rPr>
        <w:t>ن يحرم النبي –عليه الصلاة والسلا</w:t>
      </w:r>
      <w:r w:rsidR="00E64895">
        <w:rPr>
          <w:rFonts w:ascii="Simplified Arabic" w:hAnsi="Simplified Arabic" w:cs="Simplified Arabic"/>
          <w:sz w:val="28"/>
          <w:szCs w:val="28"/>
          <w:rtl/>
        </w:rPr>
        <w:t>م- دخل مكة عام الفتح بغير إحرام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C228D" w:rsidRPr="0084270B">
        <w:rPr>
          <w:rFonts w:ascii="Simplified Arabic" w:hAnsi="Simplified Arabic" w:cs="Simplified Arabic"/>
          <w:sz w:val="28"/>
          <w:szCs w:val="28"/>
          <w:rtl/>
        </w:rPr>
        <w:t xml:space="preserve"> ودخوله مكة بغير إحرام هو في الساعة التي أحلت له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C228D" w:rsidRPr="0084270B">
        <w:rPr>
          <w:rFonts w:ascii="Simplified Arabic" w:hAnsi="Simplified Arabic" w:cs="Simplified Arabic"/>
          <w:sz w:val="28"/>
          <w:szCs w:val="28"/>
          <w:rtl/>
        </w:rPr>
        <w:t xml:space="preserve"> فهم يحملون هذا الحديث أن التحريم يشمل الدخول بغير إحرام لا القتال فقط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C228D" w:rsidRPr="0084270B">
        <w:rPr>
          <w:rFonts w:ascii="Simplified Arabic" w:hAnsi="Simplified Arabic" w:cs="Simplified Arabic"/>
          <w:sz w:val="28"/>
          <w:szCs w:val="28"/>
          <w:rtl/>
        </w:rPr>
        <w:t xml:space="preserve"> وأحلت له ساعة من نهار أن يدخلها بغير إحرام وأن يقاتل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228D" w:rsidRPr="0084270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3A4335">
        <w:rPr>
          <w:rFonts w:ascii="Simplified Arabic" w:hAnsi="Simplified Arabic" w:cs="Simplified Arabic"/>
          <w:sz w:val="28"/>
          <w:szCs w:val="28"/>
          <w:rtl/>
        </w:rPr>
        <w:t xml:space="preserve">هذا من 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C228D" w:rsidRPr="0084270B">
        <w:rPr>
          <w:rFonts w:ascii="Simplified Arabic" w:hAnsi="Simplified Arabic" w:cs="Simplified Arabic"/>
          <w:sz w:val="28"/>
          <w:szCs w:val="28"/>
          <w:rtl/>
        </w:rPr>
        <w:t xml:space="preserve">قوى </w:t>
      </w:r>
      <w:r w:rsidR="00E64895">
        <w:rPr>
          <w:rFonts w:ascii="Simplified Arabic" w:hAnsi="Simplified Arabic" w:cs="Simplified Arabic"/>
          <w:sz w:val="28"/>
          <w:szCs w:val="28"/>
          <w:rtl/>
        </w:rPr>
        <w:t xml:space="preserve">ما يستدل به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3A4335">
        <w:rPr>
          <w:rFonts w:ascii="Simplified Arabic" w:hAnsi="Simplified Arabic" w:cs="Simplified Arabic"/>
          <w:sz w:val="28"/>
          <w:szCs w:val="28"/>
          <w:rtl/>
        </w:rPr>
        <w:t>صحاب القول الأول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3A4335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C228D" w:rsidRPr="0084270B">
        <w:rPr>
          <w:rFonts w:ascii="Simplified Arabic" w:hAnsi="Simplified Arabic" w:cs="Simplified Arabic"/>
          <w:sz w:val="28"/>
          <w:szCs w:val="28"/>
          <w:rtl/>
        </w:rPr>
        <w:t xml:space="preserve">ما دليل القول الثاني فهو واضح وصريح </w:t>
      </w:r>
      <w:r w:rsidR="008C228D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«هن لهن ولمن أتى عليهن من غير أهلهن ممن أراد الحج أو العمرة»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64895" w:rsidRDefault="008C228D" w:rsidP="00E6489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ابن عمر دخل مكة بغير إحرام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ويقول شيخ الإسلام ابن تيمية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رحمه الله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: وإن قصد مكة لتجارة أو لزيارةٍ فينبغي 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أن يحرم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وفي الوجوب نزاع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قوله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ينبغي له أن يحرم يدل على أنه لا يرى الوجوب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وأشار إلى الخلاف في المسألة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على كل الحال القول المرجح أنه لا يلزم الإحرام إلا من أراد الحج أو العمرة كما جاء في الحديث المتفق عليه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قال: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"ولا يحل لمسلم حر مكلف أراد دخول مكة أو النسك تجاوز الميقات بلا إحرام إلا لقتال"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يعني كما حصل منه –عليه الصلاة والسلام-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"إلا لقتالٍ مباح"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دخوله بغير إحرام رخصة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والرخصة لا تتناول العاصي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13F3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إلا لقتالٍ مباح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أو حاجة تتكرر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كالحط</w:t>
      </w:r>
      <w:r w:rsidR="003A433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اب</w:t>
      </w:r>
      <w:r w:rsidR="00813F3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والطالب الذي يسكن الطائف مثلاً ويتردد للدراسة في الجامعة في مكة و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غيرها كل يوم</w:t>
      </w:r>
      <w:r w:rsidR="00813F39" w:rsidRPr="0084270B">
        <w:rPr>
          <w:rFonts w:ascii="Simplified Arabic" w:hAnsi="Simplified Arabic" w:cs="Simplified Arabic"/>
          <w:sz w:val="28"/>
          <w:szCs w:val="28"/>
          <w:rtl/>
        </w:rPr>
        <w:t xml:space="preserve"> هل يقال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13F39" w:rsidRPr="0084270B">
        <w:rPr>
          <w:rFonts w:ascii="Simplified Arabic" w:hAnsi="Simplified Arabic" w:cs="Simplified Arabic"/>
          <w:sz w:val="28"/>
          <w:szCs w:val="28"/>
          <w:rtl/>
        </w:rPr>
        <w:t xml:space="preserve"> يلزمك الإحرام؟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حتى </w:t>
      </w:r>
      <w:r w:rsidR="00813F39" w:rsidRPr="0084270B">
        <w:rPr>
          <w:rFonts w:ascii="Simplified Arabic" w:hAnsi="Simplified Arabic" w:cs="Simplified Arabic"/>
          <w:sz w:val="28"/>
          <w:szCs w:val="28"/>
          <w:rtl/>
        </w:rPr>
        <w:t>عندهم عند من يلزمون ب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الإحرام </w:t>
      </w:r>
      <w:r w:rsidR="00813F39" w:rsidRPr="0084270B">
        <w:rPr>
          <w:rFonts w:ascii="Simplified Arabic" w:hAnsi="Simplified Arabic" w:cs="Simplified Arabic"/>
          <w:sz w:val="28"/>
          <w:szCs w:val="28"/>
          <w:rtl/>
        </w:rPr>
        <w:t>لا يلزمونه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13F39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لأنها حاجة تتكرر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13F39" w:rsidRPr="0084270B">
        <w:rPr>
          <w:rFonts w:ascii="Simplified Arabic" w:hAnsi="Simplified Arabic" w:cs="Simplified Arabic"/>
          <w:sz w:val="28"/>
          <w:szCs w:val="28"/>
          <w:rtl/>
        </w:rPr>
        <w:t>"</w:t>
      </w:r>
      <w:r w:rsidR="00813F3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أو حاجة تتكرر</w:t>
      </w:r>
      <w:r w:rsidR="00813F39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13F3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كالحطاب</w:t>
      </w:r>
      <w:r w:rsidR="00E6489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".</w:t>
      </w:r>
    </w:p>
    <w:p w:rsidR="00E64895" w:rsidRDefault="00813F39" w:rsidP="00E6489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E6489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ومن أحرم لدخول مكة لا لنسك" </w:t>
      </w:r>
      <w:r w:rsidR="00E64895">
        <w:rPr>
          <w:rFonts w:ascii="Simplified Arabic" w:hAnsi="Simplified Arabic" w:cs="Simplified Arabic"/>
          <w:sz w:val="28"/>
          <w:szCs w:val="28"/>
          <w:rtl/>
        </w:rPr>
        <w:t>أحرم لمجرد الدخول لم ينو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حج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ًّا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عمرة ماذا يصنع؟ هو أحرم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ماذا</w:t>
      </w:r>
      <w:r w:rsidR="003A4335">
        <w:rPr>
          <w:rFonts w:ascii="Simplified Arabic" w:hAnsi="Simplified Arabic" w:cs="Simplified Arabic"/>
          <w:sz w:val="28"/>
          <w:szCs w:val="28"/>
          <w:rtl/>
        </w:rPr>
        <w:t xml:space="preserve"> يصنع بعد إحرام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3A4335">
        <w:rPr>
          <w:rFonts w:ascii="Simplified Arabic" w:hAnsi="Simplified Arabic" w:cs="Simplified Arabic"/>
          <w:sz w:val="28"/>
          <w:szCs w:val="28"/>
          <w:rtl/>
        </w:rPr>
        <w:t xml:space="preserve"> يكفي أن يحرم و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ذا وصل مكة يخلع </w:t>
      </w:r>
      <w:r w:rsidR="003A4335">
        <w:rPr>
          <w:rFonts w:ascii="Simplified Arabic" w:hAnsi="Simplified Arabic" w:cs="Simplified Arabic"/>
          <w:sz w:val="28"/>
          <w:szCs w:val="28"/>
          <w:rtl/>
        </w:rPr>
        <w:t>الإحرام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"لا لنسك طاف وسعى وحلق وحل"</w:t>
      </w:r>
      <w:r w:rsidR="00E64895">
        <w:rPr>
          <w:rFonts w:ascii="Simplified Arabic" w:hAnsi="Simplified Arabic" w:cs="Simplified Arabic"/>
          <w:sz w:val="28"/>
          <w:szCs w:val="28"/>
          <w:rtl/>
        </w:rPr>
        <w:t xml:space="preserve"> طيب إذا كان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يفعل هذا لماذا لا ينوي العمرة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ليكسب أجر العمرة؟ هم يقولون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يصنع ما يصنع المعتمر سواء نوى العمرة أو لم ينو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ِ،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يحل 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>إلا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ذلك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هذا ع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>لى مقتضى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كلامهم وإلزامهم بالإحرام لا يعني أنه يحرم من الميقات ويحل إذا وصل مكة ما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فعل</w:t>
      </w:r>
      <w:r w:rsidR="00E64895">
        <w:rPr>
          <w:rFonts w:ascii="Simplified Arabic" w:hAnsi="Simplified Arabic" w:cs="Simplified Arabic"/>
          <w:sz w:val="28"/>
          <w:szCs w:val="28"/>
          <w:rtl/>
        </w:rPr>
        <w:t xml:space="preserve"> شي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ئًا،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>إحرام لا قيمة له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لابد أن يطوف ويسعى ويحلق ويحل بعد ذلك ويذهب إلى حاجته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لكن من يصنع </w:t>
      </w:r>
      <w:r w:rsidR="00764A67" w:rsidRPr="0084270B">
        <w:rPr>
          <w:rFonts w:ascii="Simplified Arabic" w:hAnsi="Simplified Arabic" w:cs="Simplified Arabic"/>
          <w:sz w:val="28"/>
          <w:szCs w:val="28"/>
          <w:rtl/>
        </w:rPr>
        <w:t>مثل هذا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 xml:space="preserve"> وهو يعرف أن</w:t>
      </w:r>
      <w:r w:rsidR="00E64895">
        <w:rPr>
          <w:rFonts w:ascii="Simplified Arabic" w:hAnsi="Simplified Arabic" w:cs="Simplified Arabic"/>
          <w:sz w:val="28"/>
          <w:szCs w:val="28"/>
          <w:rtl/>
        </w:rPr>
        <w:t xml:space="preserve">ه </w:t>
      </w:r>
      <w:r w:rsidR="00764A67" w:rsidRPr="0084270B">
        <w:rPr>
          <w:rFonts w:ascii="Simplified Arabic" w:hAnsi="Simplified Arabic" w:cs="Simplified Arabic"/>
          <w:sz w:val="28"/>
          <w:szCs w:val="28"/>
          <w:rtl/>
        </w:rPr>
        <w:t>يدخل مكة ولا يريد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 xml:space="preserve"> نسك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A2014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ينويه</w:t>
      </w:r>
      <w:r w:rsidR="00764A67" w:rsidRPr="0084270B">
        <w:rPr>
          <w:rFonts w:ascii="Simplified Arabic" w:hAnsi="Simplified Arabic" w:cs="Simplified Arabic"/>
          <w:sz w:val="28"/>
          <w:szCs w:val="28"/>
          <w:rtl/>
        </w:rPr>
        <w:t xml:space="preserve"> ويلزم بالإحرام ويلزم بالطواف وا</w:t>
      </w:r>
      <w:r w:rsidR="003A4335">
        <w:rPr>
          <w:rFonts w:ascii="Simplified Arabic" w:hAnsi="Simplified Arabic" w:cs="Simplified Arabic"/>
          <w:sz w:val="28"/>
          <w:szCs w:val="28"/>
          <w:rtl/>
        </w:rPr>
        <w:t xml:space="preserve">لسعي والحلق ولا ينوي العمرة 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 xml:space="preserve">لا شك أن </w:t>
      </w:r>
      <w:r w:rsidR="00764A67" w:rsidRPr="0084270B">
        <w:rPr>
          <w:rFonts w:ascii="Simplified Arabic" w:hAnsi="Simplified Arabic" w:cs="Simplified Arabic"/>
          <w:sz w:val="28"/>
          <w:szCs w:val="28"/>
          <w:rtl/>
        </w:rPr>
        <w:t>مثل هذا محروم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64895" w:rsidRDefault="003A4335" w:rsidP="00E6489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64A67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"فإن تجاوز الميقات غير محرم لزمه أن يرجع</w:t>
      </w:r>
      <w:r w:rsidR="004F0470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ليحرم منه</w:t>
      </w:r>
      <w:r w:rsidR="00764A67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الإحرام من الميقات من واجبات الحج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 xml:space="preserve"> الإحرام الذي هو نية الدخول في النسك ركن من أركان الحج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4F0470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>لكن من الميقات من واجبات الحج</w:t>
      </w:r>
      <w:r w:rsidR="004953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4F0470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"لزمه أن يرجع ليحرم منه إن لم يخف فوات الحج" 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>تعدى الميقات لم يشعر به على الطائرة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>كان نائم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 xml:space="preserve"> أو ما سمع المنبه وما أسرع ما يتجاوز المي</w:t>
      </w:r>
      <w:r>
        <w:rPr>
          <w:rFonts w:ascii="Simplified Arabic" w:hAnsi="Simplified Arabic" w:cs="Simplified Arabic"/>
          <w:sz w:val="28"/>
          <w:szCs w:val="28"/>
          <w:rtl/>
        </w:rPr>
        <w:t>قات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ولما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هبط بجدة وما بقي على ط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وع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 xml:space="preserve"> الفجر شيء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 xml:space="preserve"> إن رجع إلى الميقات فاته الحج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 xml:space="preserve"> قالوا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F0470" w:rsidRPr="0084270B">
        <w:rPr>
          <w:rFonts w:ascii="Simplified Arabic" w:hAnsi="Simplified Arabic" w:cs="Simplified Arabic"/>
          <w:sz w:val="28"/>
          <w:szCs w:val="28"/>
          <w:rtl/>
        </w:rPr>
        <w:t xml:space="preserve"> يحرم من مكانه ويذبح</w:t>
      </w:r>
      <w:r w:rsidR="00E6489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4F0470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"فإن تجاوز الميقات غير محرم لزمه </w:t>
      </w:r>
      <w:r w:rsidR="00471BCE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أن يرجع ليحرم منه إن لم يخف فوات الحج أو على نفسه</w:t>
      </w:r>
      <w:r w:rsidR="00E25977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 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>قيل له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 xml:space="preserve"> في الطريق م</w:t>
      </w:r>
      <w:r>
        <w:rPr>
          <w:rFonts w:ascii="Simplified Arabic" w:hAnsi="Simplified Arabic" w:cs="Simplified Arabic"/>
          <w:sz w:val="28"/>
          <w:szCs w:val="28"/>
          <w:rtl/>
        </w:rPr>
        <w:t>ن جدة إلى الميقات قطاع طريق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علي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>ك خطر إذا رجعت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 xml:space="preserve"> إذا خاف على نفسه لا يرجع</w:t>
      </w:r>
      <w:r w:rsidR="00E6489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E25977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4953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E25977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"وإن أحرم من موضعه فعليه دم" 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>طيب إن تجاوز الميقات فقيل له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إنك 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>تجاوزت الميقات ولم يخف فوات الحج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 xml:space="preserve"> ولم يخف على نفسه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5977" w:rsidRPr="0084270B">
        <w:rPr>
          <w:rFonts w:ascii="Simplified Arabic" w:hAnsi="Simplified Arabic" w:cs="Simplified Arabic"/>
          <w:sz w:val="28"/>
          <w:szCs w:val="28"/>
          <w:rtl/>
        </w:rPr>
        <w:t xml:space="preserve"> هل يتعين في حقه أن يرجع؟</w:t>
      </w:r>
    </w:p>
    <w:p w:rsidR="00E64895" w:rsidRDefault="00E25977" w:rsidP="00E6489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يرجع إلى الميقات ويحرم منه أو له أ</w:t>
      </w:r>
      <w:r w:rsidR="003A4335">
        <w:rPr>
          <w:rFonts w:ascii="Simplified Arabic" w:hAnsi="Simplified Arabic" w:cs="Simplified Arabic"/>
          <w:sz w:val="28"/>
          <w:szCs w:val="28"/>
          <w:rtl/>
        </w:rPr>
        <w:t>ن يحرم من مكانه من موض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عه</w:t>
      </w:r>
      <w:r w:rsidR="009A7053" w:rsidRPr="0084270B">
        <w:rPr>
          <w:rFonts w:ascii="Simplified Arabic" w:hAnsi="Simplified Arabic" w:cs="Simplified Arabic"/>
          <w:sz w:val="28"/>
          <w:szCs w:val="28"/>
          <w:rtl/>
        </w:rPr>
        <w:t xml:space="preserve"> ويفدي ويذبح؟ ظاهر العبارة</w:t>
      </w:r>
      <w:r w:rsidR="009A7053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"فإن تجاوز الميقات غير محرم لزمه أن يرجع ليحرم منه إن لم يخف فوات حج أو على نفسه" </w:t>
      </w:r>
      <w:r w:rsidR="009A7053" w:rsidRPr="0084270B">
        <w:rPr>
          <w:rFonts w:ascii="Simplified Arabic" w:hAnsi="Simplified Arabic" w:cs="Simplified Arabic"/>
          <w:sz w:val="28"/>
          <w:szCs w:val="28"/>
          <w:rtl/>
        </w:rPr>
        <w:t>يلزمه</w:t>
      </w:r>
      <w:r w:rsidR="009A7053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"وإن أحرم من موضعه فعليه دم"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A7053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</w:t>
      </w:r>
      <w:r w:rsidR="0041673F" w:rsidRPr="0084270B">
        <w:rPr>
          <w:rFonts w:ascii="Simplified Arabic" w:hAnsi="Simplified Arabic" w:cs="Simplified Arabic"/>
          <w:sz w:val="28"/>
          <w:szCs w:val="28"/>
          <w:rtl/>
        </w:rPr>
        <w:t>تجاوز الميقات</w:t>
      </w:r>
      <w:r w:rsidR="00E6489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9A7053" w:rsidRPr="0084270B">
        <w:rPr>
          <w:rFonts w:ascii="Simplified Arabic" w:hAnsi="Simplified Arabic" w:cs="Simplified Arabic"/>
          <w:sz w:val="28"/>
          <w:szCs w:val="28"/>
          <w:rtl/>
        </w:rPr>
        <w:t xml:space="preserve">وعندنا أمران: </w:t>
      </w:r>
      <w:r w:rsidR="00671554" w:rsidRPr="0084270B">
        <w:rPr>
          <w:rFonts w:ascii="Simplified Arabic" w:hAnsi="Simplified Arabic" w:cs="Simplified Arabic"/>
          <w:sz w:val="28"/>
          <w:szCs w:val="28"/>
          <w:rtl/>
        </w:rPr>
        <w:t xml:space="preserve">الأول: إن لم يخف فوات الحج أو على نفسه </w:t>
      </w:r>
      <w:r w:rsidR="0041673F" w:rsidRPr="0084270B">
        <w:rPr>
          <w:rFonts w:ascii="Simplified Arabic" w:hAnsi="Simplified Arabic" w:cs="Simplified Arabic"/>
          <w:sz w:val="28"/>
          <w:szCs w:val="28"/>
          <w:rtl/>
        </w:rPr>
        <w:t>ليس له أن يحرم من مكانه ويلزمه دم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4895">
        <w:rPr>
          <w:rFonts w:ascii="Simplified Arabic" w:hAnsi="Simplified Arabic" w:cs="Simplified Arabic"/>
          <w:sz w:val="28"/>
          <w:szCs w:val="28"/>
          <w:rtl/>
        </w:rPr>
        <w:t xml:space="preserve"> أو يتعين عليه أن يرجع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F0470" w:rsidRPr="003A4335" w:rsidRDefault="004953CA" w:rsidP="00E6489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41673F" w:rsidRPr="0084270B">
        <w:rPr>
          <w:rFonts w:ascii="Simplified Arabic" w:hAnsi="Simplified Arabic" w:cs="Simplified Arabic"/>
          <w:sz w:val="28"/>
          <w:szCs w:val="28"/>
          <w:rtl/>
        </w:rPr>
        <w:t>الأمر الثاني: إذا خاف فوات الحج أو خاف على نفسه و</w:t>
      </w:r>
      <w:r w:rsidR="003A4335">
        <w:rPr>
          <w:rFonts w:ascii="Simplified Arabic" w:hAnsi="Simplified Arabic" w:cs="Simplified Arabic"/>
          <w:sz w:val="28"/>
          <w:szCs w:val="28"/>
          <w:rtl/>
        </w:rPr>
        <w:t xml:space="preserve">أحرم من مكانه هل مفهوم العبارة 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1673F" w:rsidRPr="0084270B">
        <w:rPr>
          <w:rFonts w:ascii="Simplified Arabic" w:hAnsi="Simplified Arabic" w:cs="Simplified Arabic"/>
          <w:sz w:val="28"/>
          <w:szCs w:val="28"/>
          <w:rtl/>
        </w:rPr>
        <w:t>نه ما عليه شيء؟ تأمل في العبارة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1673F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41673F" w:rsidRPr="004953CA" w:rsidRDefault="0041673F" w:rsidP="0067155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953CA">
        <w:rPr>
          <w:rFonts w:ascii="Simplified Arabic" w:hAnsi="Simplified Arabic" w:cs="Simplified Arabic"/>
          <w:b/>
          <w:bCs/>
          <w:sz w:val="28"/>
          <w:szCs w:val="28"/>
          <w:rtl/>
        </w:rPr>
        <w:t>طالب:  ...................</w:t>
      </w:r>
    </w:p>
    <w:p w:rsidR="0041673F" w:rsidRPr="0084270B" w:rsidRDefault="0041673F" w:rsidP="00E6489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هو يقول</w:t>
      </w:r>
      <w:r w:rsidR="00E6489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"إن لم يخف فوات حج أو على نفسه"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يعني يلزمه أن يرجع إلى الميقات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"وإن أحرم من موضعه فعليه دم"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أحرم من موضعه بدون الخوف هذا عليه دم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هذا ما فيه إشكال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إذا خاف على نف</w:t>
      </w:r>
      <w:r w:rsidR="00E64895">
        <w:rPr>
          <w:rFonts w:ascii="Simplified Arabic" w:hAnsi="Simplified Arabic" w:cs="Simplified Arabic"/>
          <w:sz w:val="28"/>
          <w:szCs w:val="28"/>
          <w:rtl/>
        </w:rPr>
        <w:t>سه أو خاف فوات الحج لا يلزمه دم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1673F" w:rsidRPr="004953CA" w:rsidRDefault="0041673F" w:rsidP="0067155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953CA"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...................</w:t>
      </w:r>
    </w:p>
    <w:p w:rsidR="001B49A3" w:rsidRPr="0084270B" w:rsidRDefault="0041673F" w:rsidP="00E6489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>لابد أن يرجع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طيب ألا يمكن أن يقال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إن خاف على نفسه أو فوات الحج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لا يرجع ولا شيء عليه؟ شف وإن أ</w:t>
      </w:r>
      <w:r w:rsidR="001B49A3" w:rsidRPr="0084270B">
        <w:rPr>
          <w:rFonts w:ascii="Simplified Arabic" w:hAnsi="Simplified Arabic" w:cs="Simplified Arabic"/>
          <w:sz w:val="28"/>
          <w:szCs w:val="28"/>
          <w:rtl/>
        </w:rPr>
        <w:t>حرم من موضعه مع الخوف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1B49A3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مع الخوف أو مع عدم الخوف؟ </w:t>
      </w:r>
    </w:p>
    <w:p w:rsidR="001B49A3" w:rsidRPr="004953CA" w:rsidRDefault="001B49A3" w:rsidP="0067155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953CA"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..................</w:t>
      </w:r>
    </w:p>
    <w:p w:rsidR="00BC4BC9" w:rsidRDefault="001B49A3" w:rsidP="00BC4B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لا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الاحتمال قائم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الاحتمال قائم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"وإن أحرم من موضعه فعليه دم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" يعني إن لم يخف على نفسه 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عليه دم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وإن خاف على نفسه ما عليه شيء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هذا احتمال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والمعنى </w:t>
      </w:r>
      <w:r w:rsidR="003A4335">
        <w:rPr>
          <w:rFonts w:ascii="Simplified Arabic" w:hAnsi="Simplified Arabic" w:cs="Simplified Arabic"/>
          <w:sz w:val="28"/>
          <w:szCs w:val="28"/>
          <w:rtl/>
        </w:rPr>
        <w:t>يحتمل</w:t>
      </w:r>
      <w:r w:rsidR="00E648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A4335">
        <w:rPr>
          <w:rFonts w:ascii="Simplified Arabic" w:hAnsi="Simplified Arabic" w:cs="Simplified Arabic"/>
          <w:sz w:val="28"/>
          <w:szCs w:val="28"/>
          <w:rtl/>
        </w:rPr>
        <w:t xml:space="preserve"> اللفظ يحتمل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3A4335">
        <w:rPr>
          <w:rFonts w:ascii="Simplified Arabic" w:hAnsi="Simplified Arabic" w:cs="Simplified Arabic"/>
          <w:sz w:val="28"/>
          <w:szCs w:val="28"/>
          <w:rtl/>
        </w:rPr>
        <w:t xml:space="preserve"> وعلى كل حال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إن تجاوز الميقات 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>فأحرم يلزمه أهل العلم بدم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وهذا هو القول الوسط في المسألة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لوجوب الإحرام من الميقات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>وقال سعيد بن مسيب: إن تجاوز الميقات فلا شيء عليه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وقال سعيد بن جبير: فإن تجاوز الميقات فلا حج له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>فرق بين القولين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بين من يقول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>شيء عليه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وبين من يقول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لا حج له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>فليكن القول الوسط بين القولين: الوجوب وإلزامه بالدم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ترك واجبًا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ومن ترك نسكًا فليرق دمًا كما قال ابن عباس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C4BC9" w:rsidRDefault="004953CA" w:rsidP="004953C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787E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"وأشهر الحج: شوال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0787E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وذو القعدة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0787E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وعشر من ذو الحجة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>" هذه المواقيت الزمانية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 xml:space="preserve"> وعرفنا ما فيها ومن أحرم قبلها فيما تقدم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0787E" w:rsidRPr="0084270B" w:rsidRDefault="004953CA" w:rsidP="00BC4B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787E" w:rsidRPr="0084270B">
        <w:rPr>
          <w:rFonts w:ascii="Simplified Arabic" w:hAnsi="Simplified Arabic" w:cs="Simplified Arabic"/>
          <w:sz w:val="28"/>
          <w:szCs w:val="28"/>
          <w:rtl/>
        </w:rPr>
        <w:t>"فصل: في الإحرام" والمراد بالإحرام نية الدخول في النسك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0787E" w:rsidRPr="004953CA" w:rsidRDefault="00C0787E" w:rsidP="0067155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953CA"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.....................</w:t>
      </w:r>
    </w:p>
    <w:p w:rsidR="00C0787E" w:rsidRPr="0084270B" w:rsidRDefault="00C0787E" w:rsidP="0067155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للتحايل تحايل على التصريح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0787E" w:rsidRPr="004953CA" w:rsidRDefault="00C0787E" w:rsidP="0067155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953CA"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.....................</w:t>
      </w:r>
    </w:p>
    <w:p w:rsidR="00C0787E" w:rsidRPr="0084270B" w:rsidRDefault="00C0787E" w:rsidP="00BC4B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الآن هو نوى من الميقات وأحرم بثيابه هذا شخص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وشخص ما نوى الدخول في النسك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ولما تجاوز التفتيش </w:t>
      </w:r>
      <w:r w:rsidR="00903231" w:rsidRPr="0084270B">
        <w:rPr>
          <w:rFonts w:ascii="Simplified Arabic" w:hAnsi="Simplified Arabic" w:cs="Simplified Arabic"/>
          <w:sz w:val="28"/>
          <w:szCs w:val="28"/>
          <w:rtl/>
        </w:rPr>
        <w:t>لبس ثياب الإحرام وأحرم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903231" w:rsidRPr="0084270B">
        <w:rPr>
          <w:rFonts w:ascii="Simplified Arabic" w:hAnsi="Simplified Arabic" w:cs="Simplified Arabic"/>
          <w:sz w:val="28"/>
          <w:szCs w:val="28"/>
          <w:rtl/>
        </w:rPr>
        <w:t xml:space="preserve"> المسألة تفرق الذي تجاوز الميقات بدون إحرام يلزمه دم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3231" w:rsidRPr="0084270B">
        <w:rPr>
          <w:rFonts w:ascii="Simplified Arabic" w:hAnsi="Simplified Arabic" w:cs="Simplified Arabic"/>
          <w:sz w:val="28"/>
          <w:szCs w:val="28"/>
          <w:rtl/>
        </w:rPr>
        <w:t xml:space="preserve"> حتم هذا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903231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والذي أحرم بملابسه عليه فدية أذى وهو مخير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BC9">
        <w:rPr>
          <w:rFonts w:ascii="Simplified Arabic" w:hAnsi="Simplified Arabic" w:cs="Simplified Arabic"/>
          <w:sz w:val="28"/>
          <w:szCs w:val="28"/>
          <w:rtl/>
        </w:rPr>
        <w:t xml:space="preserve"> مع أنه عاص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903231" w:rsidRPr="0084270B">
        <w:rPr>
          <w:rFonts w:ascii="Simplified Arabic" w:hAnsi="Simplified Arabic" w:cs="Simplified Arabic"/>
          <w:sz w:val="28"/>
          <w:szCs w:val="28"/>
          <w:rtl/>
        </w:rPr>
        <w:t xml:space="preserve"> على كل حال لا سيما إذا كان الحج نفلاً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03231" w:rsidRPr="004953CA" w:rsidRDefault="00903231" w:rsidP="0067155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953CA"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.....................</w:t>
      </w:r>
    </w:p>
    <w:p w:rsidR="00903231" w:rsidRPr="0084270B" w:rsidRDefault="00BC4BC9" w:rsidP="00BC4B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إذا كان مترددًا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03231" w:rsidRPr="0084270B">
        <w:rPr>
          <w:rFonts w:ascii="Simplified Arabic" w:hAnsi="Simplified Arabic" w:cs="Simplified Arabic"/>
          <w:sz w:val="28"/>
          <w:szCs w:val="28"/>
          <w:rtl/>
        </w:rPr>
        <w:t xml:space="preserve">يش؟ لا </w:t>
      </w:r>
      <w:r w:rsidR="003A4335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903231" w:rsidRPr="0084270B">
        <w:rPr>
          <w:rFonts w:ascii="Simplified Arabic" w:hAnsi="Simplified Arabic" w:cs="Simplified Arabic"/>
          <w:sz w:val="28"/>
          <w:szCs w:val="28"/>
          <w:rtl/>
        </w:rPr>
        <w:t>إذا وصل الميقات ما فيه تردد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03231" w:rsidRPr="0084270B">
        <w:rPr>
          <w:rFonts w:ascii="Simplified Arabic" w:hAnsi="Simplified Arabic" w:cs="Simplified Arabic"/>
          <w:sz w:val="28"/>
          <w:szCs w:val="28"/>
          <w:rtl/>
        </w:rPr>
        <w:t xml:space="preserve"> انتهى إما يحرم وإما </w:t>
      </w:r>
      <w:r w:rsidR="00C257D9" w:rsidRPr="0084270B">
        <w:rPr>
          <w:rFonts w:ascii="Simplified Arabic" w:hAnsi="Simplified Arabic" w:cs="Simplified Arabic"/>
          <w:sz w:val="28"/>
          <w:szCs w:val="28"/>
          <w:rtl/>
        </w:rPr>
        <w:t>ما يحرم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257D9" w:rsidRPr="004953CA" w:rsidRDefault="00C257D9" w:rsidP="0067155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953CA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طالب: .....................</w:t>
      </w:r>
    </w:p>
    <w:p w:rsidR="00BC4BC9" w:rsidRDefault="00E00DD6" w:rsidP="00BC4B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يعني ما عزم ولا نوى الدخول في النسك حتى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ما أنشأ الحج والعمرة إلا بعد تجاوز الميقات من حيث أنشأ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4BC9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سن لمريده"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مريد الإحرام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ونية الدخول في النسك وهو ركن من أركان الحج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"غسل</w:t>
      </w:r>
      <w:r w:rsidR="00D43E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أو تيمم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لعدمه"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لعدم الماء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أو لعدم القدرة عليه يتيمم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هذا بناءً على أن الغسل مسنون لرفع حدث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أما إذا كان 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لتنظيف الاغتسال للتنظيف من أجل الإ</w:t>
      </w:r>
      <w:r w:rsidR="00C9005D" w:rsidRPr="0084270B">
        <w:rPr>
          <w:rFonts w:ascii="Simplified Arabic" w:hAnsi="Simplified Arabic" w:cs="Simplified Arabic"/>
          <w:sz w:val="28"/>
          <w:szCs w:val="28"/>
          <w:rtl/>
        </w:rPr>
        <w:t>حرام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9005D" w:rsidRPr="0084270B">
        <w:rPr>
          <w:rFonts w:ascii="Simplified Arabic" w:hAnsi="Simplified Arabic" w:cs="Simplified Arabic"/>
          <w:sz w:val="28"/>
          <w:szCs w:val="28"/>
          <w:rtl/>
        </w:rPr>
        <w:t xml:space="preserve"> فرق بين أن يغتسل لرفع الحدث فيكون له بدل وهو التيمم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9005D" w:rsidRPr="0084270B">
        <w:rPr>
          <w:rFonts w:ascii="Simplified Arabic" w:hAnsi="Simplified Arabic" w:cs="Simplified Arabic"/>
          <w:sz w:val="28"/>
          <w:szCs w:val="28"/>
          <w:rtl/>
        </w:rPr>
        <w:t xml:space="preserve"> أو يغتسل للتنظيف فلا بدل له حينئذ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9005D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التيمم ل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9005D" w:rsidRPr="0084270B">
        <w:rPr>
          <w:rFonts w:ascii="Simplified Arabic" w:hAnsi="Simplified Arabic" w:cs="Simplified Arabic"/>
          <w:sz w:val="28"/>
          <w:szCs w:val="28"/>
          <w:rtl/>
        </w:rPr>
        <w:t xml:space="preserve"> أثر له في التنظيف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65693" w:rsidRDefault="00C9005D" w:rsidP="0026569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"أو تيمم لعدمه</w:t>
      </w:r>
      <w:r w:rsidR="00BC4B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وس</w:t>
      </w:r>
      <w:r w:rsidR="00BC4B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ن له تنظف وتطيب وتجرد من مخيط"</w:t>
      </w:r>
      <w:r w:rsidR="00BC4BC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النبي –عليه الصلاة والسلام- كانت عائشة تطيبه لإحرامه قبل أن يحرم والتنظف والتطيب مطلوب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لا سيما وأنهم في السابق يحتاجون إلى مدة طويلة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من المدينة يحتاجون إلى عشرة أيام أو على حسب المشي في السابق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فلا بد أن يتنظف ويتطيب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ويزيل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وا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عنهم ما يبعث على الروائح الكريهة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المدة تطول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أما الآن 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بالإمكان أن يحرم من الميقات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ويدخل مكة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وينتهي من عمرته والمدة كلها لا تتجاوز الساعتين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من الإحرام والطريق وأداء العمرة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وإلا 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في السابق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وينصون على الاغتسال للإحرام والاغتسال لدخول مكة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ينصون على هذا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880E11">
        <w:rPr>
          <w:rFonts w:ascii="Simplified Arabic" w:hAnsi="Simplified Arabic" w:cs="Simplified Arabic"/>
          <w:sz w:val="28"/>
          <w:szCs w:val="28"/>
          <w:rtl/>
        </w:rPr>
        <w:t xml:space="preserve"> وفعله النبي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–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عليه الصلاة والسلام- وفعله ابن عمر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على كل حال إذا عرفنا العلة 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الغالب 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نه </w:t>
      </w:r>
      <w:r w:rsidR="00D43ECD">
        <w:rPr>
          <w:rFonts w:ascii="Simplified Arabic" w:hAnsi="Simplified Arabic" w:cs="Simplified Arabic"/>
          <w:sz w:val="28"/>
          <w:szCs w:val="28"/>
          <w:rtl/>
        </w:rPr>
        <w:t>يغتسل ويتطيب ويتنظف ويأخذ الزوا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د في بيته ولو على مسافة ألف كيلو أو ألفين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والمسافة ساعات وهو واصل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80E11">
        <w:rPr>
          <w:rFonts w:ascii="Simplified Arabic" w:hAnsi="Simplified Arabic" w:cs="Simplified Arabic"/>
          <w:b/>
          <w:bCs/>
          <w:sz w:val="28"/>
          <w:szCs w:val="28"/>
          <w:rtl/>
        </w:rPr>
        <w:t>"سن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لمريده </w:t>
      </w:r>
      <w:r w:rsidR="00D43ECD">
        <w:rPr>
          <w:rFonts w:ascii="Simplified Arabic" w:hAnsi="Simplified Arabic" w:cs="Simplified Arabic"/>
          <w:b/>
          <w:bCs/>
          <w:sz w:val="28"/>
          <w:szCs w:val="28"/>
          <w:rtl/>
        </w:rPr>
        <w:t>غسل أو تيمم لعدمه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D43EC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وسن له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تنظف</w:t>
      </w:r>
      <w:r w:rsidR="00D43E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وتطيب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وتجرد من مخيط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 يحرم في إزار ورداء"</w:t>
      </w:r>
      <w:r w:rsidR="00880E1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هذه السنة </w:t>
      </w:r>
      <w:r w:rsidR="004E29B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"أبيضين نظيفين" 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 xml:space="preserve">كما فعل النبي –عليه الصلاة والسلام- </w:t>
      </w:r>
      <w:r w:rsidR="004E29B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"ويجز</w:t>
      </w:r>
      <w:r w:rsidR="00880E1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ئ </w:t>
      </w:r>
      <w:r w:rsidR="004E29B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في غير البياض" 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>يعني لو أحرم في أصفر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 xml:space="preserve"> أحمر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الأحمر منهيٌ عنه بالنسبة للرجال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 xml:space="preserve"> أصفر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 xml:space="preserve"> أخضر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 xml:space="preserve"> أحرم في أي لون من الألوان أجزأه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البياض هو السنة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E29B5" w:rsidRPr="0084270B">
        <w:rPr>
          <w:rFonts w:ascii="Simplified Arabic" w:hAnsi="Simplified Arabic" w:cs="Simplified Arabic"/>
          <w:sz w:val="28"/>
          <w:szCs w:val="28"/>
          <w:rtl/>
        </w:rPr>
        <w:t xml:space="preserve"> وجاء في الحديث: </w:t>
      </w:r>
      <w:r w:rsidR="001278F9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4E29B5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البسوا من ثيابكم البياض</w:t>
      </w:r>
      <w:r w:rsidR="004C1C79">
        <w:rPr>
          <w:rFonts w:ascii="Simplified Arabic" w:hAnsi="Simplified Arabic" w:cs="Simplified Arabic"/>
          <w:color w:val="0000FF"/>
          <w:sz w:val="28"/>
          <w:szCs w:val="28"/>
          <w:rtl/>
        </w:rPr>
        <w:t>،</w:t>
      </w:r>
      <w:r w:rsidR="001278F9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وكفنوا فيها موتاكم»</w:t>
      </w:r>
      <w:r w:rsidR="00880E1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.</w:t>
      </w:r>
      <w:r w:rsidR="001278F9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278F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"ويجزء في غير البياض بلا خلاف</w:t>
      </w:r>
      <w:r w:rsidR="00880E1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1278F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والأفضل أن يحرم في نعلين"</w:t>
      </w:r>
      <w:r w:rsidR="001278F9" w:rsidRPr="0084270B">
        <w:rPr>
          <w:rFonts w:ascii="Simplified Arabic" w:hAnsi="Simplified Arabic" w:cs="Simplified Arabic"/>
          <w:sz w:val="28"/>
          <w:szCs w:val="28"/>
          <w:rtl/>
        </w:rPr>
        <w:t xml:space="preserve"> لابد أن يحرم في نعلين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78F9" w:rsidRPr="0084270B">
        <w:rPr>
          <w:rFonts w:ascii="Simplified Arabic" w:hAnsi="Simplified Arabic" w:cs="Simplified Arabic"/>
          <w:sz w:val="28"/>
          <w:szCs w:val="28"/>
          <w:rtl/>
        </w:rPr>
        <w:t xml:space="preserve"> الكلام هذا في مقابل أن يحرم حافيًا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1278F9" w:rsidRPr="0084270B">
        <w:rPr>
          <w:rFonts w:ascii="Simplified Arabic" w:hAnsi="Simplified Arabic" w:cs="Simplified Arabic"/>
          <w:sz w:val="28"/>
          <w:szCs w:val="28"/>
          <w:rtl/>
        </w:rPr>
        <w:t xml:space="preserve"> الأفضل أن يحرم في نعلين أو يحرم حافي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278F9" w:rsidRPr="0084270B">
        <w:rPr>
          <w:rFonts w:ascii="Simplified Arabic" w:hAnsi="Simplified Arabic" w:cs="Simplified Arabic"/>
          <w:sz w:val="28"/>
          <w:szCs w:val="28"/>
          <w:rtl/>
        </w:rPr>
        <w:t>؟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الأفضلية أن يحرم في نعلين مقابل الحافي أو في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 xml:space="preserve"> مقابل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خفين؟ لأنه قال: </w:t>
      </w:r>
      <w:r w:rsidR="00BC47CF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"فإن لم يجد نعلين لبس الخفين"</w:t>
      </w:r>
      <w:r w:rsidR="00880E1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المحرم منهي أن يلبس الخفين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47CF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"ور</w:t>
      </w:r>
      <w:r w:rsidR="00D43E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="00BC47CF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خص فيمن لم يجد النعلين أن يلبس الخفين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" بالإطلاق كما </w:t>
      </w:r>
      <w:r w:rsidR="00880E11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شار كما </w:t>
      </w:r>
      <w:r w:rsidR="00D43ECD">
        <w:rPr>
          <w:rFonts w:ascii="Simplified Arabic" w:hAnsi="Simplified Arabic" w:cs="Simplified Arabic"/>
          <w:sz w:val="28"/>
          <w:szCs w:val="28"/>
          <w:rtl/>
        </w:rPr>
        <w:t xml:space="preserve">قال النبي-عليه الصلاة والسلام– 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الموقف أو مع 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>القطع أسفل من الخفين كما قاله في المدينة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وبكل قال جمع من أهل العلم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الذي لم يجد النعلين يلبس الخفين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عليه أن يقطعهما أسفل من الخفين أو لا؟ في المدينة قال: </w:t>
      </w:r>
      <w:r w:rsidR="00D43ECD">
        <w:rPr>
          <w:rFonts w:ascii="Simplified Arabic" w:hAnsi="Simplified Arabic" w:cs="Simplified Arabic"/>
          <w:color w:val="0000FF"/>
          <w:sz w:val="28"/>
          <w:szCs w:val="28"/>
          <w:rtl/>
        </w:rPr>
        <w:t>«وليقطعهما أسفل من ال</w:t>
      </w:r>
      <w:r w:rsidR="00D43ECD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كعبين</w:t>
      </w:r>
      <w:r w:rsidR="00BC47CF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وفي الموقف قال: </w:t>
      </w:r>
      <w:r w:rsidR="00BC47CF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«يلبس خفين»</w:t>
      </w:r>
      <w:r w:rsidR="00D43ECD">
        <w:rPr>
          <w:rFonts w:ascii="Simplified Arabic" w:hAnsi="Simplified Arabic" w:cs="Simplified Arabic"/>
          <w:sz w:val="28"/>
          <w:szCs w:val="28"/>
          <w:rtl/>
        </w:rPr>
        <w:t xml:space="preserve"> ولم يشر إلى القطع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D43E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>منهم من قال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إن ما كان في الموقف ناسخ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متأخر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ناسخ لأنه متأخر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وحضر الموقف من لم يحضر الخطبة الأولى في المدينة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ومنهم من يقول: يحمل المطلق على المقيد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وتم البيان في المدينة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يلزم تكرار البيان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البيان تم في المدينة فيلزم القطع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64AA2">
        <w:rPr>
          <w:rFonts w:ascii="Simplified Arabic" w:hAnsi="Simplified Arabic" w:cs="Simplified Arabic"/>
          <w:sz w:val="28"/>
          <w:szCs w:val="28"/>
          <w:rtl/>
        </w:rPr>
        <w:t xml:space="preserve"> لكن وهذا مؤيد بقواعد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هذا متأخر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4AA2">
        <w:rPr>
          <w:rFonts w:ascii="Simplified Arabic" w:hAnsi="Simplified Arabic" w:cs="Simplified Arabic"/>
          <w:sz w:val="28"/>
          <w:szCs w:val="28"/>
          <w:rtl/>
        </w:rPr>
        <w:t xml:space="preserve"> وهذا مطلق ومقيد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>ولا يحكم بالنسخ إلا إذا لم يمكن الجمع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والجمع ممكن بحمل المطلق على المقيد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الذي يرج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ح</w:t>
      </w:r>
      <w:r w:rsidR="00D43E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>به القول بعدم القطع أمور: منها أنه حضر الموقف أضعاف أضعاف من حضر خطبته الأولى والبيان الأول والقيد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وأيضًا النهي عن إضاعة المال وقطع الخف لا شك أنه إتلاف له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47CF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"فإن لم جد النعلين لبس الخفين"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ما أشار إلى القطع</w:t>
      </w:r>
      <w:r w:rsidR="00464AA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الراجح عنده كما هو المعروف في المذهب عدم القطع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65693" w:rsidRDefault="00265693" w:rsidP="0026569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47CF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"وأحر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م عقب ركعتين نفلاً أو عقب فريضة</w:t>
      </w:r>
      <w:r w:rsidR="00BC47CF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النبي –عليه الصلاة والسلام- خرج من المدينة عقب صلاة الظهر أو عقب صلاة الصبح وصلى الظهر ركعتين وأحرم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فصار إحرامه بعد ركعتين وهما فريضة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المؤلف يقول</w:t>
      </w:r>
      <w:r w:rsidR="00BC47CF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: "أحرم عقب ركعتين"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لوقوع إحرامه –عليه 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الصلاة والسلام- عقب ركعتين وتسم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>ى ركعتا الإحرام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ومنهم من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ليس للإحرام صلاة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سن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من أجله وإنما وقع هكذا اتفاقًا إن أحرم بعد فريضة أصاب موافقة النبي –عليه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وإن لم ي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كن وقت فريضة فلا سنة للإحرا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>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عموم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>حديث وفيه أن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جبريل قال ل</w:t>
      </w:r>
      <w:r w:rsidR="00BC47CF" w:rsidRPr="0084270B">
        <w:rPr>
          <w:rFonts w:ascii="Simplified Arabic" w:hAnsi="Simplified Arabic" w:cs="Simplified Arabic"/>
          <w:sz w:val="28"/>
          <w:szCs w:val="28"/>
          <w:rtl/>
        </w:rPr>
        <w:t xml:space="preserve">لنبي –عليه 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3ECD">
        <w:rPr>
          <w:rFonts w:ascii="Simplified Arabic" w:hAnsi="Simplified Arabic" w:cs="Simplified Arabic"/>
          <w:color w:val="0000FF"/>
          <w:sz w:val="28"/>
          <w:szCs w:val="28"/>
          <w:rtl/>
        </w:rPr>
        <w:t>«صل</w:t>
      </w:r>
      <w:r w:rsidR="00F87B12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في هذا الوادي المبارك ثم قل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="00F87B12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لبيك عمرة في حجة»</w:t>
      </w:r>
      <w:r w:rsidR="00D43ECD">
        <w:rPr>
          <w:rFonts w:ascii="Simplified Arabic" w:hAnsi="Simplified Arabic" w:cs="Simplified Arabic"/>
          <w:sz w:val="28"/>
          <w:szCs w:val="28"/>
          <w:rtl/>
        </w:rPr>
        <w:t xml:space="preserve"> صل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في هذا الوادي المبارك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مما يدل على أن الصلاة في هذا المكان مقصودة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فإن لم تكن فريضة صلى ركعتين لا سيما إذا كان الوقت وقت نهي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65693" w:rsidRDefault="004953CA" w:rsidP="0026569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87B1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"ونيته شرط"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تجدر الإشارة إلى أن أسماء بنت عميس خرجت من المدينة فولدت في الميقات يعني بعد </w:t>
      </w:r>
      <w:r w:rsidR="00D43ECD">
        <w:rPr>
          <w:rFonts w:ascii="Simplified Arabic" w:hAnsi="Simplified Arabic" w:cs="Simplified Arabic"/>
          <w:sz w:val="28"/>
          <w:szCs w:val="28"/>
          <w:rtl/>
        </w:rPr>
        <w:t>مدة يسيرة عشرة كيلو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ات</w:t>
      </w:r>
      <w:r w:rsidR="00D43ECD">
        <w:rPr>
          <w:rFonts w:ascii="Simplified Arabic" w:hAnsi="Simplified Arabic" w:cs="Simplified Arabic"/>
          <w:sz w:val="28"/>
          <w:szCs w:val="28"/>
          <w:rtl/>
        </w:rPr>
        <w:t xml:space="preserve"> وولدت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D43ECD">
        <w:rPr>
          <w:rFonts w:ascii="Simplified Arabic" w:hAnsi="Simplified Arabic" w:cs="Simplified Arabic"/>
          <w:sz w:val="28"/>
          <w:szCs w:val="28"/>
          <w:rtl/>
        </w:rPr>
        <w:t xml:space="preserve"> معنا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ه أن الطلق أخذها وهي في بيتها وحجت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وهذا من حرصهم على الخير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لأداء الفريضة من جهة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5693">
        <w:rPr>
          <w:rFonts w:ascii="Simplified Arabic" w:hAnsi="Simplified Arabic" w:cs="Simplified Arabic"/>
          <w:sz w:val="28"/>
          <w:szCs w:val="28"/>
          <w:rtl/>
        </w:rPr>
        <w:t xml:space="preserve"> ولتمام ال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قتداء به –عليه الصلاة والسلام-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وحجت مع الناس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وجهها النبي –</w:t>
      </w:r>
      <w:r w:rsidR="00D43ECD">
        <w:rPr>
          <w:rFonts w:ascii="Simplified Arabic" w:hAnsi="Simplified Arabic" w:cs="Simplified Arabic"/>
          <w:sz w:val="28"/>
          <w:szCs w:val="28"/>
          <w:rtl/>
        </w:rPr>
        <w:t xml:space="preserve">عليه الصلاة والسلام- 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D43ECD">
        <w:rPr>
          <w:rFonts w:ascii="Simplified Arabic" w:hAnsi="Simplified Arabic" w:cs="Simplified Arabic"/>
          <w:sz w:val="28"/>
          <w:szCs w:val="28"/>
          <w:rtl/>
        </w:rPr>
        <w:t>تغتسل وتست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ث</w:t>
      </w:r>
      <w:r w:rsidR="00D43EC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ر وتحج مع الناس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كان الناس يتحملون ويعملون ويكدو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>ن ويكدحون يعملون في الزراعة وفي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غيرها من مصالحهم 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ومهنهم 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>والطلق قد أخذها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>وكم من امرأة ولدت في سفر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أو في طريقها من مكان إلى مكان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والآن 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F87B12" w:rsidRPr="0084270B">
        <w:rPr>
          <w:rFonts w:ascii="Simplified Arabic" w:hAnsi="Simplified Arabic" w:cs="Simplified Arabic"/>
          <w:sz w:val="28"/>
          <w:szCs w:val="28"/>
          <w:rtl/>
        </w:rPr>
        <w:t xml:space="preserve"> الحاصل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265693" w:rsidRDefault="00F87B12" w:rsidP="0026569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إذا خرجت نتيجة التحليل قالوا فيه حمل أوصاها ا</w:t>
      </w:r>
      <w:r w:rsidR="00265693">
        <w:rPr>
          <w:rFonts w:ascii="Simplified Arabic" w:hAnsi="Simplified Arabic" w:cs="Simplified Arabic"/>
          <w:sz w:val="28"/>
          <w:szCs w:val="28"/>
          <w:rtl/>
        </w:rPr>
        <w:t>لطبيب أ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لا تتحرك على ظهرها على السرير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6E2F38">
        <w:rPr>
          <w:rFonts w:ascii="Simplified Arabic" w:hAnsi="Simplified Arabic" w:cs="Simplified Arabic"/>
          <w:sz w:val="28"/>
          <w:szCs w:val="28"/>
          <w:rtl/>
        </w:rPr>
        <w:t xml:space="preserve"> تأخر مثبتات وت</w:t>
      </w:r>
      <w:r w:rsidR="006E2F38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>خذ</w:t>
      </w:r>
      <w:r w:rsidR="006E2F38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265693">
        <w:rPr>
          <w:rFonts w:ascii="Simplified Arabic" w:hAnsi="Simplified Arabic" w:cs="Simplified Arabic"/>
          <w:sz w:val="28"/>
          <w:szCs w:val="28"/>
          <w:rtl/>
        </w:rPr>
        <w:t xml:space="preserve"> كل هذا من أجل 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>يش؟ من أجل الترف الذي يعيشه الناس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E2F3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>ذكر لنا في بعض المزارع أن المرأة وهي في التاسع من حملها تجذ النخل العيادين الطوال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اعتادوا العمل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E2F3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>صار ما يشق عليهم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أسماء بنت عميس خرجت مع النبي –صلى الله عليه وسلم- قد أصابها الطلق وبعد عشرة كيلو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ات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ولدت وحجت مع الناس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ما قال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ما دام ولدتِ ارجعي للبيت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فالترف الذي أصيب به الناس بعد انفتاح الدنيا لا شك أنه أثر سلبيً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>ا على جميع نواحي الحياة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جميع نواحي الحياة تأثرت بهذا الترف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صار الإنسان أدنى شيء يمرضه ويقعده عن العمل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ما تعود ما تعود الكد والكدح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والله المستعان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81B99" w:rsidRPr="0084270B" w:rsidRDefault="004953CA" w:rsidP="0026569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776C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"ونيته شر</w:t>
      </w:r>
      <w:r w:rsidR="00471B3B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ط</w:t>
      </w:r>
      <w:r w:rsidR="0054776C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 نية الدخول في النسك شرط ويعدونه </w:t>
      </w:r>
      <w:r w:rsidR="00471B3B" w:rsidRPr="0084270B">
        <w:rPr>
          <w:rFonts w:ascii="Simplified Arabic" w:hAnsi="Simplified Arabic" w:cs="Simplified Arabic"/>
          <w:sz w:val="28"/>
          <w:szCs w:val="28"/>
          <w:rtl/>
        </w:rPr>
        <w:t>ال</w:t>
      </w:r>
      <w:r w:rsidR="0054776C" w:rsidRPr="0084270B">
        <w:rPr>
          <w:rFonts w:ascii="Simplified Arabic" w:hAnsi="Simplified Arabic" w:cs="Simplified Arabic"/>
          <w:sz w:val="28"/>
          <w:szCs w:val="28"/>
          <w:rtl/>
        </w:rPr>
        <w:t xml:space="preserve">ركن </w:t>
      </w:r>
      <w:r w:rsidR="00471B3B" w:rsidRPr="0084270B">
        <w:rPr>
          <w:rFonts w:ascii="Simplified Arabic" w:hAnsi="Simplified Arabic" w:cs="Simplified Arabic"/>
          <w:sz w:val="28"/>
          <w:szCs w:val="28"/>
          <w:rtl/>
        </w:rPr>
        <w:t xml:space="preserve">الأول من أركان الحج </w:t>
      </w:r>
      <w:r w:rsidR="00081B99" w:rsidRPr="0084270B">
        <w:rPr>
          <w:rFonts w:ascii="Simplified Arabic" w:hAnsi="Simplified Arabic" w:cs="Simplified Arabic"/>
          <w:sz w:val="28"/>
          <w:szCs w:val="28"/>
          <w:rtl/>
        </w:rPr>
        <w:t>ومعروف الفرق بين الشرط والركن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081B99" w:rsidRPr="0084270B">
        <w:rPr>
          <w:rFonts w:ascii="Simplified Arabic" w:hAnsi="Simplified Arabic" w:cs="Simplified Arabic"/>
          <w:sz w:val="28"/>
          <w:szCs w:val="28"/>
          <w:rtl/>
        </w:rPr>
        <w:t xml:space="preserve"> أن الركن داخل الماهية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81B99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والشرط خارج الماهية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81B99" w:rsidRPr="0084270B">
        <w:rPr>
          <w:rFonts w:ascii="Simplified Arabic" w:hAnsi="Simplified Arabic" w:cs="Simplified Arabic"/>
          <w:sz w:val="28"/>
          <w:szCs w:val="28"/>
          <w:rtl/>
        </w:rPr>
        <w:t xml:space="preserve"> وعلى كل حال المؤدى واحد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81B9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"فلا يصير محرمًا بمجرد الدخول في النسك بغير نيته"</w:t>
      </w:r>
      <w:r w:rsidR="00081B99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بمجرد لبس الإحرام بمجرد التجرد والتطيب والتنظف والاغتسال ولبس الثوبين الأبيضين لا يصير محرمًا حتى ينوي الدخول </w:t>
      </w:r>
      <w:r w:rsidR="006E2F38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081B99" w:rsidRPr="0084270B">
        <w:rPr>
          <w:rFonts w:ascii="Simplified Arabic" w:hAnsi="Simplified Arabic" w:cs="Simplified Arabic"/>
          <w:sz w:val="28"/>
          <w:szCs w:val="28"/>
          <w:rtl/>
        </w:rPr>
        <w:t>النسك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81B9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"فلا يصير محرمًا بمجرد الدخول في النسك بغير نيته"</w:t>
      </w:r>
      <w:r w:rsidR="00081B99" w:rsidRPr="0084270B">
        <w:rPr>
          <w:rFonts w:ascii="Simplified Arabic" w:hAnsi="Simplified Arabic" w:cs="Simplified Arabic"/>
          <w:sz w:val="28"/>
          <w:szCs w:val="28"/>
          <w:rtl/>
        </w:rPr>
        <w:t xml:space="preserve"> تفضل</w:t>
      </w:r>
    </w:p>
    <w:p w:rsidR="00081B99" w:rsidRPr="0084270B" w:rsidRDefault="00081B99" w:rsidP="0054776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طالب: ...............</w:t>
      </w:r>
    </w:p>
    <w:p w:rsidR="004953CA" w:rsidRDefault="00265693" w:rsidP="0041224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اللهم صلي وسلم </w:t>
      </w:r>
      <w:r w:rsidR="00081B99" w:rsidRPr="0084270B">
        <w:rPr>
          <w:rFonts w:ascii="Simplified Arabic" w:hAnsi="Simplified Arabic" w:cs="Simplified Arabic"/>
          <w:sz w:val="28"/>
          <w:szCs w:val="28"/>
          <w:rtl/>
        </w:rPr>
        <w:t>على عبدك ورسولك محمد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65693" w:rsidRDefault="00081B99" w:rsidP="0026569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رحمه الله تعالى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: "ويستحب قول</w:t>
      </w:r>
      <w:r w:rsidR="00CC018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ه</w:t>
      </w:r>
      <w:r w:rsidR="0026569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C018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اللهم إني أريد النسك ال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فلا</w:t>
      </w:r>
      <w:r w:rsidR="00CC018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ني كذا" 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>يسمي نسكه حج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ًّا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 xml:space="preserve"> عمر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C018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"فيسره لي وتقبله مني"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والأصل في الدخول في النسك أن يلبي به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 xml:space="preserve"> لبيك عمرة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265693">
        <w:rPr>
          <w:rFonts w:ascii="Simplified Arabic" w:hAnsi="Simplified Arabic" w:cs="Simplified Arabic"/>
          <w:sz w:val="28"/>
          <w:szCs w:val="28"/>
          <w:rtl/>
        </w:rPr>
        <w:t xml:space="preserve"> لبيك حج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>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265693">
        <w:rPr>
          <w:rFonts w:ascii="Simplified Arabic" w:hAnsi="Simplified Arabic" w:cs="Simplified Arabic"/>
          <w:sz w:val="28"/>
          <w:szCs w:val="28"/>
          <w:rtl/>
        </w:rPr>
        <w:t xml:space="preserve"> لبيك حج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>ا وعمرة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 xml:space="preserve"> فيلبي به هذا الأصل فيه ولا يصرح بقوله: اللهم إني أريد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 xml:space="preserve"> جاهرًا بنيته وإن تو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>طأت عليه المناسك في المذاهب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0189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الأولى أن يقتصر على ما جاء عنه –عليه الصلاة والسلام-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65693" w:rsidRDefault="004953CA" w:rsidP="0026569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C018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"فيسره لي وتقبله مني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CC018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فإن حبسني حابس</w:t>
      </w:r>
      <w:r w:rsidR="00C57970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فمحلي حيث حبستني"</w:t>
      </w:r>
      <w:r w:rsidR="00C57970" w:rsidRPr="0084270B">
        <w:rPr>
          <w:rFonts w:ascii="Simplified Arabic" w:hAnsi="Simplified Arabic" w:cs="Simplified Arabic"/>
          <w:sz w:val="28"/>
          <w:szCs w:val="28"/>
          <w:rtl/>
        </w:rPr>
        <w:t xml:space="preserve"> هذا يسمونه الاشتراط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7970" w:rsidRPr="0084270B">
        <w:rPr>
          <w:rFonts w:ascii="Simplified Arabic" w:hAnsi="Simplified Arabic" w:cs="Simplified Arabic"/>
          <w:sz w:val="28"/>
          <w:szCs w:val="28"/>
          <w:rtl/>
        </w:rPr>
        <w:t xml:space="preserve"> وأصله </w:t>
      </w:r>
      <w:r w:rsidR="00E658B9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265693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أن ضباعة بنت الزبير </w:t>
      </w:r>
      <w:r w:rsidR="00C57970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بن عبد المطلب عم النبي –عليه الصلاة والسلام- قالت: يا </w:t>
      </w:r>
      <w:r w:rsidR="00C57970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lastRenderedPageBreak/>
        <w:t xml:space="preserve">رسول الله </w:t>
      </w:r>
      <w:r w:rsidR="0026569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</w:t>
      </w:r>
      <w:r w:rsidR="00C57970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ني أر</w:t>
      </w:r>
      <w:r w:rsidR="0026569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</w:t>
      </w:r>
      <w:r w:rsidR="00C57970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د الحج وأجدني شاكي</w:t>
      </w:r>
      <w:r w:rsidR="0026569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ة</w:t>
      </w:r>
      <w:r w:rsidR="004C1C79">
        <w:rPr>
          <w:rFonts w:ascii="Simplified Arabic" w:hAnsi="Simplified Arabic" w:cs="Simplified Arabic"/>
          <w:color w:val="0000FF"/>
          <w:sz w:val="28"/>
          <w:szCs w:val="28"/>
          <w:rtl/>
        </w:rPr>
        <w:t>،</w:t>
      </w:r>
      <w:r w:rsidR="00C57970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فقال لها –عليه السلاة والسلام- : حجي واشترطي فإن ل</w:t>
      </w:r>
      <w:r w:rsidR="0041224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ك</w:t>
      </w:r>
      <w:r w:rsidR="00C57970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على ربك ما استثنيتِ</w:t>
      </w:r>
      <w:r w:rsidR="0041224F" w:rsidRPr="0041224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C57970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65693"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  <w:t>حبسني حابس فمحلي حيث حبستن</w:t>
      </w:r>
      <w:r w:rsidR="00265693">
        <w:rPr>
          <w:rFonts w:ascii="Simplified Arabic" w:hAnsi="Simplified Arabic" w:cs="Simplified Arabic" w:hint="cs"/>
          <w:color w:val="000000" w:themeColor="text1"/>
          <w:sz w:val="28"/>
          <w:szCs w:val="28"/>
          <w:rtl/>
        </w:rPr>
        <w:t>ي.</w:t>
      </w:r>
      <w:r w:rsidR="0041224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C57970" w:rsidRPr="0084270B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>من العلماء من أخذ هذا الحديث على إطلاقه ورأى أن كل حاج له أن يشترط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ومنهم من قال: 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>ن الاشتراط خاص بهذه المرأة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فلا اشتراط للزوم الإتمام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إتمام الحج والعمرة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ومنهم من توسط وبه يقول: شيخ الإسلا</w:t>
      </w:r>
      <w:r w:rsidR="0041224F">
        <w:rPr>
          <w:rFonts w:ascii="Simplified Arabic" w:hAnsi="Simplified Arabic" w:cs="Simplified Arabic"/>
          <w:sz w:val="28"/>
          <w:szCs w:val="28"/>
          <w:rtl/>
        </w:rPr>
        <w:t xml:space="preserve">م ابن تيمية يقول: من كانت عليه 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>آ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>ثار المرض أو خشي أن يمرض وغلب على ظنه ذلك فله أن يشترط تطبيقًا لقصة ضباعة بنت الزبير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أما كل حاج يشترط ويكون بالخيار فهذا الحديث لا يدل عليه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الحديث أخص مما استدلوا به عليه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يقول: </w:t>
      </w:r>
      <w:r w:rsidR="00E658B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"فإن حبسني حابس فمحلي حيث حبستني وحديث ضباعة بنت الزبير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مخرج في صحيح البخاري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>"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وبعض العلماء ممن له عناية بالدليل والتخريج حكم على أن الحديث لا يوجد في صحيح البخاري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وعزوه إلى صحيح البخاري خطأ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والسبب في ذلك أن البخاري ما رواه في كتاب الحج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في كتاب الفوات والإحصار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أين رواه؟ في كتاب النكاح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لو تقلب كتاب البخاري مئة مرة ما وجدت هذا الحديث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ولذا حكم عليه أنه لم يروه البخاري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في كتاب النكاح يعني البخاري الذي يكرر الأحاديث عشرين مرة ما كرر الحديث مرتين مرة في الحج ومرة في ا</w:t>
      </w:r>
      <w:r w:rsidR="00265693">
        <w:rPr>
          <w:rFonts w:ascii="Simplified Arabic" w:hAnsi="Simplified Arabic" w:cs="Simplified Arabic"/>
          <w:sz w:val="28"/>
          <w:szCs w:val="28"/>
          <w:rtl/>
        </w:rPr>
        <w:t>لنكاح؟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رحمه الله تعالى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من مقاصده في صنيعه وإلغازه في تراجمه و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>ترتيبه في كتابه أن يهتم طالب العلم بالسنة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وبدلاً من أن يصل إلى بغيته في أقرب طريق يفتح الكتاب ويجد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يوعر عليه الطريق فيقرأ الكتاب قراءة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ما يكفي أن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>ه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يفتح الكتاب 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 xml:space="preserve">ويقف على 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>ما يريد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E658B9" w:rsidRPr="0084270B">
        <w:rPr>
          <w:rFonts w:ascii="Simplified Arabic" w:hAnsi="Simplified Arabic" w:cs="Simplified Arabic"/>
          <w:sz w:val="28"/>
          <w:szCs w:val="28"/>
          <w:rtl/>
        </w:rPr>
        <w:t xml:space="preserve"> قال في كتاب النكاح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>: باب الأكفاء في الدين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 xml:space="preserve"> ولما روى حديث ضباعة بنت الزبير قال: وكانت تحت المقداد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والمقداد مولى وضباعة بنت الزبير بن عبد المطلب ع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 xml:space="preserve"> الرسول الشقيق –عليه الصلاة والسلام- وكانت تحت المقداد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 xml:space="preserve"> ولذلك ترجم باب الأكفاء في الدين </w:t>
      </w:r>
      <w:r w:rsidR="00FD022C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"فمتى حبس"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بعد أن يشترط بمرض أو عدو </w:t>
      </w:r>
      <w:r w:rsidR="00FD022C" w:rsidRPr="0084270B">
        <w:rPr>
          <w:rFonts w:ascii="Simplified Arabic" w:hAnsi="Simplified Arabic" w:cs="Simplified Arabic"/>
          <w:color w:val="FF0000"/>
          <w:sz w:val="28"/>
          <w:szCs w:val="28"/>
        </w:rPr>
        <w:t>}</w:t>
      </w:r>
      <w:r w:rsidR="00FD022C" w:rsidRPr="0084270B">
        <w:rPr>
          <w:rStyle w:val="Emphasis"/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FD022C" w:rsidRPr="0084270B">
        <w:rPr>
          <w:rStyle w:val="Emphasis"/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فَإِنْ أُحْصِرْتُمْ</w:t>
      </w:r>
      <w:r w:rsidR="00FD022C" w:rsidRPr="0084270B">
        <w:rPr>
          <w:rStyle w:val="st1"/>
          <w:rFonts w:ascii="Simplified Arabic" w:hAnsi="Simplified Arabic" w:cs="Simplified Arabic"/>
          <w:color w:val="FF0000"/>
          <w:sz w:val="28"/>
          <w:szCs w:val="28"/>
          <w:rtl/>
        </w:rPr>
        <w:t xml:space="preserve"> فَمَا اسْتَيْسَرَ مِنَ الْهَدْيِ</w:t>
      </w:r>
      <w:r w:rsidR="00FD022C" w:rsidRPr="0084270B">
        <w:rPr>
          <w:rStyle w:val="st1"/>
          <w:rFonts w:ascii="Simplified Arabic" w:hAnsi="Simplified Arabic" w:cs="Simplified Arabic"/>
          <w:color w:val="FF0000"/>
          <w:sz w:val="28"/>
          <w:szCs w:val="28"/>
        </w:rPr>
        <w:t>{</w:t>
      </w:r>
      <w:r w:rsidR="00FD022C" w:rsidRPr="0084270B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>[سورة البقرة:196]</w:t>
      </w:r>
      <w:r w:rsidR="0026569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="00FD022C" w:rsidRPr="0084270B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41224F">
        <w:rPr>
          <w:rFonts w:ascii="Simplified Arabic" w:hAnsi="Simplified Arabic" w:cs="Simplified Arabic"/>
          <w:sz w:val="28"/>
          <w:szCs w:val="28"/>
          <w:rtl/>
        </w:rPr>
        <w:t>فإ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>ذا</w:t>
      </w:r>
      <w:r w:rsidR="00FD022C" w:rsidRPr="0084270B">
        <w:rPr>
          <w:rFonts w:ascii="Simplified Arabic" w:hAnsi="Simplified Arabic" w:cs="Simplified Arabic"/>
          <w:sz w:val="28"/>
          <w:szCs w:val="28"/>
          <w:rtl/>
        </w:rPr>
        <w:t xml:space="preserve"> أحصر بعدو كما فعل أو كما حصل له –عليه الصلاة والسلام- في الحديبية نحر وحل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حلق وحل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هذا المشترط 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عليه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حل </w:t>
      </w:r>
      <w:r w:rsidR="00265693">
        <w:rPr>
          <w:rFonts w:ascii="Simplified Arabic" w:hAnsi="Simplified Arabic" w:cs="Simplified Arabic"/>
          <w:sz w:val="28"/>
          <w:szCs w:val="28"/>
          <w:rtl/>
        </w:rPr>
        <w:t>ولا شيء عليه لا دم ولا شيء يلبس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ثيابه ويرجع إلى أهله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اشترط والاشتراط ينفعه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على الاختلاف في نفع الاشتراط لكل حاج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أو لا ينفع مطلقًا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346840" w:rsidRPr="0084270B">
        <w:rPr>
          <w:rFonts w:ascii="Simplified Arabic" w:hAnsi="Simplified Arabic" w:cs="Simplified Arabic"/>
          <w:sz w:val="28"/>
          <w:szCs w:val="28"/>
          <w:rtl/>
        </w:rPr>
        <w:t xml:space="preserve"> أو ينفع من عليه آثار أو علامات المرض</w:t>
      </w:r>
      <w:r w:rsidR="0026569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31AA" w:rsidRDefault="00346840" w:rsidP="000C31A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0700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700F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C53908" w:rsidRPr="0080700F">
        <w:rPr>
          <w:rFonts w:ascii="Simplified Arabic" w:hAnsi="Simplified Arabic" w:cs="Simplified Arabic"/>
          <w:b/>
          <w:bCs/>
          <w:sz w:val="28"/>
          <w:szCs w:val="28"/>
          <w:rtl/>
        </w:rPr>
        <w:t>فمتى حبس ب</w:t>
      </w:r>
      <w:r w:rsidRPr="0080700F">
        <w:rPr>
          <w:rFonts w:ascii="Simplified Arabic" w:hAnsi="Simplified Arabic" w:cs="Simplified Arabic"/>
          <w:b/>
          <w:bCs/>
          <w:sz w:val="28"/>
          <w:szCs w:val="28"/>
          <w:rtl/>
        </w:rPr>
        <w:t>مرض أو عدو أو ضل الطريق"</w:t>
      </w:r>
      <w:r w:rsidRPr="0080700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53908" w:rsidRPr="0080700F">
        <w:rPr>
          <w:rFonts w:ascii="Simplified Arabic" w:hAnsi="Simplified Arabic" w:cs="Simplified Arabic"/>
          <w:sz w:val="28"/>
          <w:szCs w:val="28"/>
          <w:rtl/>
        </w:rPr>
        <w:t>ضل الطريق</w:t>
      </w:r>
      <w:r w:rsidR="0080700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08" w:rsidRPr="0080700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700F">
        <w:rPr>
          <w:rFonts w:ascii="Simplified Arabic" w:hAnsi="Simplified Arabic" w:cs="Simplified Arabic"/>
          <w:sz w:val="28"/>
          <w:szCs w:val="28"/>
          <w:rtl/>
        </w:rPr>
        <w:t>ضاع</w:t>
      </w:r>
      <w:r w:rsidR="004C1C79" w:rsidRPr="0080700F">
        <w:rPr>
          <w:rFonts w:ascii="Simplified Arabic" w:hAnsi="Simplified Arabic" w:cs="Simplified Arabic"/>
          <w:sz w:val="28"/>
          <w:szCs w:val="28"/>
          <w:rtl/>
        </w:rPr>
        <w:t>،</w:t>
      </w:r>
      <w:r w:rsidRPr="0080700F">
        <w:rPr>
          <w:rFonts w:ascii="Simplified Arabic" w:hAnsi="Simplified Arabic" w:cs="Simplified Arabic"/>
          <w:sz w:val="28"/>
          <w:szCs w:val="28"/>
          <w:rtl/>
        </w:rPr>
        <w:t xml:space="preserve"> ما أكثر من يضل الطريق قبل هذه الطرق المعبدة</w:t>
      </w:r>
      <w:r w:rsidR="00C53908" w:rsidRPr="0080700F">
        <w:rPr>
          <w:rFonts w:ascii="Simplified Arabic" w:hAnsi="Simplified Arabic" w:cs="Simplified Arabic"/>
          <w:sz w:val="28"/>
          <w:szCs w:val="28"/>
          <w:rtl/>
        </w:rPr>
        <w:t xml:space="preserve"> التي فيها العلام</w:t>
      </w:r>
      <w:r w:rsidRPr="0080700F">
        <w:rPr>
          <w:rFonts w:ascii="Simplified Arabic" w:hAnsi="Simplified Arabic" w:cs="Simplified Arabic"/>
          <w:sz w:val="28"/>
          <w:szCs w:val="28"/>
          <w:rtl/>
        </w:rPr>
        <w:t>ات والأرقام</w:t>
      </w:r>
      <w:r w:rsidR="004C1C79" w:rsidRPr="0080700F">
        <w:rPr>
          <w:rFonts w:ascii="Simplified Arabic" w:hAnsi="Simplified Arabic" w:cs="Simplified Arabic"/>
          <w:sz w:val="28"/>
          <w:szCs w:val="28"/>
          <w:rtl/>
        </w:rPr>
        <w:t>،</w:t>
      </w:r>
      <w:r w:rsidRPr="0080700F">
        <w:rPr>
          <w:rFonts w:ascii="Simplified Arabic" w:hAnsi="Simplified Arabic" w:cs="Simplified Arabic"/>
          <w:sz w:val="28"/>
          <w:szCs w:val="28"/>
          <w:rtl/>
        </w:rPr>
        <w:t xml:space="preserve"> وبعض الناس يضل الطريق مع وجود هذه </w:t>
      </w:r>
      <w:r w:rsidRPr="0080700F">
        <w:rPr>
          <w:rFonts w:ascii="Simplified Arabic" w:hAnsi="Simplified Arabic" w:cs="Simplified Arabic"/>
          <w:sz w:val="28"/>
          <w:szCs w:val="28"/>
          <w:rtl/>
        </w:rPr>
        <w:lastRenderedPageBreak/>
        <w:t>التسهيلات يضل</w:t>
      </w:r>
      <w:r w:rsidR="004C1C79" w:rsidRPr="0080700F">
        <w:rPr>
          <w:rFonts w:ascii="Simplified Arabic" w:hAnsi="Simplified Arabic" w:cs="Simplified Arabic"/>
          <w:sz w:val="28"/>
          <w:szCs w:val="28"/>
          <w:rtl/>
        </w:rPr>
        <w:t>،</w:t>
      </w:r>
      <w:r w:rsidRPr="0080700F">
        <w:rPr>
          <w:rFonts w:ascii="Simplified Arabic" w:hAnsi="Simplified Arabic" w:cs="Simplified Arabic"/>
          <w:sz w:val="28"/>
          <w:szCs w:val="28"/>
          <w:rtl/>
        </w:rPr>
        <w:t xml:space="preserve"> ما أكثر من يضيع لا سيما </w:t>
      </w:r>
      <w:r w:rsidR="00C53908" w:rsidRPr="0080700F"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 w:rsidRPr="0080700F">
        <w:rPr>
          <w:rFonts w:ascii="Simplified Arabic" w:hAnsi="Simplified Arabic" w:cs="Simplified Arabic"/>
          <w:sz w:val="28"/>
          <w:szCs w:val="28"/>
          <w:rtl/>
        </w:rPr>
        <w:t>لم يكثر التردد إلى هذه الأماكن</w:t>
      </w:r>
      <w:r w:rsidR="0080700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53CA" w:rsidRPr="0080700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0700F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C53908" w:rsidRPr="0080700F">
        <w:rPr>
          <w:rFonts w:ascii="Simplified Arabic" w:hAnsi="Simplified Arabic" w:cs="Simplified Arabic"/>
          <w:b/>
          <w:bCs/>
          <w:sz w:val="28"/>
          <w:szCs w:val="28"/>
          <w:rtl/>
        </w:rPr>
        <w:t>فمتى</w:t>
      </w:r>
      <w:r w:rsidR="00C53908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حبس ب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مرض أو عدو أو ضل الطريق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حل ولا شيء عليه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".</w:t>
      </w:r>
    </w:p>
    <w:p w:rsidR="000C31AA" w:rsidRDefault="00C53908" w:rsidP="000C31A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والأنساك ثلاثة</w:t>
      </w:r>
      <w:r w:rsidR="00346840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أنساك الحج ثلاثة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"تمتع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وإفراد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وقران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وأفضل الأنساك التمتع"</w:t>
      </w:r>
      <w:r w:rsidR="00265693">
        <w:rPr>
          <w:rFonts w:ascii="Simplified Arabic" w:hAnsi="Simplified Arabic" w:cs="Simplified Arabic"/>
          <w:sz w:val="28"/>
          <w:szCs w:val="28"/>
          <w:rtl/>
        </w:rPr>
        <w:t xml:space="preserve"> الآن يوضح</w:t>
      </w:r>
      <w:r w:rsidR="0080700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569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يشرح هذه الأنساك الثلاثة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"وأفضل الأنساك التمتع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لما في الصحيحين أنه –صلى الله عليه وسلم- أمر أصحابه لما طافوا وسعوا أن يجعلوها عمرة"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عمرة يتمتعون بها إلى الحج يحلون منها الحل كله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ثم يحرمون بالحج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وهذه حقيقة التمتع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 أن يجعلوها عمرة إلا من ساق هديًا"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فإنه لا يمكن أن يحل حتى يبلغ الهدي محله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والنبي –عليه الصلاة والسلام- منعه من </w:t>
      </w:r>
      <w:r w:rsidR="000C31AA">
        <w:rPr>
          <w:rFonts w:ascii="Simplified Arabic" w:hAnsi="Simplified Arabic" w:cs="Simplified Arabic"/>
          <w:sz w:val="28"/>
          <w:szCs w:val="28"/>
          <w:rtl/>
        </w:rPr>
        <w:t>الحل بعد أن طاف وسعى سوق الهدي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"وثبت –صلى الله عليه وسلم- على إحرامه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لسوقه الهدي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وتأسف بقوله: </w:t>
      </w:r>
      <w:r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«لو استقبلت من أمري ما استدبرت ما سقت اله</w:t>
      </w:r>
      <w:r w:rsidR="0041224F">
        <w:rPr>
          <w:rFonts w:ascii="Simplified Arabic" w:hAnsi="Simplified Arabic" w:cs="Simplified Arabic"/>
          <w:color w:val="0000FF"/>
          <w:sz w:val="28"/>
          <w:szCs w:val="28"/>
          <w:rtl/>
        </w:rPr>
        <w:t>دي ول</w:t>
      </w:r>
      <w:r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أحللت معكم»</w:t>
      </w:r>
      <w:r w:rsidR="000C31A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وبعض العلماء يوجب التمتع لمن لم يسق الهدي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لك</w:t>
      </w:r>
      <w:r w:rsidR="0041224F">
        <w:rPr>
          <w:rFonts w:ascii="Simplified Arabic" w:hAnsi="Simplified Arabic" w:cs="Simplified Arabic"/>
          <w:sz w:val="28"/>
          <w:szCs w:val="28"/>
          <w:rtl/>
        </w:rPr>
        <w:t>ن النبي –عليه الصلاة والسلام- ح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قارنًا ومن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ه من التمتع سوق الهدي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ورجح بعضه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القران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لفعله –عليه الصلاة والسلام- وما كان الله ليختار لنبيه إلا الأفضل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ورجح بعضهم الإفراد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مِن لازمه أن يؤدي النسكين بسفرتين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بدل أن يؤديهما بسفرة واحدة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ومن أراد أن يؤدي الحج بسفر مستقل والعمرة بسفر مس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41224F">
        <w:rPr>
          <w:rFonts w:ascii="Simplified Arabic" w:hAnsi="Simplified Arabic" w:cs="Simplified Arabic"/>
          <w:sz w:val="28"/>
          <w:szCs w:val="28"/>
          <w:rtl/>
        </w:rPr>
        <w:t>قل فهذا الإف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>را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د يذكر شيخ الإسلام أنه أفضل باتفاق الأئمة الأربعة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والمسألة مفترضة فيمن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 xml:space="preserve"> أراد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أن يحج مرة واحدة ويعتمر مرة واحدة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فيجعل العمرة في سفر والحج في سفر أفضل له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31AA" w:rsidRDefault="00C53908" w:rsidP="000C31A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وأما من أراد أن يتمتع ويعتمر بعد ذلك أو قبل ذلك ويتابع بين العمرة والعمرة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هذا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لا شك أن 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التمتع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أفضل في حقه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لأ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>ن النبي –عليه الصلاة والسلام- أمر أصحابه لما طافوا وسعوا أن يحلوا وأن يجعلوها عمرة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31AA" w:rsidRDefault="004953CA" w:rsidP="000C31A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D63C1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"وصفته"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 أي التمتع </w:t>
      </w:r>
      <w:r w:rsidR="00FD63C1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"أن يحرم بالعمرة في أشهر الحج" 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يعني في شوال أو في القعدة </w:t>
      </w:r>
      <w:r w:rsidR="00FD63C1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"ويفرغ منها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D63C1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ثم يحرم بالحج في عامه"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يرجع إلى بلده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إذا اعتمر في شوال أو في القعدة ورجع إلى بلده انقطع التمتع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="00FD63C1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ويفرغ منها ثم يحرم بالحج في عامه" 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>لا بد أن يحرم بالحج في عامه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63C1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"ويجب على الأفقي وهو من كان مسافة قصر فأكثر من الحرم" </w:t>
      </w:r>
      <w:r w:rsidR="0041224F">
        <w:rPr>
          <w:rFonts w:ascii="Simplified Arabic" w:hAnsi="Simplified Arabic" w:cs="Simplified Arabic"/>
          <w:sz w:val="28"/>
          <w:szCs w:val="28"/>
          <w:rtl/>
        </w:rPr>
        <w:t xml:space="preserve">يعني </w:t>
      </w:r>
      <w:r w:rsidR="0041224F">
        <w:rPr>
          <w:rFonts w:ascii="Simplified Arabic" w:hAnsi="Simplified Arabic" w:cs="Simplified Arabic" w:hint="cs"/>
          <w:sz w:val="28"/>
          <w:szCs w:val="28"/>
          <w:rtl/>
        </w:rPr>
        <w:t>الآ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>فاقي جاء مسافرًا ليس من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 xml:space="preserve">أهل الحرم ولا أهل مكة ولا حاضري المسجد الحرام 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>يجب عليه إن أحرم متمعًا أو قار</w:t>
      </w:r>
      <w:r w:rsidR="00FD63C1" w:rsidRPr="0084270B">
        <w:rPr>
          <w:rFonts w:ascii="Simplified Arabic" w:hAnsi="Simplified Arabic" w:cs="Simplified Arabic"/>
          <w:sz w:val="28"/>
          <w:szCs w:val="28"/>
          <w:rtl/>
        </w:rPr>
        <w:t>نًا دم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4242DA">
        <w:rPr>
          <w:rFonts w:ascii="Simplified Arabic" w:hAnsi="Simplified Arabic" w:cs="Simplified Arabic"/>
          <w:sz w:val="28"/>
          <w:szCs w:val="28"/>
          <w:rtl/>
        </w:rPr>
        <w:t xml:space="preserve"> يسمى دم المتع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والقران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7E5CF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7E5CF5" w:rsidRPr="0084270B">
        <w:rPr>
          <w:rStyle w:val="Emphasis"/>
          <w:rFonts w:ascii="Simplified Arabic" w:hAnsi="Simplified Arabic" w:cs="Simplified Arabic"/>
          <w:b w:val="0"/>
          <w:bCs w:val="0"/>
          <w:color w:val="FF0000"/>
          <w:sz w:val="28"/>
          <w:szCs w:val="28"/>
        </w:rPr>
        <w:t>}</w:t>
      </w:r>
      <w:r w:rsidR="007E5CF5" w:rsidRPr="0084270B">
        <w:rPr>
          <w:rStyle w:val="Emphasis"/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فَمَنْ تَمَتَّعَ</w:t>
      </w:r>
      <w:r w:rsidR="007E5CF5" w:rsidRPr="0084270B">
        <w:rPr>
          <w:rStyle w:val="st1"/>
          <w:rFonts w:ascii="Simplified Arabic" w:hAnsi="Simplified Arabic" w:cs="Simplified Arabic"/>
          <w:color w:val="FF0000"/>
          <w:sz w:val="28"/>
          <w:szCs w:val="28"/>
          <w:rtl/>
        </w:rPr>
        <w:t xml:space="preserve"> بِالْعُمْرَةِ إِلَى </w:t>
      </w:r>
      <w:r w:rsidR="007E5CF5" w:rsidRPr="0084270B">
        <w:rPr>
          <w:rStyle w:val="Emphasis"/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الْحَجِّ</w:t>
      </w:r>
      <w:r w:rsidR="007E5CF5" w:rsidRPr="0084270B">
        <w:rPr>
          <w:rStyle w:val="st1"/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7E5CF5" w:rsidRPr="0084270B">
        <w:rPr>
          <w:rStyle w:val="st1"/>
          <w:rFonts w:ascii="Simplified Arabic" w:hAnsi="Simplified Arabic" w:cs="Simplified Arabic"/>
          <w:color w:val="FF0000"/>
          <w:sz w:val="28"/>
          <w:szCs w:val="28"/>
          <w:rtl/>
        </w:rPr>
        <w:t>فَمَا اسْتَيْسَرَ مِنَ الْهَدْيِ</w:t>
      </w:r>
      <w:r w:rsidR="007E5CF5" w:rsidRPr="0084270B">
        <w:rPr>
          <w:rStyle w:val="st1"/>
          <w:rFonts w:ascii="Simplified Arabic" w:hAnsi="Simplified Arabic" w:cs="Simplified Arabic"/>
          <w:color w:val="FF0000"/>
          <w:sz w:val="28"/>
          <w:szCs w:val="28"/>
        </w:rPr>
        <w:t>{</w:t>
      </w:r>
      <w:r w:rsidR="007E5CF5" w:rsidRPr="0084270B">
        <w:rPr>
          <w:rStyle w:val="st1"/>
          <w:rFonts w:ascii="Simplified Arabic" w:hAnsi="Simplified Arabic" w:cs="Simplified Arabic"/>
          <w:color w:val="545454"/>
          <w:sz w:val="28"/>
          <w:szCs w:val="28"/>
        </w:rPr>
        <w:t xml:space="preserve"> 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 xml:space="preserve"> [سورة 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>البقرى:196] يعني يجب عليه ما استيسر من الهدي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E5CF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"إن أحرم متم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</w:t>
      </w:r>
      <w:r w:rsidR="007E5CF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عًا أو قارنًا دم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7E5CF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ويسن أن يلبي"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 xml:space="preserve"> بخلاف المفرد لا يلزمه دم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 ما ترفه بترك أحد السفرين كالمتمع والقارن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31AA" w:rsidRDefault="007E5CF5" w:rsidP="000C31AA">
      <w:pPr>
        <w:jc w:val="both"/>
        <w:rPr>
          <w:rFonts w:ascii="Simplified Arabic" w:hAnsi="Simplified Arabic" w:cs="Simplified Arabic"/>
          <w:color w:val="0000FF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"ويسن أن يلبي عقب إحرامه تلبية كتلبيته –صلى الله عليه وسلم-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9B090D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لبيك اللهم لبيك</w:t>
      </w:r>
      <w:r w:rsidR="000C31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لبيك لا شريك لك لبيك</w:t>
      </w:r>
      <w:r w:rsidR="000C31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إن الحمد والنعمة لك والملك</w:t>
      </w:r>
      <w:r w:rsidR="000C31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لا شريك لك</w:t>
      </w:r>
      <w:r w:rsidR="000C31A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هذه</w:t>
      </w:r>
      <w:r w:rsidR="004242DA">
        <w:rPr>
          <w:rFonts w:ascii="Simplified Arabic" w:hAnsi="Simplified Arabic" w:cs="Simplified Arabic"/>
          <w:sz w:val="28"/>
          <w:szCs w:val="28"/>
          <w:rtl/>
        </w:rPr>
        <w:t xml:space="preserve"> تلبيته –عليه الصلاة والسلام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وقد لبى بالتوحيد كما في حديث جابر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بخلاف تلبية المشركين الذين لبوا بالشرك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فخالفهم النبي –عليه الصلاة والسلام- فلبى بالتوحيد </w:t>
      </w:r>
      <w:r w:rsidR="009B090D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لبيك اللهم لبيك</w:t>
      </w:r>
      <w:r w:rsidR="000C31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لبيك لا شريك لك لبيك</w:t>
      </w:r>
      <w:r w:rsidR="000C31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إن الحمد والنعمة لك والملك</w:t>
      </w:r>
      <w:r w:rsidR="000C31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لا شريك لك</w:t>
      </w:r>
      <w:r w:rsidR="000261B6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»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بخلاف تلبية أهل الشرك الذين يقولون: لبيك لا شريك لك إلا شريكًا هو لك تملكه وما ملك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أشركوا بالله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جل وعلا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الشرك الأكبر في هذا الموطن العظيم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نسأل الله العافية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فخالفهم النبي –عليه الصلاة والسلام- </w:t>
      </w:r>
      <w:r w:rsidR="009B090D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إن الحمد والنعمة لك والملك</w:t>
      </w:r>
      <w:r w:rsidR="000C31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لا شريك لك</w:t>
      </w:r>
      <w:r w:rsidR="000261B6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0C31A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.</w:t>
      </w:r>
    </w:p>
    <w:p w:rsidR="00D56564" w:rsidRDefault="000261B6" w:rsidP="00D565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"</w:t>
      </w:r>
      <w:r w:rsidR="007E5CF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وإن زاد في التلبية"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 xml:space="preserve"> كم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ا زاد ابن عمر </w:t>
      </w:r>
      <w:r w:rsidR="00B1253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"فلا بأس"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 xml:space="preserve"> ولزم أكثر الصحابة تلبية النبي –صلى اله عليه وسلم-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E5CF5" w:rsidRPr="0084270B">
        <w:rPr>
          <w:rFonts w:ascii="Simplified Arabic" w:hAnsi="Simplified Arabic" w:cs="Simplified Arabic"/>
          <w:sz w:val="28"/>
          <w:szCs w:val="28"/>
          <w:rtl/>
        </w:rPr>
        <w:t xml:space="preserve"> ومنهم من زاد في تلبيته وسمع فلم ينكر عليه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>ابن عمر زاد: لبيك وسعديك والخير بيديك والرغباء إليك والعمل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1253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"ويقول بعد ذلك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B1253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لبيك بعمرة في أول التلبية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>" لبيك يلبي بنسكه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لبيك عمرة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0C31AA">
        <w:rPr>
          <w:rFonts w:ascii="Simplified Arabic" w:hAnsi="Simplified Arabic" w:cs="Simplified Arabic"/>
          <w:sz w:val="28"/>
          <w:szCs w:val="28"/>
          <w:rtl/>
        </w:rPr>
        <w:t xml:space="preserve"> لبيك حج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>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0C31AA">
        <w:rPr>
          <w:rFonts w:ascii="Simplified Arabic" w:hAnsi="Simplified Arabic" w:cs="Simplified Arabic"/>
          <w:sz w:val="28"/>
          <w:szCs w:val="28"/>
          <w:rtl/>
        </w:rPr>
        <w:t xml:space="preserve"> لبيك عمرة وحج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>ا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1253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"ويكثر من التلبية"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وهي في وقتها أفضل من سائر ال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أذكار</w:t>
      </w:r>
      <w:r w:rsidR="004242DA">
        <w:rPr>
          <w:rFonts w:ascii="Simplified Arabic" w:hAnsi="Simplified Arabic" w:cs="Simplified Arabic"/>
          <w:sz w:val="28"/>
          <w:szCs w:val="28"/>
          <w:rtl/>
        </w:rPr>
        <w:t xml:space="preserve"> غير المقيدة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بو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>قت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وأوجبها الحنفية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وجعلوها علامة للدخول في النسك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فمن لبى لزمه النسك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42DA">
        <w:rPr>
          <w:rFonts w:ascii="Simplified Arabic" w:hAnsi="Simplified Arabic" w:cs="Simplified Arabic"/>
          <w:b/>
          <w:bCs/>
          <w:sz w:val="28"/>
          <w:szCs w:val="28"/>
          <w:rtl/>
        </w:rPr>
        <w:t>"و</w:t>
      </w:r>
      <w:r w:rsidR="004242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تتأ</w:t>
      </w:r>
      <w:r w:rsidR="00B1253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كد التلبية إذا علا نشزًا"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مرتفعًا </w:t>
      </w:r>
      <w:r w:rsidR="00B1253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"أو هبط واديًا"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تغيرت حاله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إذا تغير الحال تتأكد التلبية والإكثار منها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1253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"أو صلى مكتوبة"</w:t>
      </w:r>
      <w:r w:rsidR="00B1253A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إذا صلى المكتوبة واستغفر ثلاثًا وسبح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 لبى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A6CE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"أو أقبل الليل أو النهار" 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يعني تغير الحال بأي تغير </w:t>
      </w:r>
      <w:r w:rsidR="00AA6CE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"أو التقت الرفاق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AA6CE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أو سمع ملبي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ًّ</w:t>
      </w:r>
      <w:r w:rsidR="004242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AA6CE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سمع ملبي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ًّا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>يلبي مثله يستجيب مثل من سمع التكبير في هذه الأيام يكبر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 وإن كبر ابتداء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 قبل غيره أخذ أجره وأجر من يسمعه الله أكبر الله أكبر لا إله إلا الله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 الله أكبر الله أكبر ولله الحمد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A6CE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"أو</w:t>
      </w:r>
      <w:r w:rsidR="004242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0C31AA">
        <w:rPr>
          <w:rFonts w:ascii="Simplified Arabic" w:hAnsi="Simplified Arabic" w:cs="Simplified Arabic"/>
          <w:b/>
          <w:bCs/>
          <w:sz w:val="28"/>
          <w:szCs w:val="28"/>
          <w:rtl/>
        </w:rPr>
        <w:t>سمع ملبي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ًّ</w:t>
      </w:r>
      <w:r w:rsidR="00AA6CE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AA6CE9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ويدعو يسيرًا"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بعد نهايته من التلبية يدعو بما تيسر ويصلي على النبي –عليه الصلاة والسلام- يصوت بها الرجل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31AA">
        <w:rPr>
          <w:rFonts w:ascii="Simplified Arabic" w:hAnsi="Simplified Arabic" w:cs="Simplified Arabic"/>
          <w:sz w:val="28"/>
          <w:szCs w:val="28"/>
          <w:rtl/>
        </w:rPr>
        <w:t xml:space="preserve"> وقد كان الصحابة يصرخون بالتلبية يرفعون 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AA6CE9" w:rsidRPr="0084270B">
        <w:rPr>
          <w:rFonts w:ascii="Simplified Arabic" w:hAnsi="Simplified Arabic" w:cs="Simplified Arabic"/>
          <w:sz w:val="28"/>
          <w:szCs w:val="28"/>
          <w:rtl/>
        </w:rPr>
        <w:t>صواتهم بالتلبية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56564" w:rsidRDefault="00AA6CE9" w:rsidP="00D565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"يصوت بها الرجل</w:t>
      </w:r>
      <w:r w:rsidR="000C31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وتخفيها المرأة بقدر ما تسمع رفيقتها"</w:t>
      </w:r>
      <w:r w:rsidR="000C31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لأن المقرر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 xml:space="preserve"> أن صوت المرأة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ما دام فتنة للرجال أنه عورة يجب إخفاؤه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على خلاف في ذلك بين أهل العلم إذا كان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بقدر ال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حاجة من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lastRenderedPageBreak/>
        <w:t>غير تكسر ومن غير قصد لفتنة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وكان بقدر الحاجة فإنه يجوز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سمع الرجل المحتاج إليه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ولكن تخفيه بقدر الإمكان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لأنها في هذا الموضع تخفيها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وفي الصلاة إذا سهى الإمام الرجل يسبح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والمرأة تصفق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فلا تسبح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والأصل في التصفيق المنع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أبيح في مقابل ما هو أشد منه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BF5CDD" w:rsidRPr="0084270B">
        <w:rPr>
          <w:rFonts w:ascii="Simplified Arabic" w:hAnsi="Simplified Arabic" w:cs="Simplified Arabic"/>
          <w:sz w:val="28"/>
          <w:szCs w:val="28"/>
          <w:rtl/>
        </w:rPr>
        <w:t>الصوت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F5CDD" w:rsidRPr="0084270B">
        <w:rPr>
          <w:rFonts w:ascii="Simplified Arabic" w:hAnsi="Simplified Arabic" w:cs="Simplified Arabic"/>
          <w:sz w:val="28"/>
          <w:szCs w:val="28"/>
          <w:rtl/>
        </w:rPr>
        <w:t xml:space="preserve"> فالقول بأن صوتها عورة الذي يسخر منه بعض الناس اليوم له وجه وله أدلته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BF5CDD" w:rsidRPr="0084270B">
        <w:rPr>
          <w:rFonts w:ascii="Simplified Arabic" w:hAnsi="Simplified Arabic" w:cs="Simplified Arabic"/>
          <w:sz w:val="28"/>
          <w:szCs w:val="28"/>
          <w:rtl/>
        </w:rPr>
        <w:t xml:space="preserve"> وإن رجح القول الثاني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CDD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له من يقول به و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="00BF5CDD" w:rsidRPr="0084270B">
        <w:rPr>
          <w:rFonts w:ascii="Simplified Arabic" w:hAnsi="Simplified Arabic" w:cs="Simplified Arabic"/>
          <w:sz w:val="28"/>
          <w:szCs w:val="28"/>
          <w:rtl/>
        </w:rPr>
        <w:t>من ينصره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CDD" w:rsidRPr="0084270B">
        <w:rPr>
          <w:rFonts w:ascii="Simplified Arabic" w:hAnsi="Simplified Arabic" w:cs="Simplified Arabic"/>
          <w:sz w:val="28"/>
          <w:szCs w:val="28"/>
          <w:rtl/>
        </w:rPr>
        <w:t xml:space="preserve"> وله أدلته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CDD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والأصل أن الفتنة محسومة وممنوعة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CDD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>وبعض النساء صوتها الطبيعي فتنة وبعض من في قلبه مرض يفتتن بأي صوت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 وما أ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>ثرهم الآن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 بعض الناس تسمعه يسخر من بعض الأقوال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 وهي أقوال معتبرة عند أهل العلم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 ولها من يقول بها من الكبار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 ولها أدلتها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 كل هذا استجابة لحقوق الإنسان والمساواة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 كل هذا لا وزن له في الشرع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 العبرة بالدليل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56564" w:rsidRDefault="004953CA" w:rsidP="00D565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64D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"ويجتنب ما نهاه الله تعالى عنه في كتابه من الرفث وهو إتيان </w:t>
      </w:r>
      <w:r w:rsidR="00A35482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أهله</w:t>
      </w:r>
      <w:r w:rsidR="00C964D2" w:rsidRPr="0084270B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="00A35482" w:rsidRPr="0084270B">
        <w:rPr>
          <w:rFonts w:ascii="Simplified Arabic" w:hAnsi="Simplified Arabic" w:cs="Simplified Arabic"/>
          <w:sz w:val="28"/>
          <w:szCs w:val="28"/>
          <w:rtl/>
        </w:rPr>
        <w:t>يعني يقصد به الجماع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A35482" w:rsidRPr="0084270B">
        <w:rPr>
          <w:rFonts w:ascii="Simplified Arabic" w:hAnsi="Simplified Arabic" w:cs="Simplified Arabic"/>
          <w:sz w:val="28"/>
          <w:szCs w:val="28"/>
          <w:rtl/>
        </w:rPr>
        <w:t xml:space="preserve"> وبعضهم يقول: مخاطبة النساء به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A35482" w:rsidRPr="0084270B">
        <w:rPr>
          <w:rFonts w:ascii="Simplified Arabic" w:hAnsi="Simplified Arabic" w:cs="Simplified Arabic"/>
          <w:sz w:val="28"/>
          <w:szCs w:val="28"/>
          <w:rtl/>
        </w:rPr>
        <w:t xml:space="preserve"> وابن عباس أنشد </w:t>
      </w:r>
      <w:r w:rsidR="009F15DC" w:rsidRPr="0084270B">
        <w:rPr>
          <w:rFonts w:ascii="Simplified Arabic" w:hAnsi="Simplified Arabic" w:cs="Simplified Arabic"/>
          <w:sz w:val="28"/>
          <w:szCs w:val="28"/>
          <w:rtl/>
        </w:rPr>
        <w:t>بيتًا فيه مخاطبة</w:t>
      </w:r>
      <w:r w:rsidR="006C5955" w:rsidRPr="0084270B">
        <w:rPr>
          <w:rFonts w:ascii="Simplified Arabic" w:hAnsi="Simplified Arabic" w:cs="Simplified Arabic"/>
          <w:sz w:val="28"/>
          <w:szCs w:val="28"/>
          <w:rtl/>
        </w:rPr>
        <w:t xml:space="preserve"> وفيه كلام رفث بالكلام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6C5955" w:rsidRPr="0084270B">
        <w:rPr>
          <w:rFonts w:ascii="Simplified Arabic" w:hAnsi="Simplified Arabic" w:cs="Simplified Arabic"/>
          <w:sz w:val="28"/>
          <w:szCs w:val="28"/>
          <w:rtl/>
        </w:rPr>
        <w:t xml:space="preserve"> ولذلك قال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5955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C595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"وهو إتيان أهله لا مجرد الكلام"</w:t>
      </w:r>
      <w:r w:rsidR="00D5656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6C5955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والبيت الذي أنشده ابن عباس ما يصلح نقوله في المسجد </w:t>
      </w:r>
      <w:r w:rsidR="006C595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"والفسوق</w:t>
      </w:r>
      <w:r w:rsidR="00D5656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6C5955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وهي المعاصي</w:t>
      </w:r>
      <w:r w:rsidR="00E13A9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كلها</w:t>
      </w:r>
      <w:r w:rsidR="00E13A96" w:rsidRPr="0084270B">
        <w:rPr>
          <w:rFonts w:ascii="Simplified Arabic" w:hAnsi="Simplified Arabic" w:cs="Simplified Arabic"/>
          <w:sz w:val="28"/>
          <w:szCs w:val="28"/>
          <w:rtl/>
        </w:rPr>
        <w:t>" المعاصي لا شك أنها فسوق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3A96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13A9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"ومعنى هذا أنه يتغلظ الذنب في الإحرام</w:t>
      </w:r>
      <w:r w:rsidR="00D5656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E13A9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ويتأكد اجتنابه"</w:t>
      </w:r>
      <w:r w:rsidR="00D5656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E13A96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E13A96" w:rsidRPr="0084270B">
        <w:rPr>
          <w:rFonts w:ascii="Simplified Arabic" w:hAnsi="Simplified Arabic" w:cs="Simplified Arabic"/>
          <w:sz w:val="28"/>
          <w:szCs w:val="28"/>
          <w:rtl/>
        </w:rPr>
        <w:t xml:space="preserve">وليس معنى هذا أن هذه الأمور إذا حل من إحرامه </w:t>
      </w:r>
      <w:r w:rsidR="0093469F" w:rsidRPr="0084270B">
        <w:rPr>
          <w:rFonts w:ascii="Simplified Arabic" w:hAnsi="Simplified Arabic" w:cs="Simplified Arabic"/>
          <w:sz w:val="28"/>
          <w:szCs w:val="28"/>
          <w:rtl/>
        </w:rPr>
        <w:t>له أن يرفث ويفسق ويزاول المعاصي ويتكلم بالخنا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93469F" w:rsidRPr="0084270B">
        <w:rPr>
          <w:rFonts w:ascii="Simplified Arabic" w:hAnsi="Simplified Arabic" w:cs="Simplified Arabic"/>
          <w:sz w:val="28"/>
          <w:szCs w:val="28"/>
          <w:rtl/>
        </w:rPr>
        <w:t xml:space="preserve"> ليس له ذلك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469F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 له أن يأتي أهله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56564" w:rsidRDefault="0093469F" w:rsidP="00D5656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"ويتأكد اجتنابه وليست المعصية في الإحرام كالمعصية في غيره" 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>لأن المعاصي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تتغلظ في الظروف والأحوال و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الأزمنة و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>الأمكنة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المعصية في رمضان غير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>معصية في غيره من الشهور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وإن كان كل معصية حرام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معصية في الحرم وإرادة الإلحاد في الحرم تختلف عن إرادته في غيره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على كل حال هذا مر معروف مقر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D5656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953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1773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"وليست المعصية في الإحرام كالمعصية في غيره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وكذلك الحرم ليست المعصية فيه كالمعصي</w:t>
      </w:r>
      <w:r w:rsidR="004242DA">
        <w:rPr>
          <w:rFonts w:ascii="Simplified Arabic" w:hAnsi="Simplified Arabic" w:cs="Simplified Arabic"/>
          <w:b/>
          <w:bCs/>
          <w:sz w:val="28"/>
          <w:szCs w:val="28"/>
          <w:rtl/>
        </w:rPr>
        <w:t>ة في غيره</w:t>
      </w:r>
      <w:r w:rsidR="00D5656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".</w:t>
      </w:r>
    </w:p>
    <w:p w:rsidR="00BD652A" w:rsidRPr="000C31AA" w:rsidRDefault="00D56564" w:rsidP="00D565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4242DA">
        <w:rPr>
          <w:rFonts w:ascii="Simplified Arabic" w:hAnsi="Simplified Arabic" w:cs="Simplified Arabic"/>
          <w:b/>
          <w:bCs/>
          <w:sz w:val="28"/>
          <w:szCs w:val="28"/>
          <w:rtl/>
        </w:rPr>
        <w:t>ويجتنب الجدال وهو م</w:t>
      </w:r>
      <w:r w:rsidR="004242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ما</w:t>
      </w:r>
      <w:r w:rsidR="00011773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راة صاحبك حتى يغضب"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الجدال والمماحكة والمجادلة والمخاصمة التي لا تنتج فائدة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الجدال الذي يسمونه الجدال العقيم هذا يجتنب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"فلا رفث ولا فسوق ولا جدال في الحج"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أما الجدال في مناقشة مسائل علمية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للوصول إلى الحق والقول الصائب بدليله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>هذا مطلوب في كل وقت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011773" w:rsidRPr="0084270B">
        <w:rPr>
          <w:rFonts w:ascii="Simplified Arabic" w:hAnsi="Simplified Arabic" w:cs="Simplified Arabic"/>
          <w:sz w:val="28"/>
          <w:szCs w:val="28"/>
          <w:rtl/>
        </w:rPr>
        <w:t xml:space="preserve"> ولا يبعث على </w:t>
      </w:r>
      <w:r w:rsidR="00BD652A" w:rsidRPr="0084270B">
        <w:rPr>
          <w:rFonts w:ascii="Simplified Arabic" w:hAnsi="Simplified Arabic" w:cs="Simplified Arabic"/>
          <w:sz w:val="28"/>
          <w:szCs w:val="28"/>
          <w:rtl/>
        </w:rPr>
        <w:t>شحناء ولا بغضاء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D652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42DA">
        <w:rPr>
          <w:rFonts w:ascii="Simplified Arabic" w:hAnsi="Simplified Arabic" w:cs="Simplified Arabic"/>
          <w:b/>
          <w:bCs/>
          <w:sz w:val="28"/>
          <w:szCs w:val="28"/>
          <w:rtl/>
        </w:rPr>
        <w:t>"ويجتنب الجدال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4242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وهو م</w:t>
      </w:r>
      <w:r w:rsidR="004242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</w:t>
      </w:r>
      <w:r w:rsidR="00BD652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اراة صاح</w:t>
      </w:r>
      <w:r w:rsidR="004242DA">
        <w:rPr>
          <w:rFonts w:ascii="Simplified Arabic" w:hAnsi="Simplified Arabic" w:cs="Simplified Arabic"/>
          <w:b/>
          <w:bCs/>
          <w:sz w:val="28"/>
          <w:szCs w:val="28"/>
          <w:rtl/>
        </w:rPr>
        <w:t>بك حتى يغضب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4242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="004242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ستحب قلة الكلام </w:t>
      </w:r>
      <w:r w:rsidR="004242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في</w:t>
      </w:r>
      <w:r w:rsidR="00BD652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ما لا ينفع</w:t>
      </w:r>
      <w:r w:rsidR="004C1C79">
        <w:rPr>
          <w:rFonts w:ascii="Simplified Arabic" w:hAnsi="Simplified Arabic" w:cs="Simplified Arabic"/>
          <w:b/>
          <w:bCs/>
          <w:sz w:val="28"/>
          <w:szCs w:val="28"/>
          <w:rtl/>
        </w:rPr>
        <w:t>،</w:t>
      </w:r>
      <w:r w:rsidR="00BD652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="00BD652A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ستحب قلة الكلام فيما لا ينفع</w:t>
      </w:r>
      <w:r w:rsidR="00BD652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B090D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BD652A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من حسن </w:t>
      </w:r>
      <w:r w:rsidR="00BD652A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lastRenderedPageBreak/>
        <w:t>إسلام المرء تركه ما لا يعنيه</w:t>
      </w:r>
      <w:r w:rsidR="000261B6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261B6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BD652A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261B6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BD652A" w:rsidRPr="0084270B">
        <w:rPr>
          <w:rFonts w:ascii="Simplified Arabic" w:hAnsi="Simplified Arabic" w:cs="Simplified Arabic"/>
          <w:color w:val="0000FF"/>
          <w:sz w:val="28"/>
          <w:szCs w:val="28"/>
          <w:rtl/>
        </w:rPr>
        <w:t>من حج فلم يرفث ولم يفسق رجع من ذنوبه كيوم ولدته أمه</w:t>
      </w:r>
      <w:r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BD652A" w:rsidRPr="0084270B">
        <w:rPr>
          <w:rFonts w:ascii="Simplified Arabic" w:hAnsi="Simplified Arabic" w:cs="Simplified Arabic"/>
          <w:sz w:val="28"/>
          <w:szCs w:val="28"/>
          <w:rtl/>
        </w:rPr>
        <w:t xml:space="preserve"> يحرص الإنسان على أن يحفظ 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>سمعه وبصره وجميع جوارحه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وأن يأتي بما أوجب الله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ويجتنب ما نهاه عنه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قال: </w:t>
      </w:r>
      <w:r w:rsidR="009B090D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"واحتج أحمد بأن ش</w:t>
      </w:r>
      <w:r w:rsidR="004242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="009B090D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>ريحًا"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يعني في ترك الكلام ولزوم الصمت </w:t>
      </w:r>
      <w:r w:rsidR="009B090D"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"احتج أحمد بأن شريحًا كان إذا أحرم كأنه حية صماء" </w:t>
      </w:r>
      <w:r>
        <w:rPr>
          <w:rFonts w:ascii="Simplified Arabic" w:hAnsi="Simplified Arabic" w:cs="Simplified Arabic"/>
          <w:sz w:val="28"/>
          <w:szCs w:val="28"/>
          <w:rtl/>
        </w:rPr>
        <w:t>لا يتحرك ولا يتكلم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يحفظ كل جوارحه</w:t>
      </w:r>
      <w:r w:rsidR="004C1C79">
        <w:rPr>
          <w:rFonts w:ascii="Simplified Arabic" w:hAnsi="Simplified Arabic" w:cs="Simplified Arabic"/>
          <w:sz w:val="28"/>
          <w:szCs w:val="28"/>
          <w:rtl/>
        </w:rPr>
        <w:t>،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>هذا الكلام وإن كان منسوبًا لتابعي جليل معروف صاحب علم وعمل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لكنه ليس مما يستدل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وإنما يستأنس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090D" w:rsidRPr="0084270B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455762" w:rsidRPr="0084270B" w:rsidRDefault="009B090D" w:rsidP="0084270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0B">
        <w:rPr>
          <w:rFonts w:ascii="Simplified Arabic" w:hAnsi="Simplified Arabic" w:cs="Simplified Arabic"/>
          <w:sz w:val="28"/>
          <w:szCs w:val="28"/>
          <w:rtl/>
        </w:rPr>
        <w:t>وصلى الله وسلم</w:t>
      </w:r>
      <w:r w:rsidR="004242DA">
        <w:rPr>
          <w:rFonts w:ascii="Simplified Arabic" w:hAnsi="Simplified Arabic" w:cs="Simplified Arabic"/>
          <w:sz w:val="28"/>
          <w:szCs w:val="28"/>
          <w:rtl/>
        </w:rPr>
        <w:t xml:space="preserve"> على عبده محمد وعلى آله وصحبه </w:t>
      </w:r>
      <w:r w:rsidR="004242D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84270B">
        <w:rPr>
          <w:rFonts w:ascii="Simplified Arabic" w:hAnsi="Simplified Arabic" w:cs="Simplified Arabic"/>
          <w:sz w:val="28"/>
          <w:szCs w:val="28"/>
          <w:rtl/>
        </w:rPr>
        <w:t xml:space="preserve">جمعين. </w:t>
      </w:r>
    </w:p>
    <w:p w:rsidR="0015671D" w:rsidRPr="0084270B" w:rsidRDefault="0015671D" w:rsidP="00AA397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5671D" w:rsidRPr="0084270B" w:rsidRDefault="0015671D" w:rsidP="00AA397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65078" w:rsidRPr="0084270B" w:rsidRDefault="00B65078" w:rsidP="00AA397A">
      <w:pPr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84270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</w:p>
    <w:sectPr w:rsidR="00B65078" w:rsidRPr="0084270B" w:rsidSect="00FA1D6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8F47EC-ABE3-4660-B4EF-33E668B7296E}"/>
    <w:embedBold r:id="rId2" w:fontKey="{D67519E8-4B14-4E12-B736-D54973A9EE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4A3EDCAB-C14A-4F27-8C9F-1AB0B8888F3B}"/>
    <w:embedBold r:id="rId4" w:fontKey="{3BE6E39E-D3BA-4A2D-9C3E-D46BB075AF4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DFA297B2-C79F-45FE-B18E-A2D4DCE17B00}"/>
    <w:embedBold r:id="rId6" w:fontKey="{4C7387E4-F736-4D6F-A843-E9FBD689879A}"/>
    <w:embedBoldItalic r:id="rId7" w:fontKey="{FCFCCADF-A3EC-40FC-9BFB-8C8A504FA0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8" w:fontKey="{B66AD403-47AF-43DE-B35D-142420F3AC08}"/>
    <w:embedBold r:id="rId9" w:fontKey="{205ACD2C-1A52-4C38-BB35-719A02194F20}"/>
    <w:embedBoldItalic r:id="rId10" w:fontKey="{5156041E-FCE7-445D-9A55-AA5851A36A62}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20DE1576-9C67-4DEB-B081-20C6632B045B}"/>
    <w:embedBold r:id="rId12" w:fontKey="{2B02D9DC-119E-494E-8D05-CD122DD958D4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CB72D04E-D5B2-461C-AD52-B1735CA8D58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4" w:fontKey="{757AE558-DCE2-45FF-AF9F-399AE94FF28E}"/>
    <w:embedBold r:id="rId15" w:fontKey="{21E12237-568E-4A5D-A62B-A7171A39947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0BC27F37-AB12-40B0-9E12-55AC17FD128B}"/>
    <w:embedBold r:id="rId17" w:fontKey="{C6514A59-BDA9-4090-9774-67A3C97E955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126D65E1-01B7-47D7-8A9F-485DC15C5AD0}"/>
    <w:embedBold r:id="rId19" w:fontKey="{CF859860-A37A-4C3A-A4C0-0EAAFDA63A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B42277BA-B8F4-4B69-9C6D-59C9293E28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76137"/>
    <w:rsid w:val="00011773"/>
    <w:rsid w:val="000261B6"/>
    <w:rsid w:val="00076F3D"/>
    <w:rsid w:val="00081B99"/>
    <w:rsid w:val="000C31AA"/>
    <w:rsid w:val="00110497"/>
    <w:rsid w:val="001278F9"/>
    <w:rsid w:val="001470D1"/>
    <w:rsid w:val="0015671D"/>
    <w:rsid w:val="00176137"/>
    <w:rsid w:val="001B49A3"/>
    <w:rsid w:val="00265693"/>
    <w:rsid w:val="00286E70"/>
    <w:rsid w:val="00346840"/>
    <w:rsid w:val="003A4335"/>
    <w:rsid w:val="004022D1"/>
    <w:rsid w:val="0041224F"/>
    <w:rsid w:val="0041673F"/>
    <w:rsid w:val="004242DA"/>
    <w:rsid w:val="00455762"/>
    <w:rsid w:val="00464AA2"/>
    <w:rsid w:val="00471B3B"/>
    <w:rsid w:val="00471BCE"/>
    <w:rsid w:val="004953CA"/>
    <w:rsid w:val="004C1C79"/>
    <w:rsid w:val="004E29B5"/>
    <w:rsid w:val="004F0470"/>
    <w:rsid w:val="00507B4E"/>
    <w:rsid w:val="0054017A"/>
    <w:rsid w:val="0054072B"/>
    <w:rsid w:val="0054776C"/>
    <w:rsid w:val="00615468"/>
    <w:rsid w:val="006261E7"/>
    <w:rsid w:val="00627315"/>
    <w:rsid w:val="00671554"/>
    <w:rsid w:val="006C5955"/>
    <w:rsid w:val="006E0B24"/>
    <w:rsid w:val="006E2F38"/>
    <w:rsid w:val="00764016"/>
    <w:rsid w:val="00764A67"/>
    <w:rsid w:val="007E5CF5"/>
    <w:rsid w:val="0080700F"/>
    <w:rsid w:val="00813F39"/>
    <w:rsid w:val="008236F4"/>
    <w:rsid w:val="0084270B"/>
    <w:rsid w:val="00880E11"/>
    <w:rsid w:val="008C228D"/>
    <w:rsid w:val="008C5676"/>
    <w:rsid w:val="008D27F8"/>
    <w:rsid w:val="00903231"/>
    <w:rsid w:val="00906E62"/>
    <w:rsid w:val="0093469F"/>
    <w:rsid w:val="00940CA7"/>
    <w:rsid w:val="0094784D"/>
    <w:rsid w:val="00953403"/>
    <w:rsid w:val="009A7053"/>
    <w:rsid w:val="009B090D"/>
    <w:rsid w:val="009C753E"/>
    <w:rsid w:val="009F15DC"/>
    <w:rsid w:val="00A35482"/>
    <w:rsid w:val="00AA397A"/>
    <w:rsid w:val="00AA6CE9"/>
    <w:rsid w:val="00B1253A"/>
    <w:rsid w:val="00B35C39"/>
    <w:rsid w:val="00B424D5"/>
    <w:rsid w:val="00B65078"/>
    <w:rsid w:val="00BC47CF"/>
    <w:rsid w:val="00BC4BC9"/>
    <w:rsid w:val="00BD652A"/>
    <w:rsid w:val="00BF5CDD"/>
    <w:rsid w:val="00C0787E"/>
    <w:rsid w:val="00C257D9"/>
    <w:rsid w:val="00C53908"/>
    <w:rsid w:val="00C57970"/>
    <w:rsid w:val="00C74239"/>
    <w:rsid w:val="00C9005D"/>
    <w:rsid w:val="00C964D2"/>
    <w:rsid w:val="00CC0189"/>
    <w:rsid w:val="00CE5236"/>
    <w:rsid w:val="00D43ECD"/>
    <w:rsid w:val="00D56564"/>
    <w:rsid w:val="00E00DD6"/>
    <w:rsid w:val="00E13A96"/>
    <w:rsid w:val="00E25977"/>
    <w:rsid w:val="00E5719B"/>
    <w:rsid w:val="00E64895"/>
    <w:rsid w:val="00E658B9"/>
    <w:rsid w:val="00EA2014"/>
    <w:rsid w:val="00EB4331"/>
    <w:rsid w:val="00EC4EDE"/>
    <w:rsid w:val="00F06A24"/>
    <w:rsid w:val="00F12BE8"/>
    <w:rsid w:val="00F44973"/>
    <w:rsid w:val="00F84F32"/>
    <w:rsid w:val="00F87B12"/>
    <w:rsid w:val="00FA1D6E"/>
    <w:rsid w:val="00FC0379"/>
    <w:rsid w:val="00FD022C"/>
    <w:rsid w:val="00FD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555603-A622-4E31-B98D-A6442C65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46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A397A"/>
    <w:rPr>
      <w:b/>
      <w:bCs/>
      <w:i w:val="0"/>
      <w:iCs w:val="0"/>
    </w:rPr>
  </w:style>
  <w:style w:type="character" w:customStyle="1" w:styleId="st1">
    <w:name w:val="st1"/>
    <w:basedOn w:val="DefaultParagraphFont"/>
    <w:rsid w:val="00AA397A"/>
  </w:style>
  <w:style w:type="paragraph" w:styleId="BodyTextIndent">
    <w:name w:val="Body Text Indent"/>
    <w:basedOn w:val="Normal"/>
    <w:link w:val="BodyTextIndentChar"/>
    <w:uiPriority w:val="99"/>
    <w:rsid w:val="00E5719B"/>
    <w:pPr>
      <w:tabs>
        <w:tab w:val="left" w:pos="5187"/>
        <w:tab w:val="left" w:pos="7313"/>
      </w:tabs>
      <w:spacing w:after="0" w:line="240" w:lineRule="auto"/>
      <w:ind w:firstLine="386"/>
      <w:jc w:val="lowKashida"/>
    </w:pPr>
    <w:rPr>
      <w:rFonts w:ascii="Times New Roman" w:eastAsia="SimSun" w:hAnsi="Times New Roman" w:cs="Simplified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5719B"/>
    <w:rPr>
      <w:rFonts w:ascii="Times New Roman" w:eastAsia="SimSun" w:hAnsi="Times New Roman" w:cs="Simplified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2188</TotalTime>
  <Pages>1</Pages>
  <Words>3801</Words>
  <Characters>21666</Characters>
  <Application>Microsoft Office Word</Application>
  <DocSecurity>0</DocSecurity>
  <Lines>180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عبدالله</dc:creator>
  <cp:lastModifiedBy>Senad Crnkić</cp:lastModifiedBy>
  <cp:revision>40</cp:revision>
  <cp:lastPrinted>2016-06-23T02:23:00Z</cp:lastPrinted>
  <dcterms:created xsi:type="dcterms:W3CDTF">2016-05-16T01:08:00Z</dcterms:created>
  <dcterms:modified xsi:type="dcterms:W3CDTF">2016-06-23T02:23:00Z</dcterms:modified>
</cp:coreProperties>
</file>