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CA7F1A" w:rsidRDefault="005C05D7" w:rsidP="00CA7F1A">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BC7C08" w:rsidP="00BC7C08">
            <w:pPr>
              <w:pStyle w:val="BodyTextIndent"/>
              <w:ind w:firstLine="0"/>
              <w:jc w:val="center"/>
              <w:rPr>
                <w:noProof w:val="0"/>
              </w:rPr>
            </w:pPr>
            <w:r>
              <w:rPr>
                <w:rFonts w:hint="cs"/>
                <w:noProof w:val="0"/>
                <w:rtl/>
              </w:rPr>
              <w:t>26</w:t>
            </w:r>
            <w:r w:rsidR="005C05D7">
              <w:rPr>
                <w:rFonts w:hint="cs"/>
                <w:noProof w:val="0"/>
                <w:rtl/>
              </w:rPr>
              <w:t>/</w:t>
            </w:r>
            <w:r>
              <w:rPr>
                <w:rFonts w:hint="cs"/>
                <w:noProof w:val="0"/>
                <w:rtl/>
              </w:rPr>
              <w:t>11</w:t>
            </w:r>
            <w:r w:rsidR="005C05D7">
              <w:rPr>
                <w:rFonts w:hint="cs"/>
                <w:noProof w:val="0"/>
                <w:rtl/>
              </w:rPr>
              <w:t>/1432هـ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D25DF6" w:rsidRPr="00AE1A22" w:rsidRDefault="00BC7C08" w:rsidP="00D25DF6">
      <w:pPr>
        <w:rPr>
          <w:rFonts w:ascii="ATraditional Arabic" w:hAnsi="ATraditional Arabic"/>
          <w:bCs w:val="0"/>
          <w:sz w:val="28"/>
          <w:rtl/>
        </w:rPr>
      </w:pPr>
      <w:r w:rsidRPr="00AE1A22">
        <w:rPr>
          <w:rFonts w:ascii="ATraditional Arabic" w:hAnsi="ATraditional Arabic" w:hint="cs"/>
          <w:bCs w:val="0"/>
          <w:sz w:val="28"/>
          <w:rtl/>
        </w:rPr>
        <w:lastRenderedPageBreak/>
        <w:t>السلام عليكم ورحمة الله وبركاته.</w:t>
      </w:r>
    </w:p>
    <w:p w:rsidR="00BC7C08" w:rsidRPr="00AE1A22" w:rsidRDefault="0051773D" w:rsidP="00D25DF6">
      <w:pPr>
        <w:rPr>
          <w:rFonts w:ascii="ATraditional Arabic" w:hAnsi="ATraditional Arabic"/>
          <w:bCs w:val="0"/>
          <w:sz w:val="28"/>
          <w:rtl/>
        </w:rPr>
      </w:pPr>
      <w:r>
        <w:rPr>
          <w:rFonts w:ascii="ATraditional Arabic" w:hAnsi="ATraditional Arabic"/>
          <w:bCs w:val="0"/>
          <w:sz w:val="28"/>
          <w:rtl/>
        </w:rPr>
        <w:t>نعم</w:t>
      </w:r>
      <w:r w:rsidR="00BC7C08" w:rsidRPr="00AE1A22">
        <w:rPr>
          <w:rFonts w:ascii="ATraditional Arabic" w:hAnsi="ATraditional Arabic" w:hint="cs"/>
          <w:bCs w:val="0"/>
          <w:sz w:val="28"/>
          <w:rtl/>
        </w:rPr>
        <w:t>.</w:t>
      </w:r>
    </w:p>
    <w:p w:rsidR="00BC7C08" w:rsidRPr="00AE1A22" w:rsidRDefault="00BC7C08" w:rsidP="00D25DF6">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"الحمد لله رب العالمين</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وصلى الله وسلم وبارك على نبيه محمد وعلى آله وأصحابه وأتباعه بإحسان.</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اللهم اغفر لشيخنا والسامعين.</w:t>
      </w:r>
    </w:p>
    <w:p w:rsidR="00BC7C08" w:rsidRPr="00AE1A22" w:rsidRDefault="00BC7C08" w:rsidP="0051773D">
      <w:pPr>
        <w:rPr>
          <w:rFonts w:ascii="ATraditional Arabic" w:hAnsi="ATraditional Arabic"/>
          <w:b w:val="0"/>
          <w:sz w:val="28"/>
          <w:rtl/>
        </w:rPr>
      </w:pPr>
      <w:r w:rsidRPr="00AE1A22">
        <w:rPr>
          <w:rFonts w:ascii="ATraditional Arabic" w:hAnsi="ATraditional Arabic" w:hint="cs"/>
          <w:b w:val="0"/>
          <w:sz w:val="28"/>
          <w:rtl/>
        </w:rPr>
        <w:t>أما بعد</w:t>
      </w:r>
      <w:r w:rsidR="0051773D">
        <w:rPr>
          <w:rFonts w:ascii="ATraditional Arabic" w:hAnsi="ATraditional Arabic" w:hint="cs"/>
          <w:b w:val="0"/>
          <w:sz w:val="28"/>
          <w:rtl/>
        </w:rPr>
        <w:t>،</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 xml:space="preserve">فقال في البلوغ وشرحه في باب البر والصلة من كتاب الجامع: </w:t>
      </w:r>
    </w:p>
    <w:p w:rsidR="0051773D" w:rsidRDefault="00BC7C08" w:rsidP="00BC7C08">
      <w:pPr>
        <w:rPr>
          <w:rFonts w:ascii="ATraditional Arabic" w:hAnsi="ATraditional Arabic"/>
          <w:b w:val="0"/>
          <w:sz w:val="28"/>
          <w:rtl/>
        </w:rPr>
      </w:pPr>
      <w:r w:rsidRPr="00AE1A22">
        <w:rPr>
          <w:rFonts w:ascii="ATraditional Arabic" w:hAnsi="ATraditional Arabic" w:hint="cs"/>
          <w:b w:val="0"/>
          <w:sz w:val="28"/>
          <w:rtl/>
        </w:rPr>
        <w:t xml:space="preserve">وعن أبي أيوب </w:t>
      </w:r>
      <w:r w:rsidR="0051773D">
        <w:rPr>
          <w:rFonts w:ascii="ATraditional Arabic" w:hAnsi="ATraditional Arabic" w:hint="cs"/>
          <w:b w:val="0"/>
          <w:sz w:val="28"/>
          <w:rtl/>
        </w:rPr>
        <w:t>-</w:t>
      </w:r>
      <w:r w:rsidRPr="00AE1A22">
        <w:rPr>
          <w:rFonts w:ascii="ATraditional Arabic" w:hAnsi="ATraditional Arabic" w:hint="cs"/>
          <w:b w:val="0"/>
          <w:sz w:val="28"/>
          <w:rtl/>
        </w:rPr>
        <w:t>رضي الله عنه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أن رسول الله -صلى الله عليه وسلم- قال</w:t>
      </w:r>
      <w:r w:rsidR="0051773D">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51773D">
        <w:rPr>
          <w:rFonts w:ascii="ATraditional Arabic" w:hAnsi="ATraditional Arabic" w:hint="cs"/>
          <w:b w:val="0"/>
          <w:color w:val="0000FF"/>
          <w:sz w:val="28"/>
          <w:rtl/>
        </w:rPr>
        <w:t>لا يحل لمسلم أن يهجر أخاه فوق ثلاث ليال</w:t>
      </w:r>
      <w:r w:rsidR="0051773D">
        <w:rPr>
          <w:rFonts w:ascii="ATraditional Arabic" w:hAnsi="ATraditional Arabic" w:hint="cs"/>
          <w:b w:val="0"/>
          <w:color w:val="0000FF"/>
          <w:sz w:val="28"/>
          <w:rtl/>
        </w:rPr>
        <w:t>ٍ،</w:t>
      </w:r>
      <w:r w:rsidRPr="0051773D">
        <w:rPr>
          <w:rFonts w:ascii="ATraditional Arabic" w:hAnsi="ATraditional Arabic" w:hint="cs"/>
          <w:b w:val="0"/>
          <w:color w:val="0000FF"/>
          <w:sz w:val="28"/>
          <w:rtl/>
        </w:rPr>
        <w:t xml:space="preserve"> يلتقيان</w:t>
      </w:r>
      <w:r w:rsidR="0051773D">
        <w:rPr>
          <w:rFonts w:ascii="ATraditional Arabic" w:hAnsi="ATraditional Arabic" w:hint="cs"/>
          <w:b w:val="0"/>
          <w:color w:val="0000FF"/>
          <w:sz w:val="28"/>
          <w:rtl/>
        </w:rPr>
        <w:t>،</w:t>
      </w:r>
      <w:r w:rsidRPr="0051773D">
        <w:rPr>
          <w:rFonts w:ascii="ATraditional Arabic" w:hAnsi="ATraditional Arabic" w:hint="cs"/>
          <w:b w:val="0"/>
          <w:color w:val="0000FF"/>
          <w:sz w:val="28"/>
          <w:rtl/>
        </w:rPr>
        <w:t xml:space="preserve"> فيعرض هذا</w:t>
      </w:r>
      <w:r w:rsidR="0051773D">
        <w:rPr>
          <w:rFonts w:ascii="ATraditional Arabic" w:hAnsi="ATraditional Arabic" w:hint="cs"/>
          <w:b w:val="0"/>
          <w:color w:val="0000FF"/>
          <w:sz w:val="28"/>
          <w:rtl/>
        </w:rPr>
        <w:t>،</w:t>
      </w:r>
      <w:r w:rsidRPr="0051773D">
        <w:rPr>
          <w:rFonts w:ascii="ATraditional Arabic" w:hAnsi="ATraditional Arabic" w:hint="cs"/>
          <w:b w:val="0"/>
          <w:color w:val="0000FF"/>
          <w:sz w:val="28"/>
          <w:rtl/>
        </w:rPr>
        <w:t xml:space="preserve"> ويعرض هذا</w:t>
      </w:r>
      <w:r w:rsidR="0051773D">
        <w:rPr>
          <w:rFonts w:ascii="ATraditional Arabic" w:hAnsi="ATraditional Arabic" w:hint="cs"/>
          <w:b w:val="0"/>
          <w:color w:val="0000FF"/>
          <w:sz w:val="28"/>
          <w:rtl/>
        </w:rPr>
        <w:t>،</w:t>
      </w:r>
      <w:r w:rsidRPr="0051773D">
        <w:rPr>
          <w:rFonts w:ascii="ATraditional Arabic" w:hAnsi="ATraditional Arabic" w:hint="cs"/>
          <w:b w:val="0"/>
          <w:color w:val="0000FF"/>
          <w:sz w:val="28"/>
          <w:rtl/>
        </w:rPr>
        <w:t xml:space="preserve"> وخيرهما الذي يبدأ بالسلام</w:t>
      </w:r>
      <w:r w:rsidR="00AE1A22" w:rsidRPr="00AE1A22">
        <w:rPr>
          <w:rFonts w:ascii="ATraditional Arabic" w:hAnsi="ATraditional Arabic" w:hint="cs"/>
          <w:b w:val="0"/>
          <w:sz w:val="28"/>
          <w:rtl/>
        </w:rPr>
        <w:t>»</w:t>
      </w:r>
      <w:r w:rsidR="0051773D">
        <w:rPr>
          <w:rFonts w:ascii="ATraditional Arabic" w:hAnsi="ATraditional Arabic" w:hint="cs"/>
          <w:b w:val="0"/>
          <w:sz w:val="28"/>
          <w:rtl/>
        </w:rPr>
        <w:t>.</w:t>
      </w:r>
      <w:r w:rsidRPr="00AE1A22">
        <w:rPr>
          <w:rFonts w:ascii="ATraditional Arabic" w:hAnsi="ATraditional Arabic" w:hint="cs"/>
          <w:b w:val="0"/>
          <w:sz w:val="28"/>
          <w:rtl/>
        </w:rPr>
        <w:t xml:space="preserve"> متفق عليه</w:t>
      </w:r>
      <w:r w:rsidR="0051773D">
        <w:rPr>
          <w:rFonts w:ascii="ATraditional Arabic" w:hAnsi="ATraditional Arabic" w:hint="cs"/>
          <w:b w:val="0"/>
          <w:sz w:val="28"/>
          <w:rtl/>
        </w:rPr>
        <w:t>.</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 xml:space="preserve"> نفي الحل دال على التحريم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فيحرم هجران المسلم فوق ثلاثة أيام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ودل مفهومه على جوازه في ثلاثة أيام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وحكمة جواز ذلك.."</w:t>
      </w:r>
    </w:p>
    <w:p w:rsidR="00BC7C08" w:rsidRPr="00AE1A22" w:rsidRDefault="00BC7C08" w:rsidP="00BC7C08">
      <w:pPr>
        <w:rPr>
          <w:rFonts w:ascii="ATraditional Arabic" w:hAnsi="ATraditional Arabic"/>
          <w:bCs w:val="0"/>
          <w:sz w:val="28"/>
          <w:rtl/>
        </w:rPr>
      </w:pPr>
      <w:r w:rsidRPr="00AE1A22">
        <w:rPr>
          <w:rFonts w:ascii="ATraditional Arabic" w:hAnsi="ATraditional Arabic" w:hint="cs"/>
          <w:bCs w:val="0"/>
          <w:sz w:val="28"/>
          <w:rtl/>
        </w:rPr>
        <w:t>الحمد لله رب العالمين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وصلى الله وسلم وبارك على عبده ورسوله نبينا محمد وعلى آله وصحبه أجمعين.</w:t>
      </w:r>
    </w:p>
    <w:p w:rsidR="0051773D" w:rsidRDefault="00BC7C08" w:rsidP="0051773D">
      <w:pPr>
        <w:rPr>
          <w:rFonts w:ascii="ATraditional Arabic" w:hAnsi="ATraditional Arabic"/>
          <w:bCs w:val="0"/>
          <w:sz w:val="28"/>
          <w:rtl/>
        </w:rPr>
      </w:pPr>
      <w:r w:rsidRPr="00AE1A22">
        <w:rPr>
          <w:rFonts w:ascii="ATraditional Arabic" w:hAnsi="ATraditional Arabic" w:hint="cs"/>
          <w:bCs w:val="0"/>
          <w:sz w:val="28"/>
          <w:rtl/>
        </w:rPr>
        <w:t>إذا قيل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لا يحل </w:t>
      </w:r>
      <w:r w:rsidR="0051773D">
        <w:rPr>
          <w:rFonts w:ascii="ATraditional Arabic" w:hAnsi="ATraditional Arabic" w:hint="cs"/>
          <w:bCs w:val="0"/>
          <w:sz w:val="28"/>
          <w:rtl/>
        </w:rPr>
        <w:t>ف</w:t>
      </w:r>
      <w:r w:rsidRPr="00AE1A22">
        <w:rPr>
          <w:rFonts w:ascii="ATraditional Arabic" w:hAnsi="ATraditional Arabic" w:hint="cs"/>
          <w:bCs w:val="0"/>
          <w:sz w:val="28"/>
          <w:rtl/>
        </w:rPr>
        <w:t>معناه أنه ارتفع عنه الحل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وثبت نقيضه ومقابله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الحرمة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يحل لهم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ويحرم عليهم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وهذا هو المراد في الحديث</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لأنه قد يقول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w:t>
      </w:r>
      <w:r w:rsidR="0051773D">
        <w:rPr>
          <w:rFonts w:ascii="ATraditional Arabic" w:hAnsi="ATraditional Arabic" w:hint="cs"/>
          <w:bCs w:val="0"/>
          <w:sz w:val="28"/>
          <w:rtl/>
        </w:rPr>
        <w:t>إ</w:t>
      </w:r>
      <w:r w:rsidRPr="00AE1A22">
        <w:rPr>
          <w:rFonts w:ascii="ATraditional Arabic" w:hAnsi="ATraditional Arabic" w:hint="cs"/>
          <w:bCs w:val="0"/>
          <w:sz w:val="28"/>
          <w:rtl/>
        </w:rPr>
        <w:t>ن الحل وهو الإباحة له أضداد</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وله قسائم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فمما يقابله الطلب والمنع والحل والإباحة مرتبة بينهما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 نفي الشيء لا شك أنه إثبات لضده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كما قالوا في الأمر بالشيء نهي عن ضده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والنهي عن الشيء أمر بضده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وهذا معلوم إذا كان له ضد واحد</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w:t>
      </w:r>
      <w:r w:rsidR="0051773D">
        <w:rPr>
          <w:rFonts w:ascii="ATraditional Arabic" w:hAnsi="ATraditional Arabic" w:hint="cs"/>
          <w:bCs w:val="0"/>
          <w:sz w:val="28"/>
          <w:rtl/>
        </w:rPr>
        <w:t>ف</w:t>
      </w:r>
      <w:r w:rsidRPr="00AE1A22">
        <w:rPr>
          <w:rFonts w:ascii="ATraditional Arabic" w:hAnsi="ATraditional Arabic" w:hint="cs"/>
          <w:bCs w:val="0"/>
          <w:sz w:val="28"/>
          <w:rtl/>
        </w:rPr>
        <w:t>إذا كان له أضداد فهل يستقيم مثل هذا الكلام؟</w:t>
      </w:r>
    </w:p>
    <w:p w:rsidR="0051773D" w:rsidRDefault="00BC7C08" w:rsidP="0051773D">
      <w:pPr>
        <w:rPr>
          <w:rFonts w:ascii="ATraditional Arabic" w:hAnsi="ATraditional Arabic"/>
          <w:bCs w:val="0"/>
          <w:sz w:val="28"/>
          <w:rtl/>
        </w:rPr>
      </w:pPr>
      <w:r w:rsidRPr="00AE1A22">
        <w:rPr>
          <w:rFonts w:ascii="ATraditional Arabic" w:hAnsi="ATraditional Arabic" w:hint="cs"/>
          <w:bCs w:val="0"/>
          <w:sz w:val="28"/>
          <w:rtl/>
        </w:rPr>
        <w:t xml:space="preserve"> لأن الحل والإباحة من الأحكام التكليفية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وهي خمسة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فهل إذا ارتفع الحل تثبت الحرمة أو تثبت الكراهة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وهل يثبت الوجوب أو يثبت الندب</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لأنها قسائم للحل</w:t>
      </w:r>
      <w:r w:rsidR="0051773D">
        <w:rPr>
          <w:rFonts w:ascii="ATraditional Arabic" w:hAnsi="ATraditional Arabic" w:hint="cs"/>
          <w:bCs w:val="0"/>
          <w:sz w:val="28"/>
          <w:rtl/>
        </w:rPr>
        <w:t>.</w:t>
      </w:r>
    </w:p>
    <w:p w:rsidR="0051773D" w:rsidRDefault="00BC7C08" w:rsidP="0051773D">
      <w:pPr>
        <w:rPr>
          <w:rFonts w:ascii="ATraditional Arabic" w:hAnsi="ATraditional Arabic"/>
          <w:bCs w:val="0"/>
          <w:sz w:val="28"/>
          <w:rtl/>
        </w:rPr>
      </w:pPr>
      <w:r w:rsidRPr="00AE1A22">
        <w:rPr>
          <w:rFonts w:ascii="ATraditional Arabic" w:hAnsi="ATraditional Arabic" w:hint="cs"/>
          <w:bCs w:val="0"/>
          <w:sz w:val="28"/>
          <w:rtl/>
        </w:rPr>
        <w:t xml:space="preserve"> لكن المقصود به في هذا ما يقابل التحريم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كما في قوله </w:t>
      </w:r>
      <w:r w:rsidR="0051773D">
        <w:rPr>
          <w:rFonts w:ascii="ATraditional Arabic" w:hAnsi="ATraditional Arabic" w:hint="cs"/>
          <w:bCs w:val="0"/>
          <w:sz w:val="28"/>
          <w:rtl/>
        </w:rPr>
        <w:t>-</w:t>
      </w:r>
      <w:r w:rsidRPr="00AE1A22">
        <w:rPr>
          <w:rFonts w:ascii="ATraditional Arabic" w:hAnsi="ATraditional Arabic" w:hint="cs"/>
          <w:bCs w:val="0"/>
          <w:sz w:val="28"/>
          <w:rtl/>
        </w:rPr>
        <w:t>جل وعلا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w:t>
      </w:r>
      <w:r w:rsidRPr="00AE1A22">
        <w:rPr>
          <w:rFonts w:ascii="ATraditional Arabic" w:hAnsi="ATraditional Arabic" w:cs="ATraditional Arabic" w:hint="cs"/>
          <w:bCs w:val="0"/>
          <w:sz w:val="28"/>
          <w:rtl/>
        </w:rPr>
        <w:t>{</w:t>
      </w:r>
      <w:r w:rsidR="00AE1A22" w:rsidRPr="0051773D">
        <w:rPr>
          <w:rStyle w:val="-"/>
          <w:color w:val="FF0000"/>
          <w:sz w:val="28"/>
          <w:szCs w:val="28"/>
          <w:rtl/>
        </w:rPr>
        <w:t>يُحِلُّ لَهُمُ الطَّيِّبَاتِ وَيُحَرِّمُ</w:t>
      </w:r>
      <w:r w:rsidRPr="00AE1A22">
        <w:rPr>
          <w:rFonts w:ascii="ATraditional Arabic" w:hAnsi="ATraditional Arabic" w:cs="ATraditional Arabic" w:hint="cs"/>
          <w:bCs w:val="0"/>
          <w:sz w:val="28"/>
          <w:rtl/>
        </w:rPr>
        <w:t>}</w:t>
      </w:r>
      <w:r w:rsidR="00AE1A22" w:rsidRPr="00AE1A22">
        <w:rPr>
          <w:rFonts w:ascii="ATraditional Arabic" w:hAnsi="ATraditional Arabic"/>
          <w:bCs w:val="0"/>
          <w:sz w:val="28"/>
          <w:rtl/>
        </w:rPr>
        <w:t xml:space="preserve"> [سورة الأعراف:157]</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ولا يقصد به الحل الذي هو قسيم للوجوب والح</w:t>
      </w:r>
      <w:r w:rsidR="0051773D">
        <w:rPr>
          <w:rFonts w:ascii="ATraditional Arabic" w:hAnsi="ATraditional Arabic" w:hint="cs"/>
          <w:bCs w:val="0"/>
          <w:sz w:val="28"/>
          <w:rtl/>
        </w:rPr>
        <w:t>ظ</w:t>
      </w:r>
      <w:r w:rsidRPr="00AE1A22">
        <w:rPr>
          <w:rFonts w:ascii="ATraditional Arabic" w:hAnsi="ATraditional Arabic" w:hint="cs"/>
          <w:bCs w:val="0"/>
          <w:sz w:val="28"/>
          <w:rtl/>
        </w:rPr>
        <w:t>ر والإباحة والندب والكراهة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فإذا قالوا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الأمر بالشيء نهي عن ضده </w:t>
      </w:r>
      <w:r w:rsidR="0051773D">
        <w:rPr>
          <w:rFonts w:ascii="ATraditional Arabic" w:hAnsi="ATraditional Arabic" w:hint="cs"/>
          <w:bCs w:val="0"/>
          <w:sz w:val="28"/>
          <w:rtl/>
        </w:rPr>
        <w:t>ف</w:t>
      </w:r>
      <w:r w:rsidRPr="00AE1A22">
        <w:rPr>
          <w:rFonts w:ascii="ATraditional Arabic" w:hAnsi="ATraditional Arabic" w:hint="cs"/>
          <w:bCs w:val="0"/>
          <w:sz w:val="28"/>
          <w:rtl/>
        </w:rPr>
        <w:t>هذا معلوم أنه إذا كان لضد واحد ما فيه إشكال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لكن إذا كان له أضداد</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إذا نفينا الحل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الإباحة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فهل يثبت واحد من قسائمه الأربعة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أو أن المراد به قسيم وهو واحد</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ما يقابل الحل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الح</w:t>
      </w:r>
      <w:r w:rsidR="0051773D">
        <w:rPr>
          <w:rFonts w:ascii="ATraditional Arabic" w:hAnsi="ATraditional Arabic" w:hint="cs"/>
          <w:bCs w:val="0"/>
          <w:sz w:val="28"/>
          <w:rtl/>
        </w:rPr>
        <w:t>ظ</w:t>
      </w:r>
      <w:r w:rsidRPr="00AE1A22">
        <w:rPr>
          <w:rFonts w:ascii="ATraditional Arabic" w:hAnsi="ATraditional Arabic" w:hint="cs"/>
          <w:bCs w:val="0"/>
          <w:sz w:val="28"/>
          <w:rtl/>
        </w:rPr>
        <w:t>ر</w:t>
      </w:r>
      <w:r w:rsidR="0051773D">
        <w:rPr>
          <w:rFonts w:ascii="ATraditional Arabic" w:hAnsi="ATraditional Arabic" w:hint="cs"/>
          <w:bCs w:val="0"/>
          <w:sz w:val="28"/>
          <w:rtl/>
        </w:rPr>
        <w:t>؟</w:t>
      </w:r>
    </w:p>
    <w:p w:rsidR="00BC7C08" w:rsidRPr="00AE1A22" w:rsidRDefault="00BC7C08" w:rsidP="0051773D">
      <w:pPr>
        <w:rPr>
          <w:rFonts w:ascii="ATraditional Arabic" w:hAnsi="ATraditional Arabic"/>
          <w:bCs w:val="0"/>
          <w:sz w:val="28"/>
          <w:rtl/>
        </w:rPr>
      </w:pPr>
      <w:r w:rsidRPr="00AE1A22">
        <w:rPr>
          <w:rFonts w:ascii="ATraditional Arabic" w:hAnsi="ATraditional Arabic" w:hint="cs"/>
          <w:bCs w:val="0"/>
          <w:sz w:val="28"/>
          <w:rtl/>
        </w:rPr>
        <w:t xml:space="preserve"> يحتمل هذا وهذا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لكن المراد به هنا هل يمكن أن يقال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لا يحل لمسلم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بل يجب؟ أو يندب؟ لا يمكن أن يقال مثل هذا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فتعيَّن أن المراد به ما يقابله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الح</w:t>
      </w:r>
      <w:r w:rsidR="0051773D">
        <w:rPr>
          <w:rFonts w:ascii="ATraditional Arabic" w:hAnsi="ATraditional Arabic" w:hint="cs"/>
          <w:bCs w:val="0"/>
          <w:sz w:val="28"/>
          <w:rtl/>
        </w:rPr>
        <w:t>ظ</w:t>
      </w:r>
      <w:r w:rsidRPr="00AE1A22">
        <w:rPr>
          <w:rFonts w:ascii="ATraditional Arabic" w:hAnsi="ATraditional Arabic" w:hint="cs"/>
          <w:bCs w:val="0"/>
          <w:sz w:val="28"/>
          <w:rtl/>
        </w:rPr>
        <w:t>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لأنه جاء في الشرع مقابلة الحل بالحرمة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يحل لهم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ويحرم عليهم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ولذلك قال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نفي الحل دال على التحريم فيحرم.. إلى آخره.</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C7C08" w:rsidRPr="00AE1A22" w:rsidRDefault="00BC7C08" w:rsidP="00BC7C08">
      <w:pPr>
        <w:rPr>
          <w:rFonts w:ascii="ATraditional Arabic" w:hAnsi="ATraditional Arabic"/>
          <w:b w:val="0"/>
          <w:sz w:val="28"/>
          <w:rtl/>
        </w:rPr>
      </w:pPr>
      <w:r w:rsidRPr="00AE1A22">
        <w:rPr>
          <w:rFonts w:ascii="ATraditional Arabic" w:hAnsi="ATraditional Arabic" w:hint="cs"/>
          <w:b w:val="0"/>
          <w:sz w:val="28"/>
          <w:rtl/>
        </w:rPr>
        <w:t>"وحكمة جواز ذلك في هذه المدة أن الإنسان مجبول على الغضب وسوء الخلق</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ونحو ذلك</w:t>
      </w:r>
      <w:r w:rsidR="0051773D">
        <w:rPr>
          <w:rFonts w:ascii="ATraditional Arabic" w:hAnsi="ATraditional Arabic" w:hint="cs"/>
          <w:b w:val="0"/>
          <w:sz w:val="28"/>
          <w:rtl/>
        </w:rPr>
        <w:t>،</w:t>
      </w:r>
      <w:r w:rsidRPr="00AE1A22">
        <w:rPr>
          <w:rFonts w:ascii="ATraditional Arabic" w:hAnsi="ATraditional Arabic" w:hint="cs"/>
          <w:b w:val="0"/>
          <w:sz w:val="28"/>
          <w:rtl/>
        </w:rPr>
        <w:t xml:space="preserve"> فعفي له هجر أخيه ثلاثة أيام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ليذهب ذلك العارض</w:t>
      </w:r>
      <w:r w:rsidR="0051773D">
        <w:rPr>
          <w:rFonts w:ascii="ATraditional Arabic" w:hAnsi="ATraditional Arabic" w:hint="cs"/>
          <w:b w:val="0"/>
          <w:sz w:val="28"/>
          <w:rtl/>
        </w:rPr>
        <w:t>؛</w:t>
      </w:r>
      <w:r w:rsidRPr="00AE1A22">
        <w:rPr>
          <w:rFonts w:ascii="ATraditional Arabic" w:hAnsi="ATraditional Arabic" w:hint="cs"/>
          <w:b w:val="0"/>
          <w:sz w:val="28"/>
          <w:rtl/>
        </w:rPr>
        <w:t xml:space="preserve"> تخفيف</w:t>
      </w:r>
      <w:r w:rsidR="0051773D">
        <w:rPr>
          <w:rFonts w:ascii="ATraditional Arabic" w:hAnsi="ATraditional Arabic" w:hint="cs"/>
          <w:b w:val="0"/>
          <w:sz w:val="28"/>
          <w:rtl/>
        </w:rPr>
        <w:t>ً</w:t>
      </w:r>
      <w:r w:rsidRPr="00AE1A22">
        <w:rPr>
          <w:rFonts w:ascii="ATraditional Arabic" w:hAnsi="ATraditional Arabic" w:hint="cs"/>
          <w:b w:val="0"/>
          <w:sz w:val="28"/>
          <w:rtl/>
        </w:rPr>
        <w:t>ا على الإنسان</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ودفع</w:t>
      </w:r>
      <w:r w:rsidR="0051773D">
        <w:rPr>
          <w:rFonts w:ascii="ATraditional Arabic" w:hAnsi="ATraditional Arabic" w:hint="cs"/>
          <w:b w:val="0"/>
          <w:sz w:val="28"/>
          <w:rtl/>
        </w:rPr>
        <w:t>ً</w:t>
      </w:r>
      <w:r w:rsidRPr="00AE1A22">
        <w:rPr>
          <w:rFonts w:ascii="ATraditional Arabic" w:hAnsi="ATraditional Arabic" w:hint="cs"/>
          <w:b w:val="0"/>
          <w:sz w:val="28"/>
          <w:rtl/>
        </w:rPr>
        <w:t>ا للإضرار به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ففي اليوم الأول يسكن غضبه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وفي الثاني يراجع نفسه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وفي الثالث يعتذر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وما زاد على ذلك كان قطع</w:t>
      </w:r>
      <w:r w:rsidR="0051773D">
        <w:rPr>
          <w:rFonts w:ascii="ATraditional Arabic" w:hAnsi="ATraditional Arabic" w:hint="cs"/>
          <w:b w:val="0"/>
          <w:sz w:val="28"/>
          <w:rtl/>
        </w:rPr>
        <w:t>ً</w:t>
      </w:r>
      <w:r w:rsidRPr="00AE1A22">
        <w:rPr>
          <w:rFonts w:ascii="ATraditional Arabic" w:hAnsi="ATraditional Arabic" w:hint="cs"/>
          <w:b w:val="0"/>
          <w:sz w:val="28"/>
          <w:rtl/>
        </w:rPr>
        <w:t>ا لحقوق.."</w:t>
      </w:r>
    </w:p>
    <w:p w:rsidR="00BC7C08" w:rsidRPr="00AE1A22" w:rsidRDefault="00BC7C08" w:rsidP="0051773D">
      <w:pPr>
        <w:rPr>
          <w:rFonts w:ascii="ATraditional Arabic" w:hAnsi="ATraditional Arabic"/>
          <w:bCs w:val="0"/>
          <w:sz w:val="28"/>
          <w:rtl/>
        </w:rPr>
      </w:pPr>
      <w:r w:rsidRPr="00AE1A22">
        <w:rPr>
          <w:rFonts w:ascii="ATraditional Arabic" w:hAnsi="ATraditional Arabic" w:hint="cs"/>
          <w:bCs w:val="0"/>
          <w:sz w:val="28"/>
          <w:rtl/>
        </w:rPr>
        <w:t>الشرع</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الشرع حينما يعالج القلوب بنصوصه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فإنه أيض</w:t>
      </w:r>
      <w:r w:rsidR="0051773D">
        <w:rPr>
          <w:rFonts w:ascii="ATraditional Arabic" w:hAnsi="ATraditional Arabic" w:hint="cs"/>
          <w:bCs w:val="0"/>
          <w:sz w:val="28"/>
          <w:rtl/>
        </w:rPr>
        <w:t>ً</w:t>
      </w:r>
      <w:r w:rsidRPr="00AE1A22">
        <w:rPr>
          <w:rFonts w:ascii="ATraditional Arabic" w:hAnsi="ATraditional Arabic" w:hint="cs"/>
          <w:bCs w:val="0"/>
          <w:sz w:val="28"/>
          <w:rtl/>
        </w:rPr>
        <w:t>ا لا يهمل الح</w:t>
      </w:r>
      <w:r w:rsidR="0051773D">
        <w:rPr>
          <w:rFonts w:ascii="ATraditional Arabic" w:hAnsi="ATraditional Arabic" w:hint="cs"/>
          <w:bCs w:val="0"/>
          <w:sz w:val="28"/>
          <w:rtl/>
        </w:rPr>
        <w:t>ظ</w:t>
      </w:r>
      <w:r w:rsidRPr="00AE1A22">
        <w:rPr>
          <w:rFonts w:ascii="ATraditional Arabic" w:hAnsi="ATraditional Arabic" w:hint="cs"/>
          <w:bCs w:val="0"/>
          <w:sz w:val="28"/>
          <w:rtl/>
        </w:rPr>
        <w:t>و</w:t>
      </w:r>
      <w:r w:rsidR="0051773D">
        <w:rPr>
          <w:rFonts w:ascii="ATraditional Arabic" w:hAnsi="ATraditional Arabic" w:hint="cs"/>
          <w:bCs w:val="0"/>
          <w:sz w:val="28"/>
          <w:rtl/>
        </w:rPr>
        <w:t>ظ</w:t>
      </w:r>
      <w:r w:rsidRPr="00AE1A22">
        <w:rPr>
          <w:rFonts w:ascii="ATraditional Arabic" w:hAnsi="ATraditional Arabic" w:hint="cs"/>
          <w:bCs w:val="0"/>
          <w:sz w:val="28"/>
          <w:rtl/>
        </w:rPr>
        <w:t xml:space="preserve"> النفسية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التي لا يمكن الانفكاك منها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 النفوس مجبولة على هذا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فالتكليف بانتفاء هذا الأمر بالكلية تكليف بما لا يطاق</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قد لا يطيقه كثير من الناس</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وإن كان المسلم يجب أن يكون هواه تبع</w:t>
      </w:r>
      <w:r w:rsidR="0051773D">
        <w:rPr>
          <w:rFonts w:ascii="ATraditional Arabic" w:hAnsi="ATraditional Arabic" w:hint="cs"/>
          <w:bCs w:val="0"/>
          <w:sz w:val="28"/>
          <w:rtl/>
        </w:rPr>
        <w:t>ً</w:t>
      </w:r>
      <w:r w:rsidRPr="00AE1A22">
        <w:rPr>
          <w:rFonts w:ascii="ATraditional Arabic" w:hAnsi="ATraditional Arabic" w:hint="cs"/>
          <w:bCs w:val="0"/>
          <w:sz w:val="28"/>
          <w:rtl/>
        </w:rPr>
        <w:t>ا لما جاء به النبي-</w:t>
      </w:r>
      <w:r w:rsidR="0051773D">
        <w:rPr>
          <w:rFonts w:ascii="ATraditional Arabic" w:hAnsi="ATraditional Arabic" w:hint="cs"/>
          <w:bCs w:val="0"/>
          <w:sz w:val="28"/>
          <w:rtl/>
        </w:rPr>
        <w:t xml:space="preserve"> </w:t>
      </w:r>
      <w:r w:rsidRPr="00AE1A22">
        <w:rPr>
          <w:rFonts w:ascii="ATraditional Arabic" w:hAnsi="ATraditional Arabic" w:hint="cs"/>
          <w:bCs w:val="0"/>
          <w:sz w:val="28"/>
          <w:rtl/>
        </w:rPr>
        <w:t>عليه الصلاة والسلام-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ولذلك لما سأله </w:t>
      </w:r>
      <w:r w:rsidR="00B24A67" w:rsidRPr="00AE1A22">
        <w:rPr>
          <w:rFonts w:ascii="ATraditional Arabic" w:hAnsi="ATraditional Arabic" w:hint="cs"/>
          <w:bCs w:val="0"/>
          <w:sz w:val="28"/>
          <w:rtl/>
        </w:rPr>
        <w:t>النصيحة قال</w:t>
      </w:r>
      <w:r w:rsidR="0051773D">
        <w:rPr>
          <w:rFonts w:ascii="ATraditional Arabic" w:hAnsi="ATraditional Arabic" w:hint="cs"/>
          <w:bCs w:val="0"/>
          <w:sz w:val="28"/>
          <w:rtl/>
        </w:rPr>
        <w:t>:</w:t>
      </w:r>
      <w:r w:rsidR="00B24A67" w:rsidRPr="00AE1A22">
        <w:rPr>
          <w:rFonts w:ascii="ATraditional Arabic" w:hAnsi="ATraditional Arabic" w:hint="cs"/>
          <w:bCs w:val="0"/>
          <w:sz w:val="28"/>
          <w:rtl/>
        </w:rPr>
        <w:t xml:space="preserve"> </w:t>
      </w:r>
      <w:r w:rsidR="00AE1A22" w:rsidRPr="00AE1A22">
        <w:rPr>
          <w:rFonts w:ascii="ATraditional Arabic" w:hAnsi="ATraditional Arabic" w:hint="cs"/>
          <w:bCs w:val="0"/>
          <w:sz w:val="28"/>
          <w:rtl/>
        </w:rPr>
        <w:t>«</w:t>
      </w:r>
      <w:r w:rsidR="00B24A67" w:rsidRPr="0051773D">
        <w:rPr>
          <w:rFonts w:ascii="ATraditional Arabic" w:hAnsi="ATraditional Arabic" w:hint="cs"/>
          <w:bCs w:val="0"/>
          <w:color w:val="0000FF"/>
          <w:sz w:val="28"/>
          <w:rtl/>
        </w:rPr>
        <w:t>لا تغضب</w:t>
      </w:r>
      <w:r w:rsidR="00AE1A22" w:rsidRPr="00AE1A22">
        <w:rPr>
          <w:rFonts w:ascii="ATraditional Arabic" w:hAnsi="ATraditional Arabic" w:hint="cs"/>
          <w:bCs w:val="0"/>
          <w:sz w:val="28"/>
          <w:rtl/>
        </w:rPr>
        <w:t>»</w:t>
      </w:r>
      <w:r w:rsidR="0051773D">
        <w:rPr>
          <w:rFonts w:ascii="ATraditional Arabic" w:hAnsi="ATraditional Arabic" w:hint="cs"/>
          <w:bCs w:val="0"/>
          <w:sz w:val="28"/>
          <w:rtl/>
        </w:rPr>
        <w:t>،</w:t>
      </w:r>
      <w:r w:rsidR="00B24A67" w:rsidRPr="00AE1A22">
        <w:rPr>
          <w:rFonts w:ascii="ATraditional Arabic" w:hAnsi="ATraditional Arabic" w:hint="cs"/>
          <w:bCs w:val="0"/>
          <w:sz w:val="28"/>
          <w:rtl/>
        </w:rPr>
        <w:t xml:space="preserve"> لكن قد لا يستطيع ألا يغضب</w:t>
      </w:r>
      <w:r w:rsidR="0051773D">
        <w:rPr>
          <w:rFonts w:ascii="ATraditional Arabic" w:hAnsi="ATraditional Arabic" w:hint="cs"/>
          <w:bCs w:val="0"/>
          <w:sz w:val="28"/>
          <w:rtl/>
        </w:rPr>
        <w:t>،</w:t>
      </w:r>
      <w:r w:rsidR="00B24A67" w:rsidRPr="00AE1A22">
        <w:rPr>
          <w:rFonts w:ascii="ATraditional Arabic" w:hAnsi="ATraditional Arabic" w:hint="cs"/>
          <w:bCs w:val="0"/>
          <w:sz w:val="28"/>
          <w:rtl/>
        </w:rPr>
        <w:t xml:space="preserve"> قد لا يملك نفسه عند الغضب</w:t>
      </w:r>
      <w:r w:rsidR="0051773D">
        <w:rPr>
          <w:rFonts w:ascii="ATraditional Arabic" w:hAnsi="ATraditional Arabic" w:hint="cs"/>
          <w:bCs w:val="0"/>
          <w:sz w:val="28"/>
          <w:rtl/>
        </w:rPr>
        <w:t>،</w:t>
      </w:r>
      <w:r w:rsidR="00B24A67" w:rsidRPr="00AE1A22">
        <w:rPr>
          <w:rFonts w:ascii="ATraditional Arabic" w:hAnsi="ATraditional Arabic" w:hint="cs"/>
          <w:bCs w:val="0"/>
          <w:sz w:val="28"/>
          <w:rtl/>
        </w:rPr>
        <w:t xml:space="preserve"> فأذن له في الثلاثة الأيام</w:t>
      </w:r>
      <w:r w:rsidR="0051773D">
        <w:rPr>
          <w:rFonts w:ascii="ATraditional Arabic" w:hAnsi="ATraditional Arabic" w:hint="cs"/>
          <w:bCs w:val="0"/>
          <w:sz w:val="28"/>
          <w:rtl/>
        </w:rPr>
        <w:t>؛</w:t>
      </w:r>
      <w:r w:rsidR="00B24A67" w:rsidRPr="00AE1A22">
        <w:rPr>
          <w:rFonts w:ascii="ATraditional Arabic" w:hAnsi="ATraditional Arabic" w:hint="cs"/>
          <w:bCs w:val="0"/>
          <w:sz w:val="28"/>
          <w:rtl/>
        </w:rPr>
        <w:t xml:space="preserve"> ليهدأ ويسكن.</w:t>
      </w:r>
    </w:p>
    <w:p w:rsidR="00B24A67" w:rsidRPr="00AE1A22" w:rsidRDefault="00B24A67" w:rsidP="00BC7C08">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BC7C08">
      <w:pPr>
        <w:rPr>
          <w:rFonts w:ascii="ATraditional Arabic" w:hAnsi="ATraditional Arabic"/>
          <w:b w:val="0"/>
          <w:sz w:val="28"/>
          <w:rtl/>
        </w:rPr>
      </w:pPr>
      <w:r w:rsidRPr="00AE1A22">
        <w:rPr>
          <w:rFonts w:ascii="ATraditional Arabic" w:hAnsi="ATraditional Arabic" w:hint="cs"/>
          <w:b w:val="0"/>
          <w:sz w:val="28"/>
          <w:rtl/>
        </w:rPr>
        <w:t>"وما زاد على ذلك كان قطع</w:t>
      </w:r>
      <w:r w:rsidR="0051773D">
        <w:rPr>
          <w:rFonts w:ascii="ATraditional Arabic" w:hAnsi="ATraditional Arabic" w:hint="cs"/>
          <w:b w:val="0"/>
          <w:sz w:val="28"/>
          <w:rtl/>
        </w:rPr>
        <w:t>ً</w:t>
      </w:r>
      <w:r w:rsidRPr="00AE1A22">
        <w:rPr>
          <w:rFonts w:ascii="ATraditional Arabic" w:hAnsi="ATraditional Arabic" w:hint="cs"/>
          <w:b w:val="0"/>
          <w:sz w:val="28"/>
          <w:rtl/>
        </w:rPr>
        <w:t>ا لحقوق الأخوة</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وقد فسر معنى الهجر بقوله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يلتقيان</w:t>
      </w:r>
      <w:r w:rsidR="0051773D">
        <w:rPr>
          <w:rFonts w:ascii="ATraditional Arabic" w:hAnsi="ATraditional Arabic" w:hint="cs"/>
          <w:b w:val="0"/>
          <w:sz w:val="28"/>
          <w:rtl/>
        </w:rPr>
        <w:t>،</w:t>
      </w:r>
      <w:r w:rsidRPr="00AE1A22">
        <w:rPr>
          <w:rFonts w:ascii="ATraditional Arabic" w:hAnsi="ATraditional Arabic" w:hint="cs"/>
          <w:b w:val="0"/>
          <w:sz w:val="28"/>
          <w:rtl/>
        </w:rPr>
        <w:t xml:space="preserve"> إلى آخره وهو الغالب.."</w:t>
      </w:r>
    </w:p>
    <w:p w:rsidR="00B24A67" w:rsidRPr="00AE1A22" w:rsidRDefault="00B24A67" w:rsidP="00BC7C08">
      <w:pPr>
        <w:rPr>
          <w:rFonts w:ascii="ATraditional Arabic" w:hAnsi="ATraditional Arabic"/>
          <w:bCs w:val="0"/>
          <w:sz w:val="28"/>
          <w:rtl/>
        </w:rPr>
      </w:pPr>
      <w:r w:rsidRPr="00AE1A22">
        <w:rPr>
          <w:rFonts w:ascii="ATraditional Arabic" w:hAnsi="ATraditional Arabic" w:hint="cs"/>
          <w:bCs w:val="0"/>
          <w:sz w:val="28"/>
          <w:rtl/>
        </w:rPr>
        <w:t>يلتقيان فيعرض هذا ويعرض هذا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هذا الأجر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عدم الكلام.</w:t>
      </w:r>
    </w:p>
    <w:p w:rsidR="00B24A67" w:rsidRPr="00AE1A22" w:rsidRDefault="00B24A67" w:rsidP="00BC7C08">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"وهو الغالب من حال المتهاجرين عند اللقاء</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وفيه دلالة على زوال الهجر له برد السلام.."</w:t>
      </w:r>
    </w:p>
    <w:p w:rsidR="00B24A67" w:rsidRPr="00AE1A22" w:rsidRDefault="00B24A67" w:rsidP="00B24A67">
      <w:pPr>
        <w:rPr>
          <w:rFonts w:ascii="ATraditional Arabic" w:hAnsi="ATraditional Arabic"/>
          <w:bCs w:val="0"/>
          <w:sz w:val="28"/>
          <w:rtl/>
        </w:rPr>
      </w:pPr>
      <w:r w:rsidRPr="00AE1A22">
        <w:rPr>
          <w:rFonts w:ascii="ATraditional Arabic" w:hAnsi="ATraditional Arabic" w:hint="cs"/>
          <w:bCs w:val="0"/>
          <w:sz w:val="28"/>
          <w:rtl/>
        </w:rPr>
        <w:t>يعني ما الذي يقطع الهجر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في الحديث دلالة على أن الهجر ينقطع بالسلام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والذي يبدأ بالسلام يرتفع عنه الإثم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ومن أهل العلم من يرى أنه لا ينقطع الهجر إلا بعود الحال على ما كانت عليه قبله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كانوا يتواصلون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وبينهم ود</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ثم حصل الهجر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بعضهم يقول وهو مغضب</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هاجر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وهو قاطع</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السلام عليكم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لكن ما يزيد على ذلك</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من أهل العلم من يقول</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هذا ما يكفي</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لأنه قد يغلب نفسه على إلقاء 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وعلى رد 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ويبقى في نفسه أشياء</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لكن الحديث صريح في أن السلام يقطع الهجر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وخيرهما الذي يبدأ بالسلام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ولو كان الهجر لا ينقطع ما صار فيه خير.</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51773D">
      <w:pPr>
        <w:rPr>
          <w:rFonts w:ascii="ATraditional Arabic" w:hAnsi="ATraditional Arabic"/>
          <w:b w:val="0"/>
          <w:sz w:val="28"/>
          <w:rtl/>
        </w:rPr>
      </w:pPr>
      <w:r w:rsidRPr="00AE1A22">
        <w:rPr>
          <w:rFonts w:ascii="ATraditional Arabic" w:hAnsi="ATraditional Arabic" w:hint="cs"/>
          <w:b w:val="0"/>
          <w:sz w:val="28"/>
          <w:rtl/>
        </w:rPr>
        <w:t>"وفيه دلالة على زوال الهجر له برد السلام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وإليه ذهب الجمهور ومالك والشافعي</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واستدل له بما رواه الطبراني من طريق زيد بن وهب عن ابن مسعود في أثناء حديث موقوف</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وفيه ورجوعه أن يأتي فيسلم عليه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وقال أحمد وابن القاسم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إن كان يؤذيه ترك الكلام فلا يكفيه رد السلام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بل لا بد من الرجوع إلى التي بينهما</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وقيل</w:t>
      </w:r>
      <w:r w:rsidR="0051773D">
        <w:rPr>
          <w:rFonts w:ascii="ATraditional Arabic" w:hAnsi="ATraditional Arabic" w:hint="cs"/>
          <w:b w:val="0"/>
          <w:sz w:val="28"/>
          <w:rtl/>
        </w:rPr>
        <w:t>:</w:t>
      </w:r>
      <w:r w:rsidRPr="00AE1A22">
        <w:rPr>
          <w:rFonts w:ascii="ATraditional Arabic" w:hAnsi="ATraditional Arabic" w:hint="cs"/>
          <w:b w:val="0"/>
          <w:sz w:val="28"/>
          <w:rtl/>
        </w:rPr>
        <w:t xml:space="preserve"> ينظر إلى حال المهجور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فإن كان خطابه بما زاد على السلام عند اللقاء مما تطيب به نفسه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ويزيل علة الهجر كان من تمام الوصل وترك الهجر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وإن كان لا يحتاج إلى ذلك كفى السلام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وأما فوق اليوم الثالث فقال ابن عبد البر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أجمعوا على أنه يجوز الهجر فوق ثلاث لمن كانت مكالمته تجلب نقص</w:t>
      </w:r>
      <w:r w:rsidR="0051773D">
        <w:rPr>
          <w:rFonts w:ascii="ATraditional Arabic" w:hAnsi="ATraditional Arabic" w:hint="cs"/>
          <w:b w:val="0"/>
          <w:sz w:val="28"/>
          <w:rtl/>
        </w:rPr>
        <w:t>ً</w:t>
      </w:r>
      <w:r w:rsidRPr="00AE1A22">
        <w:rPr>
          <w:rFonts w:ascii="ATraditional Arabic" w:hAnsi="ATraditional Arabic" w:hint="cs"/>
          <w:b w:val="0"/>
          <w:sz w:val="28"/>
          <w:rtl/>
        </w:rPr>
        <w:t>ا على المخاطِب له في دينه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أو مضرة تحصل عليه في نفسه أو دنياه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فرب هجر جميل خير من مخالطة مؤذية</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وتقدم الكلام في هجر من يأتي ما يلام عليه شرعًا</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وقد وقع.."</w:t>
      </w:r>
    </w:p>
    <w:p w:rsidR="00B24A67" w:rsidRPr="00AE1A22" w:rsidRDefault="00B24A67" w:rsidP="00B24A67">
      <w:pPr>
        <w:rPr>
          <w:rFonts w:ascii="ATraditional Arabic" w:hAnsi="ATraditional Arabic"/>
          <w:bCs w:val="0"/>
          <w:sz w:val="28"/>
          <w:rtl/>
        </w:rPr>
      </w:pPr>
      <w:r w:rsidRPr="00AE1A22">
        <w:rPr>
          <w:rFonts w:ascii="ATraditional Arabic" w:hAnsi="ATraditional Arabic" w:hint="cs"/>
          <w:bCs w:val="0"/>
          <w:sz w:val="28"/>
          <w:rtl/>
        </w:rPr>
        <w:t>النبي -عليه الصلاة والسلام- هجر الثلاثة الذين خلفوا خمسين ليلة ما كلمهم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 هذه مصلحة شرعية</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وكذلك إذا وجد مبتدع</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وصار الهجر هو العلاج في حقه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لأن الهجر قد يكون علاج</w:t>
      </w:r>
      <w:r w:rsidR="0051773D">
        <w:rPr>
          <w:rFonts w:ascii="ATraditional Arabic" w:hAnsi="ATraditional Arabic" w:hint="cs"/>
          <w:bCs w:val="0"/>
          <w:sz w:val="28"/>
          <w:rtl/>
        </w:rPr>
        <w:t>ً</w:t>
      </w:r>
      <w:r w:rsidRPr="00AE1A22">
        <w:rPr>
          <w:rFonts w:ascii="ATraditional Arabic" w:hAnsi="ATraditional Arabic" w:hint="cs"/>
          <w:bCs w:val="0"/>
          <w:sz w:val="28"/>
          <w:rtl/>
        </w:rPr>
        <w:t>ا لبعض الناس</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والصلة قد تكون علاج</w:t>
      </w:r>
      <w:r w:rsidR="0051773D">
        <w:rPr>
          <w:rFonts w:ascii="ATraditional Arabic" w:hAnsi="ATraditional Arabic" w:hint="cs"/>
          <w:bCs w:val="0"/>
          <w:sz w:val="28"/>
          <w:rtl/>
        </w:rPr>
        <w:t>ً</w:t>
      </w:r>
      <w:r w:rsidRPr="00AE1A22">
        <w:rPr>
          <w:rFonts w:ascii="ATraditional Arabic" w:hAnsi="ATraditional Arabic" w:hint="cs"/>
          <w:bCs w:val="0"/>
          <w:sz w:val="28"/>
          <w:rtl/>
        </w:rPr>
        <w:t>ا لآخرين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يعني بعض الناس ما يفيده الهجر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إذا هجر تمادى في ضلاله وفي غيه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وتعدى شره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وإذا وُصل خف شره وضرره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فيوصل من هذه الحيثية.</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5B0D9C">
      <w:pPr>
        <w:rPr>
          <w:rFonts w:ascii="ATraditional Arabic" w:hAnsi="ATraditional Arabic"/>
          <w:b w:val="0"/>
          <w:sz w:val="28"/>
          <w:rtl/>
        </w:rPr>
      </w:pPr>
      <w:r w:rsidRPr="00AE1A22">
        <w:rPr>
          <w:rFonts w:ascii="ATraditional Arabic" w:hAnsi="ATraditional Arabic" w:hint="cs"/>
          <w:b w:val="0"/>
          <w:sz w:val="28"/>
          <w:rtl/>
        </w:rPr>
        <w:t>"وقد وقع من السلف التهاجر بين جماعة من أعيان الصحابة والتابعين وتابعيهم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وقد عد الشار</w:t>
      </w:r>
      <w:r w:rsidR="005B0D9C" w:rsidRPr="00AE1A22">
        <w:rPr>
          <w:rFonts w:ascii="ATraditional Arabic" w:hAnsi="ATraditional Arabic" w:hint="cs"/>
          <w:b w:val="0"/>
          <w:sz w:val="28"/>
          <w:rtl/>
        </w:rPr>
        <w:t>ح</w:t>
      </w:r>
      <w:r w:rsidRPr="00AE1A22">
        <w:rPr>
          <w:rFonts w:ascii="ATraditional Arabic" w:hAnsi="ATraditional Arabic" w:hint="cs"/>
          <w:b w:val="0"/>
          <w:sz w:val="28"/>
          <w:rtl/>
        </w:rPr>
        <w:t xml:space="preserve"> جماعة من أولئك يستنكر صدوره من أمثالهم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وأقاموا عليه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ولهم أعذار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إن شاء الله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والحمل على السلامة متعين</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والعباد مظنة المخالفة</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وأما قول الذهبي</w:t>
      </w:r>
      <w:r w:rsidR="0051773D">
        <w:rPr>
          <w:rFonts w:ascii="ATraditional Arabic" w:hAnsi="ATraditional Arabic" w:hint="cs"/>
          <w:b w:val="0"/>
          <w:sz w:val="28"/>
          <w:rtl/>
        </w:rPr>
        <w:t>:</w:t>
      </w:r>
      <w:r w:rsidRPr="00AE1A22">
        <w:rPr>
          <w:rFonts w:ascii="ATraditional Arabic" w:hAnsi="ATraditional Arabic" w:hint="cs"/>
          <w:b w:val="0"/>
          <w:sz w:val="28"/>
          <w:rtl/>
        </w:rPr>
        <w:t xml:space="preserve"> إنه لا يقبل جرح الأقران بعضهم على بعض سيما السلف قال</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وحدهم رأس ثلاثمائة من الهجرة.."</w:t>
      </w:r>
    </w:p>
    <w:p w:rsidR="00B24A67" w:rsidRPr="00AE1A22" w:rsidRDefault="00B24A67" w:rsidP="0051773D">
      <w:pPr>
        <w:rPr>
          <w:rFonts w:ascii="ATraditional Arabic" w:hAnsi="ATraditional Arabic"/>
          <w:bCs w:val="0"/>
          <w:sz w:val="28"/>
          <w:rtl/>
        </w:rPr>
      </w:pPr>
      <w:r w:rsidRPr="00AE1A22">
        <w:rPr>
          <w:rFonts w:ascii="ATraditional Arabic" w:hAnsi="ATraditional Arabic" w:hint="cs"/>
          <w:bCs w:val="0"/>
          <w:sz w:val="28"/>
          <w:rtl/>
        </w:rPr>
        <w:t>السلف هذا الاصطلاح ينتهي سنة ثلاثمائة فيما قاله الذهبي</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رحمه الله</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والحافظ ابن حجر قرر أن القرون الثلاثة المفضلة تنتهي على رأس سنة مائتين وعشرين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باعتبار أن القرن سبع</w:t>
      </w:r>
      <w:r w:rsidR="0051773D">
        <w:rPr>
          <w:rFonts w:ascii="ATraditional Arabic" w:hAnsi="ATraditional Arabic" w:hint="cs"/>
          <w:bCs w:val="0"/>
          <w:sz w:val="28"/>
          <w:rtl/>
        </w:rPr>
        <w:t>و</w:t>
      </w:r>
      <w:r w:rsidRPr="00AE1A22">
        <w:rPr>
          <w:rFonts w:ascii="ATraditional Arabic" w:hAnsi="ATraditional Arabic" w:hint="cs"/>
          <w:bCs w:val="0"/>
          <w:sz w:val="28"/>
          <w:rtl/>
        </w:rPr>
        <w:t>ن سنة</w:t>
      </w:r>
      <w:r w:rsidR="0051773D">
        <w:rPr>
          <w:rFonts w:ascii="ATraditional Arabic" w:hAnsi="ATraditional Arabic" w:hint="cs"/>
          <w:bCs w:val="0"/>
          <w:sz w:val="28"/>
          <w:rtl/>
        </w:rPr>
        <w:t xml:space="preserve">، القرن سبعون سنة، </w:t>
      </w:r>
      <w:r w:rsidRPr="00AE1A22">
        <w:rPr>
          <w:rFonts w:ascii="ATraditional Arabic" w:hAnsi="ATraditional Arabic" w:hint="cs"/>
          <w:bCs w:val="0"/>
          <w:sz w:val="28"/>
          <w:rtl/>
        </w:rPr>
        <w:t xml:space="preserve">وثلاثة قرون </w:t>
      </w:r>
      <w:r w:rsidR="0051773D">
        <w:rPr>
          <w:rFonts w:ascii="ATraditional Arabic" w:hAnsi="ATraditional Arabic" w:hint="cs"/>
          <w:bCs w:val="0"/>
          <w:sz w:val="28"/>
          <w:rtl/>
        </w:rPr>
        <w:t>ب</w:t>
      </w:r>
      <w:r w:rsidRPr="00AE1A22">
        <w:rPr>
          <w:rFonts w:ascii="ATraditional Arabic" w:hAnsi="ATraditional Arabic" w:hint="cs"/>
          <w:bCs w:val="0"/>
          <w:sz w:val="28"/>
          <w:rtl/>
        </w:rPr>
        <w:t>مائتين وعشرة بعد وفاته -عليه الصلاة والسلام- سنة عشر</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فيكون سنة م</w:t>
      </w:r>
      <w:r w:rsidR="0051773D">
        <w:rPr>
          <w:rFonts w:ascii="ATraditional Arabic" w:hAnsi="ATraditional Arabic" w:hint="cs"/>
          <w:bCs w:val="0"/>
          <w:sz w:val="28"/>
          <w:rtl/>
        </w:rPr>
        <w:t>ائ</w:t>
      </w:r>
      <w:r w:rsidRPr="00AE1A22">
        <w:rPr>
          <w:rFonts w:ascii="ATraditional Arabic" w:hAnsi="ATraditional Arabic" w:hint="cs"/>
          <w:bCs w:val="0"/>
          <w:sz w:val="28"/>
          <w:rtl/>
        </w:rPr>
        <w:t>تين وعشرين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ومعلوم أنه سنة م</w:t>
      </w:r>
      <w:r w:rsidR="0051773D">
        <w:rPr>
          <w:rFonts w:ascii="ATraditional Arabic" w:hAnsi="ATraditional Arabic" w:hint="cs"/>
          <w:bCs w:val="0"/>
          <w:sz w:val="28"/>
          <w:rtl/>
        </w:rPr>
        <w:t>ائ</w:t>
      </w:r>
      <w:r w:rsidRPr="00AE1A22">
        <w:rPr>
          <w:rFonts w:ascii="ATraditional Arabic" w:hAnsi="ATraditional Arabic" w:hint="cs"/>
          <w:bCs w:val="0"/>
          <w:sz w:val="28"/>
          <w:rtl/>
        </w:rPr>
        <w:t>تين وعشرين ظهرت البدع الكبرى</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وظهر من يدعو لها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وظهر من يناف</w:t>
      </w:r>
      <w:r w:rsidR="0051773D">
        <w:rPr>
          <w:rFonts w:ascii="ATraditional Arabic" w:hAnsi="ATraditional Arabic" w:hint="cs"/>
          <w:bCs w:val="0"/>
          <w:sz w:val="28"/>
          <w:rtl/>
        </w:rPr>
        <w:t>ح</w:t>
      </w:r>
      <w:r w:rsidRPr="00AE1A22">
        <w:rPr>
          <w:rFonts w:ascii="ATraditional Arabic" w:hAnsi="ATraditional Arabic" w:hint="cs"/>
          <w:bCs w:val="0"/>
          <w:sz w:val="28"/>
          <w:rtl/>
        </w:rPr>
        <w:t xml:space="preserve"> عنها ويدافع عنها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وتغيرت الأحوال في هذا التاريخ</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والله المستعان</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في عهد المأمون.</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"فقد بينا اختلال ما قال في ثمرات النظر في علم الأثر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وقد نقل في الشرح قضايا كثيرة لا يحسن ذكرها</w:t>
      </w:r>
      <w:r w:rsidR="0051773D">
        <w:rPr>
          <w:rFonts w:ascii="ATraditional Arabic" w:hAnsi="ATraditional Arabic" w:hint="cs"/>
          <w:b w:val="0"/>
          <w:sz w:val="28"/>
          <w:rtl/>
        </w:rPr>
        <w:t>؛</w:t>
      </w:r>
      <w:r w:rsidRPr="00AE1A22">
        <w:rPr>
          <w:rFonts w:ascii="ATraditional Arabic" w:hAnsi="ATraditional Arabic" w:hint="cs"/>
          <w:b w:val="0"/>
          <w:sz w:val="28"/>
          <w:rtl/>
        </w:rPr>
        <w:t xml:space="preserve"> إذ طي ما لا يحسن ذكره لا يحسن نشره."</w:t>
      </w:r>
    </w:p>
    <w:p w:rsidR="00B24A67" w:rsidRPr="00AE1A22" w:rsidRDefault="00B24A67" w:rsidP="00B24A67">
      <w:pPr>
        <w:rPr>
          <w:rFonts w:ascii="ATraditional Arabic" w:hAnsi="ATraditional Arabic"/>
          <w:bCs w:val="0"/>
          <w:sz w:val="28"/>
          <w:rtl/>
        </w:rPr>
      </w:pPr>
      <w:r w:rsidRPr="00AE1A22">
        <w:rPr>
          <w:rFonts w:ascii="ATraditional Arabic" w:hAnsi="ATraditional Arabic" w:hint="cs"/>
          <w:bCs w:val="0"/>
          <w:sz w:val="28"/>
          <w:rtl/>
        </w:rPr>
        <w:t xml:space="preserve">ولذا من عقيدة أهل السنة والجماعة أن يعرضوا عما حصل بين الصحابة </w:t>
      </w:r>
      <w:r w:rsidR="0051773D">
        <w:rPr>
          <w:rFonts w:ascii="ATraditional Arabic" w:hAnsi="ATraditional Arabic" w:hint="cs"/>
          <w:bCs w:val="0"/>
          <w:sz w:val="28"/>
          <w:rtl/>
        </w:rPr>
        <w:t>-</w:t>
      </w:r>
      <w:r w:rsidRPr="00AE1A22">
        <w:rPr>
          <w:rFonts w:ascii="ATraditional Arabic" w:hAnsi="ATraditional Arabic" w:hint="cs"/>
          <w:bCs w:val="0"/>
          <w:sz w:val="28"/>
          <w:rtl/>
        </w:rPr>
        <w:t>رضوان الله عليهم</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عما شجر بينهم وحصل بينهم من خلافات ومنافسات وأمور حصلت بينهم لا يحسن ذكرها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بل المطلوب طيها وعدم نشرها</w:t>
      </w:r>
      <w:r w:rsidR="0051773D">
        <w:rPr>
          <w:rFonts w:ascii="ATraditional Arabic" w:hAnsi="ATraditional Arabic" w:hint="cs"/>
          <w:bCs w:val="0"/>
          <w:sz w:val="28"/>
          <w:rtl/>
        </w:rPr>
        <w:t>،</w:t>
      </w:r>
      <w:r w:rsidRPr="00AE1A22">
        <w:rPr>
          <w:rFonts w:ascii="ATraditional Arabic" w:hAnsi="ATraditional Arabic" w:hint="cs"/>
          <w:bCs w:val="0"/>
          <w:sz w:val="28"/>
          <w:rtl/>
        </w:rPr>
        <w:t xml:space="preserve"> وكذلك ما حصل بين الأئمة.</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24A67" w:rsidRPr="00AE1A22" w:rsidRDefault="00B24A67" w:rsidP="00B24A67">
      <w:pPr>
        <w:rPr>
          <w:rFonts w:ascii="ATraditional Arabic" w:hAnsi="ATraditional Arabic"/>
          <w:b w:val="0"/>
          <w:sz w:val="28"/>
          <w:rtl/>
        </w:rPr>
      </w:pPr>
      <w:r w:rsidRPr="00AE1A22">
        <w:rPr>
          <w:rFonts w:ascii="ATraditional Arabic" w:hAnsi="ATraditional Arabic" w:hint="cs"/>
          <w:b w:val="0"/>
          <w:sz w:val="28"/>
          <w:rtl/>
        </w:rPr>
        <w:t xml:space="preserve">"وعن جابر </w:t>
      </w:r>
      <w:r w:rsidR="0051773D">
        <w:rPr>
          <w:rFonts w:ascii="ATraditional Arabic" w:hAnsi="ATraditional Arabic" w:hint="cs"/>
          <w:b w:val="0"/>
          <w:sz w:val="28"/>
          <w:rtl/>
        </w:rPr>
        <w:t>-</w:t>
      </w:r>
      <w:r w:rsidRPr="00AE1A22">
        <w:rPr>
          <w:rFonts w:ascii="ATraditional Arabic" w:hAnsi="ATraditional Arabic" w:hint="cs"/>
          <w:b w:val="0"/>
          <w:sz w:val="28"/>
          <w:rtl/>
        </w:rPr>
        <w:t>رضي الله عنه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51773D">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51773D">
        <w:rPr>
          <w:rFonts w:ascii="ATraditional Arabic" w:hAnsi="ATraditional Arabic" w:hint="cs"/>
          <w:b w:val="0"/>
          <w:color w:val="0000FF"/>
          <w:sz w:val="28"/>
          <w:rtl/>
        </w:rPr>
        <w:t>كل معروف صدقة</w:t>
      </w:r>
      <w:r w:rsidR="00AE1A22" w:rsidRPr="00AE1A22">
        <w:rPr>
          <w:rFonts w:ascii="ATraditional Arabic" w:hAnsi="ATraditional Arabic" w:hint="cs"/>
          <w:b w:val="0"/>
          <w:sz w:val="28"/>
          <w:rtl/>
        </w:rPr>
        <w:t>»</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أخرجه البخاري."</w:t>
      </w:r>
    </w:p>
    <w:p w:rsidR="00B24A67" w:rsidRPr="00AE1A22" w:rsidRDefault="00B24A67" w:rsidP="0051773D">
      <w:pPr>
        <w:rPr>
          <w:rFonts w:ascii="ATraditional Arabic" w:hAnsi="ATraditional Arabic"/>
          <w:bCs w:val="0"/>
          <w:sz w:val="28"/>
          <w:rtl/>
        </w:rPr>
      </w:pPr>
      <w:r w:rsidRPr="00AE1A22">
        <w:rPr>
          <w:rFonts w:ascii="ATraditional Arabic" w:hAnsi="ATraditional Arabic" w:hint="cs"/>
          <w:bCs w:val="0"/>
          <w:sz w:val="28"/>
          <w:rtl/>
        </w:rPr>
        <w:t xml:space="preserve">الآن النفس تتشوف إلى ما قاله الشارح </w:t>
      </w:r>
      <w:r w:rsidR="005B0D9C" w:rsidRPr="00AE1A22">
        <w:rPr>
          <w:rFonts w:ascii="ATraditional Arabic" w:hAnsi="ATraditional Arabic" w:hint="cs"/>
          <w:bCs w:val="0"/>
          <w:sz w:val="28"/>
          <w:rtl/>
        </w:rPr>
        <w:t>الصنعاني الذي ذكره الشارح يقول</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وقد وقع من السلف التهاجر بين جماعة من الصحابة والتابعين وتابعيهم</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وقد عد الشارح جماعة من أولئك يستنكر صدوره من أمثالهم</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أقاموا </w:t>
      </w:r>
      <w:r w:rsidR="005B0D9C" w:rsidRPr="00AE1A22">
        <w:rPr>
          <w:rFonts w:ascii="ATraditional Arabic" w:hAnsi="ATraditional Arabic"/>
          <w:bCs w:val="0"/>
          <w:sz w:val="28"/>
          <w:rtl/>
        </w:rPr>
        <w:t>وأقاموا عليه ولهم أعذار</w:t>
      </w:r>
      <w:r w:rsidR="0051773D">
        <w:rPr>
          <w:rFonts w:ascii="ATraditional Arabic" w:hAnsi="ATraditional Arabic" w:hint="cs"/>
          <w:bCs w:val="0"/>
          <w:sz w:val="28"/>
          <w:rtl/>
        </w:rPr>
        <w:t>،</w:t>
      </w:r>
      <w:r w:rsidR="005B0D9C" w:rsidRPr="00AE1A22">
        <w:rPr>
          <w:rFonts w:ascii="ATraditional Arabic" w:hAnsi="ATraditional Arabic"/>
          <w:bCs w:val="0"/>
          <w:sz w:val="28"/>
          <w:rtl/>
        </w:rPr>
        <w:t xml:space="preserve"> إن شاء الله</w:t>
      </w:r>
      <w:r w:rsidR="005B0D9C" w:rsidRPr="00AE1A22">
        <w:rPr>
          <w:rFonts w:ascii="ATraditional Arabic" w:hAnsi="ATraditional Arabic" w:hint="cs"/>
          <w:bCs w:val="0"/>
          <w:sz w:val="28"/>
          <w:rtl/>
        </w:rPr>
        <w:t xml:space="preserve"> تعالى</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كثير من الناس </w:t>
      </w:r>
      <w:r w:rsidR="0051773D">
        <w:rPr>
          <w:rFonts w:ascii="ATraditional Arabic" w:hAnsi="ATraditional Arabic" w:hint="cs"/>
          <w:bCs w:val="0"/>
          <w:sz w:val="28"/>
          <w:rtl/>
        </w:rPr>
        <w:t xml:space="preserve">يحب أن يعرف من الذين </w:t>
      </w:r>
      <w:r w:rsidR="005B0D9C" w:rsidRPr="00AE1A22">
        <w:rPr>
          <w:rFonts w:ascii="ATraditional Arabic" w:hAnsi="ATraditional Arabic" w:hint="cs"/>
          <w:bCs w:val="0"/>
          <w:sz w:val="28"/>
          <w:rtl/>
        </w:rPr>
        <w:t>عد الشارح بينهم منافسات وإشكالات</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w:t>
      </w:r>
      <w:r w:rsidR="0051773D">
        <w:rPr>
          <w:rFonts w:ascii="ATraditional Arabic" w:hAnsi="ATraditional Arabic" w:hint="cs"/>
          <w:bCs w:val="0"/>
          <w:sz w:val="28"/>
          <w:rtl/>
        </w:rPr>
        <w:t>أليست</w:t>
      </w:r>
      <w:r w:rsidR="005B0D9C" w:rsidRPr="00AE1A22">
        <w:rPr>
          <w:rFonts w:ascii="ATraditional Arabic" w:hAnsi="ATraditional Arabic" w:hint="cs"/>
          <w:bCs w:val="0"/>
          <w:sz w:val="28"/>
          <w:rtl/>
        </w:rPr>
        <w:t xml:space="preserve"> النفوس تتشوف إلى مثل هذا؟ تتشوف النفوس إلى مثل هذا</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لكن لا شك أن نشره وعدم الاطلاع عليه وعدم ذكره هو الأولى</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لكن فتح مثل هذا الباب تنساق معه الظنون والشكوك والأوهام</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ويبرر لما حصل من فلان</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لأنه حصل من الصحابة كذا</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ويبرر لما حصل منه بنفسه مع أخيه أو مع شيخه أو مع زميله أو كذا</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لأنه حصل من خيار الأمة أكثر من هذا</w:t>
      </w:r>
      <w:r w:rsidR="0051773D">
        <w:rPr>
          <w:rFonts w:ascii="ATraditional Arabic" w:hAnsi="ATraditional Arabic" w:hint="cs"/>
          <w:bCs w:val="0"/>
          <w:sz w:val="28"/>
          <w:rtl/>
        </w:rPr>
        <w:t>،</w:t>
      </w:r>
      <w:r w:rsidR="005B0D9C" w:rsidRPr="00AE1A22">
        <w:rPr>
          <w:rFonts w:ascii="ATraditional Arabic" w:hAnsi="ATraditional Arabic" w:hint="cs"/>
          <w:bCs w:val="0"/>
          <w:sz w:val="28"/>
          <w:rtl/>
        </w:rPr>
        <w:t xml:space="preserve"> والله المستعان.</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51773D" w:rsidRDefault="005B0D9C" w:rsidP="005B0D9C">
      <w:pPr>
        <w:rPr>
          <w:rFonts w:ascii="ATraditional Arabic" w:hAnsi="ATraditional Arabic"/>
          <w:b w:val="0"/>
          <w:sz w:val="28"/>
          <w:rtl/>
        </w:rPr>
      </w:pPr>
      <w:r w:rsidRPr="00AE1A22">
        <w:rPr>
          <w:rFonts w:ascii="ATraditional Arabic" w:hAnsi="ATraditional Arabic" w:hint="cs"/>
          <w:b w:val="0"/>
          <w:sz w:val="28"/>
          <w:rtl/>
        </w:rPr>
        <w:t>"وعن جابر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رضي الله عنه</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51773D">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51773D">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51773D">
        <w:rPr>
          <w:rFonts w:ascii="ATraditional Arabic" w:hAnsi="ATraditional Arabic" w:hint="cs"/>
          <w:b w:val="0"/>
          <w:color w:val="0000FF"/>
          <w:sz w:val="28"/>
          <w:rtl/>
        </w:rPr>
        <w:t>كل معروف صدقة</w:t>
      </w:r>
      <w:r w:rsidR="00AE1A22" w:rsidRPr="00AE1A22">
        <w:rPr>
          <w:rFonts w:ascii="ATraditional Arabic" w:hAnsi="ATraditional Arabic" w:hint="cs"/>
          <w:b w:val="0"/>
          <w:sz w:val="28"/>
          <w:rtl/>
        </w:rPr>
        <w:t>»</w:t>
      </w:r>
      <w:r w:rsidR="0051773D">
        <w:rPr>
          <w:rFonts w:ascii="ATraditional Arabic" w:hAnsi="ATraditional Arabic" w:hint="cs"/>
          <w:b w:val="0"/>
          <w:sz w:val="28"/>
          <w:rtl/>
        </w:rPr>
        <w:t>.</w:t>
      </w:r>
      <w:r w:rsidRPr="00AE1A22">
        <w:rPr>
          <w:rFonts w:ascii="ATraditional Arabic" w:hAnsi="ATraditional Arabic" w:hint="cs"/>
          <w:b w:val="0"/>
          <w:sz w:val="28"/>
          <w:rtl/>
        </w:rPr>
        <w:t xml:space="preserve"> أخرجه البخاري</w:t>
      </w:r>
      <w:r w:rsidR="0051773D">
        <w:rPr>
          <w:rFonts w:ascii="ATraditional Arabic" w:hAnsi="ATraditional Arabic" w:hint="cs"/>
          <w:b w:val="0"/>
          <w:sz w:val="28"/>
          <w:rtl/>
        </w:rPr>
        <w:t>.</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 المعروف ضد المنكر</w:t>
      </w:r>
      <w:r w:rsidR="0051773D">
        <w:rPr>
          <w:rFonts w:ascii="ATraditional Arabic" w:hAnsi="ATraditional Arabic" w:hint="cs"/>
          <w:b w:val="0"/>
          <w:sz w:val="28"/>
          <w:rtl/>
        </w:rPr>
        <w:t>،</w:t>
      </w:r>
      <w:r w:rsidRPr="00AE1A22">
        <w:rPr>
          <w:rFonts w:ascii="ATraditional Arabic" w:hAnsi="ATraditional Arabic" w:hint="cs"/>
          <w:b w:val="0"/>
          <w:sz w:val="28"/>
          <w:rtl/>
        </w:rPr>
        <w:t xml:space="preserve"> قال ابن أبي جمرة</w:t>
      </w:r>
      <w:r w:rsidR="0051773D">
        <w:rPr>
          <w:rFonts w:ascii="ATraditional Arabic" w:hAnsi="ATraditional Arabic" w:hint="cs"/>
          <w:b w:val="0"/>
          <w:sz w:val="28"/>
          <w:rtl/>
        </w:rPr>
        <w:t>:</w:t>
      </w:r>
      <w:r w:rsidRPr="00AE1A22">
        <w:rPr>
          <w:rFonts w:ascii="ATraditional Arabic" w:hAnsi="ATraditional Arabic" w:hint="cs"/>
          <w:b w:val="0"/>
          <w:sz w:val="28"/>
          <w:rtl/>
        </w:rPr>
        <w:t xml:space="preserve"> اسم المعروف اسم لما عرف بأدلة الشرع أنه من أعمال البر سواء جرت به العادة أم لا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فإن قارنته النية أجر صاحبه جزم</w:t>
      </w:r>
      <w:r w:rsidR="006F3CC4">
        <w:rPr>
          <w:rFonts w:ascii="ATraditional Arabic" w:hAnsi="ATraditional Arabic" w:hint="cs"/>
          <w:b w:val="0"/>
          <w:sz w:val="28"/>
          <w:rtl/>
        </w:rPr>
        <w:t>ً</w:t>
      </w:r>
      <w:r w:rsidRPr="00AE1A22">
        <w:rPr>
          <w:rFonts w:ascii="ATraditional Arabic" w:hAnsi="ATraditional Arabic" w:hint="cs"/>
          <w:b w:val="0"/>
          <w:sz w:val="28"/>
          <w:rtl/>
        </w:rPr>
        <w:t>ا وإلا ففيه احتمال</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والصدقة هي ما يعطيه المتصدق لله تعالى</w:t>
      </w:r>
      <w:r w:rsidR="006F3CC4">
        <w:rPr>
          <w:rFonts w:ascii="ATraditional Arabic" w:hAnsi="ATraditional Arabic" w:hint="cs"/>
          <w:b w:val="0"/>
          <w:sz w:val="28"/>
          <w:rtl/>
        </w:rPr>
        <w:t>،</w:t>
      </w:r>
      <w:r w:rsidRPr="00AE1A22">
        <w:rPr>
          <w:rFonts w:ascii="ATraditional Arabic" w:hAnsi="ATraditional Arabic" w:hint="cs"/>
          <w:b w:val="0"/>
          <w:sz w:val="28"/>
          <w:rtl/>
        </w:rPr>
        <w:t xml:space="preserve"> فيشمل الواجبة والمندوبة</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والإخبار بأنه صدقة من باب التشبيه البليغ</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وهو إخبار بأن له حكم الصدقة في الثواب</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وأنه لا يحتقر الفاعل شيئ</w:t>
      </w:r>
      <w:r w:rsidR="006F3CC4">
        <w:rPr>
          <w:rFonts w:ascii="ATraditional Arabic" w:hAnsi="ATraditional Arabic" w:hint="cs"/>
          <w:b w:val="0"/>
          <w:sz w:val="28"/>
          <w:rtl/>
        </w:rPr>
        <w:t>ً</w:t>
      </w:r>
      <w:r w:rsidRPr="00AE1A22">
        <w:rPr>
          <w:rFonts w:ascii="ATraditional Arabic" w:hAnsi="ATraditional Arabic" w:hint="cs"/>
          <w:b w:val="0"/>
          <w:sz w:val="28"/>
          <w:rtl/>
        </w:rPr>
        <w:t>ا من المعروف</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ولا يبخل به."</w:t>
      </w:r>
    </w:p>
    <w:p w:rsidR="005B0D9C" w:rsidRPr="00AE1A22" w:rsidRDefault="006F3CC4" w:rsidP="005B0D9C">
      <w:pPr>
        <w:rPr>
          <w:rFonts w:ascii="ATraditional Arabic" w:hAnsi="ATraditional Arabic"/>
          <w:bCs w:val="0"/>
          <w:sz w:val="28"/>
          <w:rtl/>
        </w:rPr>
      </w:pPr>
      <w:r>
        <w:rPr>
          <w:rFonts w:ascii="ATraditional Arabic" w:hAnsi="ATraditional Arabic" w:hint="cs"/>
          <w:bCs w:val="0"/>
          <w:sz w:val="28"/>
          <w:rtl/>
        </w:rPr>
        <w:t>لأن</w:t>
      </w:r>
      <w:r w:rsidR="005B0D9C" w:rsidRPr="00AE1A22">
        <w:rPr>
          <w:rFonts w:ascii="ATraditional Arabic" w:hAnsi="ATraditional Arabic" w:hint="cs"/>
          <w:bCs w:val="0"/>
          <w:sz w:val="28"/>
          <w:rtl/>
        </w:rPr>
        <w:t xml:space="preserve"> كل معروف عموم أي شيء يُبذَل مما تعارف الناس على أنه حسن يؤجر عليه</w:t>
      </w:r>
      <w:r>
        <w:rPr>
          <w:rFonts w:ascii="ATraditional Arabic" w:hAnsi="ATraditional Arabic" w:hint="cs"/>
          <w:bCs w:val="0"/>
          <w:sz w:val="28"/>
          <w:rtl/>
        </w:rPr>
        <w:t>،</w:t>
      </w:r>
      <w:r w:rsidR="005B0D9C" w:rsidRPr="00AE1A22">
        <w:rPr>
          <w:rFonts w:ascii="ATraditional Arabic" w:hAnsi="ATraditional Arabic" w:hint="cs"/>
          <w:bCs w:val="0"/>
          <w:sz w:val="28"/>
          <w:rtl/>
        </w:rPr>
        <w:t xml:space="preserve"> وهو في حكم الصدقة.</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6F3CC4" w:rsidRDefault="005B0D9C" w:rsidP="006F3CC4">
      <w:pPr>
        <w:rPr>
          <w:rFonts w:ascii="ATraditional Arabic" w:hAnsi="ATraditional Arabic"/>
          <w:b w:val="0"/>
          <w:sz w:val="28"/>
          <w:rtl/>
        </w:rPr>
      </w:pPr>
      <w:r w:rsidRPr="00AE1A22">
        <w:rPr>
          <w:rFonts w:ascii="ATraditional Arabic" w:hAnsi="ATraditional Arabic" w:hint="cs"/>
          <w:b w:val="0"/>
          <w:sz w:val="28"/>
          <w:rtl/>
        </w:rPr>
        <w:t>"وفي الحديث</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إن كل تسبيحة صدقة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وكل تكبيرة صدقة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والأمر بالمعروف صدقة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والنهي عن المنكر صدقة</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وقال -صلى الله عليه وسلم-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006F3CC4">
        <w:rPr>
          <w:rFonts w:ascii="ATraditional Arabic" w:hAnsi="ATraditional Arabic" w:hint="cs"/>
          <w:b w:val="0"/>
          <w:color w:val="0000FF"/>
          <w:sz w:val="28"/>
          <w:rtl/>
        </w:rPr>
        <w:t>في ب</w:t>
      </w:r>
      <w:r w:rsidRPr="006F3CC4">
        <w:rPr>
          <w:rFonts w:ascii="ATraditional Arabic" w:hAnsi="ATraditional Arabic" w:hint="cs"/>
          <w:b w:val="0"/>
          <w:color w:val="0000FF"/>
          <w:sz w:val="28"/>
          <w:rtl/>
        </w:rPr>
        <w:t>ض</w:t>
      </w:r>
      <w:r w:rsidR="006F3CC4">
        <w:rPr>
          <w:rFonts w:ascii="ATraditional Arabic" w:hAnsi="ATraditional Arabic" w:hint="cs"/>
          <w:b w:val="0"/>
          <w:color w:val="0000FF"/>
          <w:sz w:val="28"/>
          <w:rtl/>
        </w:rPr>
        <w:t>ع</w:t>
      </w:r>
      <w:r w:rsidRPr="006F3CC4">
        <w:rPr>
          <w:rFonts w:ascii="ATraditional Arabic" w:hAnsi="ATraditional Arabic" w:hint="cs"/>
          <w:b w:val="0"/>
          <w:color w:val="0000FF"/>
          <w:sz w:val="28"/>
          <w:rtl/>
        </w:rPr>
        <w:t xml:space="preserve"> أحدكم صدقة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والإمساك عن الشر صدقة</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وغير ذلك من الأعمال الصالحة</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ولفظ</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كل معروف</w:t>
      </w:r>
      <w:r w:rsidR="00AE1A22" w:rsidRPr="00AE1A22">
        <w:rPr>
          <w:rFonts w:ascii="ATraditional Arabic" w:hAnsi="ATraditional Arabic" w:hint="cs"/>
          <w:b w:val="0"/>
          <w:sz w:val="28"/>
          <w:rtl/>
        </w:rPr>
        <w:t>»</w:t>
      </w:r>
      <w:r w:rsidRPr="00AE1A22">
        <w:rPr>
          <w:rFonts w:ascii="ATraditional Arabic" w:hAnsi="ATraditional Arabic" w:hint="cs"/>
          <w:b w:val="0"/>
          <w:sz w:val="28"/>
          <w:rtl/>
        </w:rPr>
        <w:t xml:space="preserve"> عام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وقد أخرج الترمذي وحسنه مرفوع</w:t>
      </w:r>
      <w:r w:rsidR="006F3CC4">
        <w:rPr>
          <w:rFonts w:ascii="ATraditional Arabic" w:hAnsi="ATraditional Arabic" w:hint="cs"/>
          <w:b w:val="0"/>
          <w:sz w:val="28"/>
          <w:rtl/>
        </w:rPr>
        <w:t>ً</w:t>
      </w:r>
      <w:r w:rsidRPr="00AE1A22">
        <w:rPr>
          <w:rFonts w:ascii="ATraditional Arabic" w:hAnsi="ATraditional Arabic" w:hint="cs"/>
          <w:b w:val="0"/>
          <w:sz w:val="28"/>
          <w:rtl/>
        </w:rPr>
        <w:t>ا من حديث أبي ذر</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تبسمك في وجه أخيك صدقة لك</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وأمرك بالمعروف ونهيك عن المنكر صدقة لك</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وإرشادك الرجل في أرض الضلالة صدقة لك</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وإماطتك الحجر والشوك والعظم عن الطريق لك صدقة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وإفراغك من دلوك في دلو أخيك صدقة</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وأخرجه ابن حبان في صحيحه</w:t>
      </w:r>
      <w:r w:rsidR="006F3CC4">
        <w:rPr>
          <w:rFonts w:ascii="ATraditional Arabic" w:hAnsi="ATraditional Arabic" w:hint="cs"/>
          <w:b w:val="0"/>
          <w:sz w:val="28"/>
          <w:rtl/>
        </w:rPr>
        <w:t>.</w:t>
      </w:r>
    </w:p>
    <w:p w:rsidR="005B0D9C" w:rsidRPr="00AE1A22" w:rsidRDefault="005B0D9C" w:rsidP="006F3CC4">
      <w:pPr>
        <w:rPr>
          <w:rFonts w:ascii="ATraditional Arabic" w:hAnsi="ATraditional Arabic"/>
          <w:b w:val="0"/>
          <w:sz w:val="28"/>
          <w:rtl/>
        </w:rPr>
      </w:pPr>
      <w:r w:rsidRPr="00AE1A22">
        <w:rPr>
          <w:rFonts w:ascii="ATraditional Arabic" w:hAnsi="ATraditional Arabic" w:hint="cs"/>
          <w:b w:val="0"/>
          <w:sz w:val="28"/>
          <w:rtl/>
        </w:rPr>
        <w:t xml:space="preserve"> وفي الأحاديث إشارة إلى أن الصدقة لا تنحصر فيما هو أصلها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وهو ما أخرجه الإنسان من ماله متطوعًا."</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هذه هي الحقيقة الشرعية للصدقة</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تُطلَق بمعنى خاص وبمعنى عام</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كما أن الزنا يطلق بمعنى خاص</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ويطلق بمعنى عام</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وجاءت به النصوص</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والفلس والإفلاس يطلق بمعنى خاص</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ويطلق بمعنى عام</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وكلها حقائق شرعية.</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"وفي الأحاديث إشارة إلى أن الصدقة لا تنحصر فيما هو أصلها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وهو ما أخرجه الإنسان من ماله متطوع</w:t>
      </w:r>
      <w:r w:rsidR="006F3CC4">
        <w:rPr>
          <w:rFonts w:ascii="ATraditional Arabic" w:hAnsi="ATraditional Arabic" w:hint="cs"/>
          <w:b w:val="0"/>
          <w:sz w:val="28"/>
          <w:rtl/>
        </w:rPr>
        <w:t>ً</w:t>
      </w:r>
      <w:r w:rsidRPr="00AE1A22">
        <w:rPr>
          <w:rFonts w:ascii="ATraditional Arabic" w:hAnsi="ATraditional Arabic" w:hint="cs"/>
          <w:b w:val="0"/>
          <w:sz w:val="28"/>
          <w:rtl/>
        </w:rPr>
        <w:t>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فلا تختص بأهل اليسار</w:t>
      </w:r>
      <w:r w:rsidR="006F3CC4">
        <w:rPr>
          <w:rFonts w:ascii="ATraditional Arabic" w:hAnsi="ATraditional Arabic" w:hint="cs"/>
          <w:b w:val="0"/>
          <w:sz w:val="28"/>
          <w:rtl/>
        </w:rPr>
        <w:t>،</w:t>
      </w:r>
      <w:r w:rsidRPr="00AE1A22">
        <w:rPr>
          <w:rFonts w:ascii="ATraditional Arabic" w:hAnsi="ATraditional Arabic" w:hint="cs"/>
          <w:b w:val="0"/>
          <w:sz w:val="28"/>
          <w:rtl/>
        </w:rPr>
        <w:t xml:space="preserve"> بل كل واحد قادر على أن يفعلها في أكثر الأحوال من غير مشقة</w:t>
      </w:r>
      <w:r w:rsidR="006F3CC4">
        <w:rPr>
          <w:rFonts w:ascii="ATraditional Arabic" w:hAnsi="ATraditional Arabic" w:hint="cs"/>
          <w:b w:val="0"/>
          <w:sz w:val="28"/>
          <w:rtl/>
        </w:rPr>
        <w:t>،</w:t>
      </w:r>
      <w:r w:rsidRPr="00AE1A22">
        <w:rPr>
          <w:rFonts w:ascii="ATraditional Arabic" w:hAnsi="ATraditional Arabic" w:hint="cs"/>
          <w:b w:val="0"/>
          <w:sz w:val="28"/>
          <w:rtl/>
        </w:rPr>
        <w:t xml:space="preserve"> فإن كل شيء يفعله الإنسان أو يقوله من الخير يُكتَب له به صدقة."</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يعني يُكتب له به أجر</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وهو يشبه الصدقة في حصول الثواب المرتَّب عليها.</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"وعن أبي ذر </w:t>
      </w:r>
      <w:r w:rsidR="006F3CC4">
        <w:rPr>
          <w:rFonts w:ascii="ATraditional Arabic" w:hAnsi="ATraditional Arabic" w:hint="cs"/>
          <w:b w:val="0"/>
          <w:sz w:val="28"/>
          <w:rtl/>
        </w:rPr>
        <w:t>-</w:t>
      </w:r>
      <w:r w:rsidRPr="00AE1A22">
        <w:rPr>
          <w:rFonts w:ascii="ATraditional Arabic" w:hAnsi="ATraditional Arabic" w:hint="cs"/>
          <w:b w:val="0"/>
          <w:sz w:val="28"/>
          <w:rtl/>
        </w:rPr>
        <w:t>رضي الله عنه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6F3CC4">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لا تحقرن من المعروف شيئ</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ا</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ولو أن تلقى أخاك بوجه طلْق</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بإسكان اللام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ويقال</w:t>
      </w:r>
      <w:r w:rsidR="006F3CC4">
        <w:rPr>
          <w:rFonts w:ascii="ATraditional Arabic" w:hAnsi="ATraditional Arabic" w:hint="cs"/>
          <w:b w:val="0"/>
          <w:sz w:val="28"/>
          <w:rtl/>
        </w:rPr>
        <w:t>:</w:t>
      </w:r>
      <w:r w:rsidRPr="00AE1A22">
        <w:rPr>
          <w:rFonts w:ascii="ATraditional Arabic" w:hAnsi="ATraditional Arabic" w:hint="cs"/>
          <w:b w:val="0"/>
          <w:sz w:val="28"/>
          <w:rtl/>
        </w:rPr>
        <w:t xml:space="preserve"> طليق</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والمراد سهل منبسط."</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وكما يقال</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طليق صيغة فعيل للمبالغة</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فكذلك يقال</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طلِق وفَعِل صيغة مبالغة أيضًا.</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6F3CC4" w:rsidRDefault="005B0D9C" w:rsidP="005B0D9C">
      <w:pPr>
        <w:rPr>
          <w:rFonts w:ascii="ATraditional Arabic" w:hAnsi="ATraditional Arabic"/>
          <w:b w:val="0"/>
          <w:sz w:val="28"/>
          <w:rtl/>
        </w:rPr>
      </w:pPr>
      <w:r w:rsidRPr="00AE1A22">
        <w:rPr>
          <w:rFonts w:ascii="ATraditional Arabic" w:hAnsi="ATraditional Arabic" w:hint="cs"/>
          <w:b w:val="0"/>
          <w:sz w:val="28"/>
          <w:rtl/>
        </w:rPr>
        <w:t>"وعنه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أي أبي ذر</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6F3CC4">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إذا طبخت مرقا فأكثر ماءها</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وتعاهد جيرانك</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أخرجهما مسلم</w:t>
      </w:r>
      <w:r w:rsidR="006F3CC4">
        <w:rPr>
          <w:rFonts w:ascii="ATraditional Arabic" w:hAnsi="ATraditional Arabic" w:hint="cs"/>
          <w:b w:val="0"/>
          <w:sz w:val="28"/>
          <w:rtl/>
        </w:rPr>
        <w:t>.</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 xml:space="preserve"> في الحديثين الحث على فعل المعروف ولو بطلاقة الوجه والبشر والابتسام في وجه من يلاقيه.."</w:t>
      </w:r>
    </w:p>
    <w:p w:rsidR="006F3CC4" w:rsidRDefault="006F3CC4" w:rsidP="005B0D9C">
      <w:pPr>
        <w:rPr>
          <w:rFonts w:ascii="ATraditional Arabic" w:hAnsi="ATraditional Arabic"/>
          <w:bCs w:val="0"/>
          <w:sz w:val="28"/>
          <w:rtl/>
        </w:rPr>
      </w:pPr>
      <w:r>
        <w:rPr>
          <w:rFonts w:ascii="ATraditional Arabic" w:hAnsi="ATraditional Arabic"/>
          <w:bCs w:val="0"/>
          <w:sz w:val="28"/>
          <w:rtl/>
        </w:rPr>
        <w:t>ماذا</w:t>
      </w:r>
      <w:r>
        <w:rPr>
          <w:rFonts w:ascii="ATraditional Arabic" w:hAnsi="ATraditional Arabic" w:hint="cs"/>
          <w:bCs w:val="0"/>
          <w:sz w:val="28"/>
          <w:rtl/>
        </w:rPr>
        <w:t xml:space="preserve"> </w:t>
      </w:r>
      <w:r w:rsidR="005B0D9C" w:rsidRPr="00AE1A22">
        <w:rPr>
          <w:rFonts w:ascii="ATraditional Arabic" w:hAnsi="ATraditional Arabic" w:hint="cs"/>
          <w:bCs w:val="0"/>
          <w:sz w:val="28"/>
          <w:rtl/>
        </w:rPr>
        <w:t xml:space="preserve">عندك؟ </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 xml:space="preserve">في الحديث.. </w:t>
      </w:r>
    </w:p>
    <w:p w:rsidR="005B0D9C" w:rsidRPr="00AE1A22" w:rsidRDefault="006F3CC4" w:rsidP="005B0D9C">
      <w:pPr>
        <w:rPr>
          <w:rFonts w:ascii="ATraditional Arabic" w:hAnsi="ATraditional Arabic"/>
          <w:b w:val="0"/>
          <w:sz w:val="28"/>
          <w:rtl/>
        </w:rPr>
      </w:pPr>
      <w:r>
        <w:rPr>
          <w:rFonts w:ascii="ATraditional Arabic" w:hAnsi="ATraditional Arabic" w:hint="cs"/>
          <w:b w:val="0"/>
          <w:sz w:val="28"/>
          <w:rtl/>
        </w:rPr>
        <w:t>نعم</w:t>
      </w:r>
      <w:r w:rsidR="005B0D9C" w:rsidRPr="00AE1A22">
        <w:rPr>
          <w:rFonts w:ascii="ATraditional Arabic" w:hAnsi="ATraditional Arabic" w:hint="cs"/>
          <w:b w:val="0"/>
          <w:sz w:val="28"/>
          <w:rtl/>
        </w:rPr>
        <w:t>.</w:t>
      </w:r>
    </w:p>
    <w:p w:rsidR="006F3CC4" w:rsidRDefault="006F3CC4" w:rsidP="005B0D9C">
      <w:pPr>
        <w:rPr>
          <w:rFonts w:ascii="ATraditional Arabic" w:hAnsi="ATraditional Arabic"/>
          <w:bCs w:val="0"/>
          <w:sz w:val="28"/>
          <w:rtl/>
        </w:rPr>
      </w:pPr>
      <w:r>
        <w:rPr>
          <w:rFonts w:ascii="ATraditional Arabic" w:hAnsi="ATraditional Arabic"/>
          <w:bCs w:val="0"/>
          <w:sz w:val="28"/>
          <w:rtl/>
        </w:rPr>
        <w:t>ماذا</w:t>
      </w:r>
      <w:r>
        <w:rPr>
          <w:rFonts w:ascii="ATraditional Arabic" w:hAnsi="ATraditional Arabic" w:hint="cs"/>
          <w:bCs w:val="0"/>
          <w:sz w:val="28"/>
          <w:rtl/>
        </w:rPr>
        <w:t xml:space="preserve"> </w:t>
      </w:r>
      <w:r w:rsidR="005B0D9C" w:rsidRPr="00AE1A22">
        <w:rPr>
          <w:rFonts w:ascii="ATraditional Arabic" w:hAnsi="ATraditional Arabic" w:hint="cs"/>
          <w:bCs w:val="0"/>
          <w:sz w:val="28"/>
          <w:rtl/>
        </w:rPr>
        <w:t>عندك؟</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 xml:space="preserve"> في الحديث أو فيهما الحث..</w:t>
      </w:r>
    </w:p>
    <w:p w:rsidR="005B0D9C" w:rsidRPr="00AE1A22" w:rsidRDefault="005B0D9C" w:rsidP="005B0D9C">
      <w:pPr>
        <w:rPr>
          <w:rFonts w:ascii="ATraditional Arabic" w:hAnsi="ATraditional Arabic"/>
          <w:b w:val="0"/>
          <w:sz w:val="28"/>
          <w:rtl/>
        </w:rPr>
      </w:pPr>
      <w:r w:rsidRPr="00AE1A22">
        <w:rPr>
          <w:rFonts w:ascii="ATraditional Arabic" w:hAnsi="ATraditional Arabic" w:hint="cs"/>
          <w:b w:val="0"/>
          <w:sz w:val="28"/>
          <w:rtl/>
        </w:rPr>
        <w:t>يقول في الحديثين.</w:t>
      </w:r>
    </w:p>
    <w:p w:rsidR="005B0D9C" w:rsidRPr="00AE1A22" w:rsidRDefault="005B0D9C" w:rsidP="005B0D9C">
      <w:pPr>
        <w:rPr>
          <w:rFonts w:ascii="ATraditional Arabic" w:hAnsi="ATraditional Arabic"/>
          <w:bCs w:val="0"/>
          <w:sz w:val="28"/>
          <w:rtl/>
        </w:rPr>
      </w:pPr>
      <w:r w:rsidRPr="00AE1A22">
        <w:rPr>
          <w:rFonts w:ascii="ATraditional Arabic" w:hAnsi="ATraditional Arabic" w:hint="cs"/>
          <w:bCs w:val="0"/>
          <w:sz w:val="28"/>
          <w:rtl/>
        </w:rPr>
        <w:t>فيهما</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لأنه يتكلم عن الحديثين حديث</w:t>
      </w:r>
      <w:r w:rsidR="006F3CC4">
        <w:rPr>
          <w:rFonts w:ascii="ATraditional Arabic" w:hAnsi="ATraditional Arabic" w:hint="cs"/>
          <w:bCs w:val="0"/>
          <w:sz w:val="28"/>
          <w:rtl/>
        </w:rPr>
        <w:t>ي</w:t>
      </w:r>
      <w:r w:rsidRPr="00AE1A22">
        <w:rPr>
          <w:rFonts w:ascii="ATraditional Arabic" w:hAnsi="ATraditional Arabic" w:hint="cs"/>
          <w:bCs w:val="0"/>
          <w:sz w:val="28"/>
          <w:rtl/>
        </w:rPr>
        <w:t xml:space="preserve"> أبي ذر</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حديثي أبي ذر فيهما الحث على فعل المعروف ولو بطلاقة </w:t>
      </w:r>
      <w:r w:rsidR="00CB67A6" w:rsidRPr="00AE1A22">
        <w:rPr>
          <w:rFonts w:ascii="ATraditional Arabic" w:hAnsi="ATraditional Arabic" w:hint="cs"/>
          <w:bCs w:val="0"/>
          <w:sz w:val="28"/>
          <w:rtl/>
        </w:rPr>
        <w:t>الوجه</w:t>
      </w:r>
      <w:r w:rsidR="006F3CC4">
        <w:rPr>
          <w:rFonts w:ascii="ATraditional Arabic" w:hAnsi="ATraditional Arabic" w:hint="cs"/>
          <w:bCs w:val="0"/>
          <w:sz w:val="28"/>
          <w:rtl/>
        </w:rPr>
        <w:t>،</w:t>
      </w:r>
      <w:r w:rsidR="00CB67A6" w:rsidRPr="00AE1A22">
        <w:rPr>
          <w:rFonts w:ascii="ATraditional Arabic" w:hAnsi="ATraditional Arabic" w:hint="cs"/>
          <w:bCs w:val="0"/>
          <w:sz w:val="28"/>
          <w:rtl/>
        </w:rPr>
        <w:t xml:space="preserve"> كما يدل عليه الحديث الأول</w:t>
      </w:r>
      <w:r w:rsidR="006F3CC4">
        <w:rPr>
          <w:rFonts w:ascii="ATraditional Arabic" w:hAnsi="ATraditional Arabic" w:hint="cs"/>
          <w:bCs w:val="0"/>
          <w:sz w:val="28"/>
          <w:rtl/>
        </w:rPr>
        <w:t>.</w:t>
      </w:r>
      <w:r w:rsidR="00CB67A6" w:rsidRPr="00AE1A22">
        <w:rPr>
          <w:rFonts w:ascii="ATraditional Arabic" w:hAnsi="ATraditional Arabic" w:hint="cs"/>
          <w:bCs w:val="0"/>
          <w:sz w:val="28"/>
          <w:rtl/>
        </w:rPr>
        <w:t xml:space="preserve"> وفيه الوصية بحق الجار</w:t>
      </w:r>
      <w:r w:rsidR="006F3CC4">
        <w:rPr>
          <w:rFonts w:ascii="ATraditional Arabic" w:hAnsi="ATraditional Arabic" w:hint="cs"/>
          <w:bCs w:val="0"/>
          <w:sz w:val="28"/>
          <w:rtl/>
        </w:rPr>
        <w:t>،</w:t>
      </w:r>
      <w:r w:rsidR="00CB67A6" w:rsidRPr="00AE1A22">
        <w:rPr>
          <w:rFonts w:ascii="ATraditional Arabic" w:hAnsi="ATraditional Arabic" w:hint="cs"/>
          <w:bCs w:val="0"/>
          <w:sz w:val="28"/>
          <w:rtl/>
        </w:rPr>
        <w:t xml:space="preserve"> قال</w:t>
      </w:r>
      <w:r w:rsidR="006F3CC4">
        <w:rPr>
          <w:rFonts w:ascii="ATraditional Arabic" w:hAnsi="ATraditional Arabic" w:hint="cs"/>
          <w:bCs w:val="0"/>
          <w:sz w:val="28"/>
          <w:rtl/>
        </w:rPr>
        <w:t>:</w:t>
      </w:r>
      <w:r w:rsidR="00CB67A6" w:rsidRPr="00AE1A22">
        <w:rPr>
          <w:rFonts w:ascii="ATraditional Arabic" w:hAnsi="ATraditional Arabic" w:hint="cs"/>
          <w:bCs w:val="0"/>
          <w:sz w:val="28"/>
          <w:rtl/>
        </w:rPr>
        <w:t xml:space="preserve"> والوصية بحق الجار.</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وفيه زيادة والابتسامة في وجه من يلاقيه..</w:t>
      </w:r>
    </w:p>
    <w:p w:rsidR="00CB67A6" w:rsidRPr="00AE1A22" w:rsidRDefault="00CB67A6" w:rsidP="005B0D9C">
      <w:pPr>
        <w:rPr>
          <w:rFonts w:ascii="ATraditional Arabic" w:hAnsi="ATraditional Arabic"/>
          <w:bCs w:val="0"/>
          <w:sz w:val="28"/>
          <w:rtl/>
        </w:rPr>
      </w:pPr>
      <w:r w:rsidRPr="00AE1A22">
        <w:rPr>
          <w:rFonts w:ascii="ATraditional Arabic" w:hAnsi="ATraditional Arabic" w:hint="cs"/>
          <w:bCs w:val="0"/>
          <w:sz w:val="28"/>
          <w:rtl/>
        </w:rPr>
        <w:t>فيه نعم</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لكنه فيه معنى الحديثين.</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أنا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صرح قال في الحديثين هو صرح قال في الحديثين.</w:t>
      </w:r>
    </w:p>
    <w:p w:rsidR="00CB67A6" w:rsidRPr="00AE1A22" w:rsidRDefault="00CB67A6" w:rsidP="005B0D9C">
      <w:pPr>
        <w:rPr>
          <w:rFonts w:ascii="ATraditional Arabic" w:hAnsi="ATraditional Arabic"/>
          <w:bCs w:val="0"/>
          <w:sz w:val="28"/>
          <w:rtl/>
        </w:rPr>
      </w:pPr>
      <w:r w:rsidRPr="00AE1A22">
        <w:rPr>
          <w:rFonts w:ascii="ATraditional Arabic" w:hAnsi="ATraditional Arabic" w:hint="cs"/>
          <w:bCs w:val="0"/>
          <w:sz w:val="28"/>
          <w:rtl/>
        </w:rPr>
        <w:t xml:space="preserve">في الحديثين؟ </w:t>
      </w:r>
    </w:p>
    <w:p w:rsidR="00CB67A6" w:rsidRPr="00AE1A22" w:rsidRDefault="006F3CC4" w:rsidP="005B0D9C">
      <w:pPr>
        <w:rPr>
          <w:rFonts w:ascii="ATraditional Arabic" w:hAnsi="ATraditional Arabic"/>
          <w:b w:val="0"/>
          <w:sz w:val="28"/>
          <w:rtl/>
        </w:rPr>
      </w:pPr>
      <w:r>
        <w:rPr>
          <w:rFonts w:ascii="ATraditional Arabic" w:hAnsi="ATraditional Arabic" w:hint="cs"/>
          <w:b w:val="0"/>
          <w:sz w:val="28"/>
          <w:rtl/>
        </w:rPr>
        <w:t>نعم</w:t>
      </w:r>
      <w:r w:rsidR="00CB67A6" w:rsidRPr="00AE1A22">
        <w:rPr>
          <w:rFonts w:ascii="ATraditional Arabic" w:hAnsi="ATraditional Arabic" w:hint="cs"/>
          <w:b w:val="0"/>
          <w:sz w:val="28"/>
          <w:rtl/>
        </w:rPr>
        <w:t xml:space="preserve"> في الحديثين الحث على فعل المعروف.</w:t>
      </w:r>
    </w:p>
    <w:p w:rsidR="00CB67A6" w:rsidRPr="00AE1A22" w:rsidRDefault="006F3CC4" w:rsidP="005B0D9C">
      <w:pPr>
        <w:rPr>
          <w:rFonts w:ascii="ATraditional Arabic" w:hAnsi="ATraditional Arabic"/>
          <w:bCs w:val="0"/>
          <w:sz w:val="28"/>
          <w:rtl/>
        </w:rPr>
      </w:pPr>
      <w:r>
        <w:rPr>
          <w:rFonts w:ascii="ATraditional Arabic" w:hAnsi="ATraditional Arabic" w:hint="cs"/>
          <w:bCs w:val="0"/>
          <w:sz w:val="28"/>
          <w:rtl/>
        </w:rPr>
        <w:t>نعم،</w:t>
      </w:r>
      <w:r w:rsidR="00CB67A6" w:rsidRPr="00AE1A22">
        <w:rPr>
          <w:rFonts w:ascii="ATraditional Arabic" w:hAnsi="ATraditional Arabic" w:hint="cs"/>
          <w:bCs w:val="0"/>
          <w:sz w:val="28"/>
          <w:rtl/>
        </w:rPr>
        <w:t xml:space="preserve"> طيب لا بأس.</w:t>
      </w:r>
    </w:p>
    <w:p w:rsidR="006F3CC4" w:rsidRDefault="00CB67A6" w:rsidP="005B0D9C">
      <w:pPr>
        <w:rPr>
          <w:rFonts w:ascii="ATraditional Arabic" w:hAnsi="ATraditional Arabic"/>
          <w:b w:val="0"/>
          <w:sz w:val="28"/>
          <w:rtl/>
        </w:rPr>
      </w:pPr>
      <w:r w:rsidRPr="00AE1A22">
        <w:rPr>
          <w:rFonts w:ascii="ATraditional Arabic" w:hAnsi="ATraditional Arabic" w:hint="cs"/>
          <w:b w:val="0"/>
          <w:sz w:val="28"/>
          <w:rtl/>
        </w:rPr>
        <w:t>"في الحديثين الحث على فعل المعروف ولو بطلاقة الوجه والبشر والابتسام في وجه من يلاقيه من إخوانه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وفيه الوصية بحق الجار وتعاهده ولو بمرقة تهديها إليه</w:t>
      </w:r>
      <w:r w:rsidR="006F3CC4">
        <w:rPr>
          <w:rFonts w:ascii="ATraditional Arabic" w:hAnsi="ATraditional Arabic" w:hint="cs"/>
          <w:b w:val="0"/>
          <w:sz w:val="28"/>
          <w:rtl/>
        </w:rPr>
        <w:t>.</w:t>
      </w:r>
    </w:p>
    <w:p w:rsidR="00CB67A6" w:rsidRPr="00AE1A22" w:rsidRDefault="00CB67A6" w:rsidP="006F3CC4">
      <w:pPr>
        <w:rPr>
          <w:rFonts w:ascii="ATraditional Arabic" w:hAnsi="ATraditional Arabic"/>
          <w:b w:val="0"/>
          <w:sz w:val="28"/>
          <w:rtl/>
        </w:rPr>
      </w:pPr>
      <w:r w:rsidRPr="00AE1A22">
        <w:rPr>
          <w:rFonts w:ascii="ATraditional Arabic" w:hAnsi="ATraditional Arabic" w:hint="cs"/>
          <w:b w:val="0"/>
          <w:sz w:val="28"/>
          <w:rtl/>
        </w:rPr>
        <w:t xml:space="preserve"> وعن أبي هريرة </w:t>
      </w:r>
      <w:r w:rsidR="006F3CC4">
        <w:rPr>
          <w:rFonts w:ascii="ATraditional Arabic" w:hAnsi="ATraditional Arabic" w:hint="cs"/>
          <w:b w:val="0"/>
          <w:sz w:val="28"/>
          <w:rtl/>
        </w:rPr>
        <w:t>-</w:t>
      </w:r>
      <w:r w:rsidRPr="00AE1A22">
        <w:rPr>
          <w:rFonts w:ascii="ATraditional Arabic" w:hAnsi="ATraditional Arabic" w:hint="cs"/>
          <w:b w:val="0"/>
          <w:sz w:val="28"/>
          <w:rtl/>
        </w:rPr>
        <w:t>رضي الله عنه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6F3CC4">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من نف</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س</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لفظ مسلم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6F3CC4">
        <w:rPr>
          <w:rFonts w:ascii="ATraditional Arabic" w:hAnsi="ATraditional Arabic" w:hint="cs"/>
          <w:b w:val="0"/>
          <w:color w:val="0000FF"/>
          <w:sz w:val="28"/>
          <w:rtl/>
        </w:rPr>
        <w:t>من فر</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ج</w:t>
      </w:r>
      <w:r w:rsidRPr="00AE1A22">
        <w:rPr>
          <w:rFonts w:ascii="ATraditional Arabic" w:hAnsi="ATraditional Arabic" w:hint="cs"/>
          <w:b w:val="0"/>
          <w:sz w:val="28"/>
          <w:rtl/>
        </w:rPr>
        <w:t xml:space="preserve"> </w:t>
      </w:r>
      <w:r w:rsidRPr="006F3CC4">
        <w:rPr>
          <w:rFonts w:ascii="ATraditional Arabic" w:hAnsi="ATraditional Arabic" w:hint="cs"/>
          <w:b w:val="0"/>
          <w:color w:val="0000FF"/>
          <w:sz w:val="28"/>
          <w:rtl/>
        </w:rPr>
        <w:t>عن مسلم كربة من كرب الدنيا</w:t>
      </w:r>
      <w:r w:rsidRPr="00AE1A22">
        <w:rPr>
          <w:rFonts w:ascii="ATraditional Arabic" w:hAnsi="ATraditional Arabic" w:hint="cs"/>
          <w:b w:val="0"/>
          <w:sz w:val="28"/>
          <w:rtl/>
        </w:rPr>
        <w:t xml:space="preserve"> </w:t>
      </w:r>
      <w:r w:rsidRPr="006F3CC4">
        <w:rPr>
          <w:rFonts w:ascii="ATraditional Arabic" w:hAnsi="ATraditional Arabic" w:hint="cs"/>
          <w:b w:val="0"/>
          <w:color w:val="0000FF"/>
          <w:sz w:val="28"/>
          <w:rtl/>
        </w:rPr>
        <w:t>نفس الله عنه كربة من كرب يوم القيامة ومن يسر على معسر يسر الله عليه في الدنيا والآخرة</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هذا ليس في مسلم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كما قال الشارح</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وقد أخرجه غيره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6F3CC4">
        <w:rPr>
          <w:rFonts w:ascii="ATraditional Arabic" w:hAnsi="ATraditional Arabic"/>
          <w:b w:val="0"/>
          <w:sz w:val="28"/>
          <w:rtl/>
        </w:rPr>
        <w:t>«</w:t>
      </w:r>
      <w:r w:rsidRPr="006F3CC4">
        <w:rPr>
          <w:rFonts w:ascii="ATraditional Arabic" w:hAnsi="ATraditional Arabic" w:hint="cs"/>
          <w:b w:val="0"/>
          <w:color w:val="0000FF"/>
          <w:sz w:val="28"/>
          <w:rtl/>
        </w:rPr>
        <w:t>ومن ستر مسلم</w:t>
      </w:r>
      <w:r w:rsidR="006F3CC4" w:rsidRP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ا</w:t>
      </w:r>
      <w:r w:rsidRPr="00AE1A22">
        <w:rPr>
          <w:rFonts w:ascii="ATraditional Arabic" w:hAnsi="ATraditional Arabic" w:hint="cs"/>
          <w:b w:val="0"/>
          <w:sz w:val="28"/>
          <w:rtl/>
        </w:rPr>
        <w:t>.</w:t>
      </w:r>
      <w:r w:rsidR="006F3CC4">
        <w:rPr>
          <w:rFonts w:ascii="ATraditional Arabic" w:hAnsi="ATraditional Arabic" w:hint="cs"/>
          <w:b w:val="0"/>
          <w:sz w:val="28"/>
          <w:rtl/>
        </w:rPr>
        <w:t>.</w:t>
      </w:r>
      <w:r w:rsidR="006F3CC4" w:rsidRPr="006F3CC4">
        <w:rPr>
          <w:rFonts w:ascii="ATraditional Arabic" w:hAnsi="ATraditional Arabic"/>
          <w:b w:val="0"/>
          <w:sz w:val="28"/>
          <w:rtl/>
        </w:rPr>
        <w:t xml:space="preserve"> </w:t>
      </w:r>
      <w:r w:rsidR="006F3CC4">
        <w:rPr>
          <w:rFonts w:ascii="ATraditional Arabic" w:hAnsi="ATraditional Arabic"/>
          <w:b w:val="0"/>
          <w:sz w:val="28"/>
          <w:rtl/>
        </w:rPr>
        <w:t>»</w:t>
      </w:r>
      <w:r w:rsidRPr="00AE1A22">
        <w:rPr>
          <w:rFonts w:ascii="ATraditional Arabic" w:hAnsi="ATraditional Arabic" w:hint="cs"/>
          <w:b w:val="0"/>
          <w:sz w:val="28"/>
          <w:rtl/>
        </w:rPr>
        <w:t>."</w:t>
      </w:r>
    </w:p>
    <w:p w:rsidR="00CB67A6" w:rsidRPr="00AE1A22" w:rsidRDefault="00CB67A6" w:rsidP="005B0D9C">
      <w:pPr>
        <w:rPr>
          <w:rFonts w:ascii="ATraditional Arabic" w:hAnsi="ATraditional Arabic"/>
          <w:bCs w:val="0"/>
          <w:sz w:val="28"/>
          <w:rtl/>
        </w:rPr>
      </w:pPr>
      <w:r w:rsidRPr="00AE1A22">
        <w:rPr>
          <w:rFonts w:ascii="ATraditional Arabic" w:hAnsi="ATraditional Arabic" w:hint="cs"/>
          <w:bCs w:val="0"/>
          <w:sz w:val="28"/>
          <w:rtl/>
        </w:rPr>
        <w:t>التنفيس</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تنفيس الكرب </w:t>
      </w:r>
      <w:r w:rsidR="00AE1A22" w:rsidRPr="00AE1A22">
        <w:rPr>
          <w:rFonts w:ascii="ATraditional Arabic" w:hAnsi="ATraditional Arabic" w:hint="cs"/>
          <w:bCs w:val="0"/>
          <w:sz w:val="28"/>
          <w:rtl/>
        </w:rPr>
        <w:t>«</w:t>
      </w:r>
      <w:r w:rsidRPr="006F3CC4">
        <w:rPr>
          <w:rFonts w:ascii="ATraditional Arabic" w:hAnsi="ATraditional Arabic" w:hint="cs"/>
          <w:bCs w:val="0"/>
          <w:color w:val="0000FF"/>
          <w:sz w:val="28"/>
          <w:rtl/>
        </w:rPr>
        <w:t>من نفس عن مسلم كربة من كرب الدنيا نفس الله عنه كربة من كرب يوم القيامة</w:t>
      </w:r>
      <w:r w:rsidR="00AE1A22" w:rsidRPr="00AE1A22">
        <w:rPr>
          <w:rFonts w:ascii="ATraditional Arabic" w:hAnsi="ATraditional Arabic" w:hint="cs"/>
          <w:bCs w:val="0"/>
          <w:sz w:val="28"/>
          <w:rtl/>
        </w:rPr>
        <w:t>»</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ما قال</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من كرب الدنيا والآخرة</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بينما الشق الثاني</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w:t>
      </w:r>
      <w:r w:rsidR="00AE1A22" w:rsidRPr="00AE1A22">
        <w:rPr>
          <w:rFonts w:ascii="ATraditional Arabic" w:hAnsi="ATraditional Arabic" w:hint="cs"/>
          <w:bCs w:val="0"/>
          <w:sz w:val="28"/>
          <w:rtl/>
        </w:rPr>
        <w:t>«</w:t>
      </w:r>
      <w:r w:rsidRPr="006F3CC4">
        <w:rPr>
          <w:rFonts w:ascii="ATraditional Arabic" w:hAnsi="ATraditional Arabic" w:hint="cs"/>
          <w:bCs w:val="0"/>
          <w:color w:val="0000FF"/>
          <w:sz w:val="28"/>
          <w:rtl/>
        </w:rPr>
        <w:t>من يسر على معسر يسر الله عليه في الدنيا والآخرة</w:t>
      </w:r>
      <w:r w:rsidR="00AE1A22" w:rsidRPr="00AE1A22">
        <w:rPr>
          <w:rFonts w:ascii="ATraditional Arabic" w:hAnsi="ATraditional Arabic" w:hint="cs"/>
          <w:bCs w:val="0"/>
          <w:sz w:val="28"/>
          <w:rtl/>
        </w:rPr>
        <w:t>»</w:t>
      </w:r>
      <w:r w:rsidRPr="00AE1A22">
        <w:rPr>
          <w:rFonts w:ascii="ATraditional Arabic" w:hAnsi="ATraditional Arabic" w:hint="cs"/>
          <w:bCs w:val="0"/>
          <w:sz w:val="28"/>
          <w:rtl/>
        </w:rPr>
        <w:t xml:space="preserve"> قالوا</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إن كرب الدنيا مهما بلغت ليست بشيء</w:t>
      </w:r>
      <w:r w:rsidR="006F3CC4">
        <w:rPr>
          <w:rFonts w:ascii="ATraditional Arabic" w:hAnsi="ATraditional Arabic" w:hint="cs"/>
          <w:bCs w:val="0"/>
          <w:sz w:val="28"/>
          <w:rtl/>
        </w:rPr>
        <w:t>،</w:t>
      </w:r>
      <w:r w:rsidRPr="00AE1A22">
        <w:rPr>
          <w:rFonts w:ascii="ATraditional Arabic" w:hAnsi="ATraditional Arabic" w:hint="cs"/>
          <w:bCs w:val="0"/>
          <w:sz w:val="28"/>
          <w:rtl/>
        </w:rPr>
        <w:t xml:space="preserve"> لا تكاد أن تذكر بالنسبة لكرب يوم القيامة.</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6F3CC4" w:rsidRDefault="00CB67A6" w:rsidP="005B0D9C">
      <w:pPr>
        <w:rPr>
          <w:rFonts w:ascii="ATraditional Arabic" w:hAnsi="ATraditional Arabic"/>
          <w:b w:val="0"/>
          <w:sz w:val="28"/>
          <w:rtl/>
        </w:rPr>
      </w:pPr>
      <w:r w:rsidRPr="00AE1A22">
        <w:rPr>
          <w:rFonts w:ascii="ATraditional Arabic" w:hAnsi="ATraditional Arabic" w:hint="cs"/>
          <w:b w:val="0"/>
          <w:sz w:val="28"/>
          <w:rtl/>
        </w:rPr>
        <w:t>"وقد أخرجه غيره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هذا ليس في مسلم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كما قال الشارح</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وقد أخرجه غيره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006F3CC4">
        <w:rPr>
          <w:rFonts w:ascii="ATraditional Arabic" w:hAnsi="ATraditional Arabic" w:hint="cs"/>
          <w:b w:val="0"/>
          <w:sz w:val="28"/>
          <w:rtl/>
        </w:rPr>
        <w:t xml:space="preserve"> </w:t>
      </w:r>
      <w:r w:rsidRPr="006F3CC4">
        <w:rPr>
          <w:rFonts w:ascii="ATraditional Arabic" w:hAnsi="ATraditional Arabic" w:hint="cs"/>
          <w:b w:val="0"/>
          <w:color w:val="0000FF"/>
          <w:sz w:val="28"/>
          <w:rtl/>
        </w:rPr>
        <w:t>ومن ستر مسلم</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ا ستره الله في الدنيا والآخرة</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والله في عون العبد</w:t>
      </w:r>
      <w:r w:rsidR="006F3CC4">
        <w:rPr>
          <w:rFonts w:ascii="ATraditional Arabic" w:hAnsi="ATraditional Arabic" w:hint="cs"/>
          <w:b w:val="0"/>
          <w:color w:val="0000FF"/>
          <w:sz w:val="28"/>
          <w:rtl/>
        </w:rPr>
        <w:t>،</w:t>
      </w:r>
      <w:r w:rsidRPr="006F3CC4">
        <w:rPr>
          <w:rFonts w:ascii="ATraditional Arabic" w:hAnsi="ATraditional Arabic" w:hint="cs"/>
          <w:b w:val="0"/>
          <w:color w:val="0000FF"/>
          <w:sz w:val="28"/>
          <w:rtl/>
        </w:rPr>
        <w:t xml:space="preserve"> ما كان العبد في عون أخيه</w:t>
      </w:r>
      <w:r w:rsidR="006F3CC4">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006F3CC4">
        <w:rPr>
          <w:rFonts w:ascii="ATraditional Arabic" w:hAnsi="ATraditional Arabic" w:hint="cs"/>
          <w:b w:val="0"/>
          <w:sz w:val="28"/>
          <w:rtl/>
        </w:rPr>
        <w:t>.</w:t>
      </w:r>
      <w:r w:rsidRPr="00AE1A22">
        <w:rPr>
          <w:rFonts w:ascii="ATraditional Arabic" w:hAnsi="ATraditional Arabic" w:hint="cs"/>
          <w:b w:val="0"/>
          <w:sz w:val="28"/>
          <w:rtl/>
        </w:rPr>
        <w:t xml:space="preserve"> أخرجه مسلم</w:t>
      </w:r>
      <w:r w:rsidR="006F3CC4">
        <w:rPr>
          <w:rFonts w:ascii="ATraditional Arabic" w:hAnsi="ATraditional Arabic" w:hint="cs"/>
          <w:b w:val="0"/>
          <w:sz w:val="28"/>
          <w:rtl/>
        </w:rPr>
        <w:t>.</w:t>
      </w:r>
      <w:r w:rsidRPr="00AE1A22">
        <w:rPr>
          <w:rFonts w:ascii="ATraditional Arabic" w:hAnsi="ATraditional Arabic" w:hint="cs"/>
          <w:b w:val="0"/>
          <w:sz w:val="28"/>
          <w:rtl/>
        </w:rPr>
        <w:t xml:space="preserve"> </w:t>
      </w:r>
    </w:p>
    <w:p w:rsidR="006F3CC4" w:rsidRDefault="00CB67A6" w:rsidP="005B0D9C">
      <w:pPr>
        <w:rPr>
          <w:rFonts w:ascii="ATraditional Arabic" w:hAnsi="ATraditional Arabic"/>
          <w:b w:val="0"/>
          <w:sz w:val="28"/>
          <w:rtl/>
        </w:rPr>
      </w:pPr>
      <w:r w:rsidRPr="00AE1A22">
        <w:rPr>
          <w:rFonts w:ascii="ATraditional Arabic" w:hAnsi="ATraditional Arabic" w:hint="cs"/>
          <w:b w:val="0"/>
          <w:sz w:val="28"/>
          <w:rtl/>
        </w:rPr>
        <w:t>هذا حديث جليل عظيم القدر</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وفيه مسائل</w:t>
      </w:r>
      <w:r w:rsidR="006F3CC4">
        <w:rPr>
          <w:rFonts w:ascii="ATraditional Arabic" w:hAnsi="ATraditional Arabic" w:hint="cs"/>
          <w:b w:val="0"/>
          <w:sz w:val="28"/>
          <w:rtl/>
        </w:rPr>
        <w:t>:</w:t>
      </w:r>
    </w:p>
    <w:p w:rsidR="004A77D5" w:rsidRDefault="00CB67A6" w:rsidP="005B0D9C">
      <w:pPr>
        <w:rPr>
          <w:rFonts w:ascii="ATraditional Arabic" w:hAnsi="ATraditional Arabic"/>
          <w:b w:val="0"/>
          <w:sz w:val="28"/>
          <w:rtl/>
        </w:rPr>
      </w:pPr>
      <w:r w:rsidRPr="00AE1A22">
        <w:rPr>
          <w:rFonts w:ascii="ATraditional Arabic" w:hAnsi="ATraditional Arabic" w:hint="cs"/>
          <w:b w:val="0"/>
          <w:sz w:val="28"/>
          <w:rtl/>
        </w:rPr>
        <w:t xml:space="preserve"> الأولى</w:t>
      </w:r>
      <w:r w:rsidR="006F3CC4">
        <w:rPr>
          <w:rFonts w:ascii="ATraditional Arabic" w:hAnsi="ATraditional Arabic" w:hint="cs"/>
          <w:b w:val="0"/>
          <w:sz w:val="28"/>
          <w:rtl/>
        </w:rPr>
        <w:t>:</w:t>
      </w:r>
      <w:r w:rsidRPr="00AE1A22">
        <w:rPr>
          <w:rFonts w:ascii="ATraditional Arabic" w:hAnsi="ATraditional Arabic" w:hint="cs"/>
          <w:b w:val="0"/>
          <w:sz w:val="28"/>
          <w:rtl/>
        </w:rPr>
        <w:t xml:space="preserve"> فضيلة من فرج عن المسلم كربة من كرب الدنيا</w:t>
      </w:r>
      <w:r w:rsidR="006F3CC4">
        <w:rPr>
          <w:rFonts w:ascii="ATraditional Arabic" w:hAnsi="ATraditional Arabic" w:hint="cs"/>
          <w:b w:val="0"/>
          <w:sz w:val="28"/>
          <w:rtl/>
        </w:rPr>
        <w:t>،</w:t>
      </w:r>
      <w:r w:rsidRPr="00AE1A22">
        <w:rPr>
          <w:rFonts w:ascii="ATraditional Arabic" w:hAnsi="ATraditional Arabic" w:hint="cs"/>
          <w:b w:val="0"/>
          <w:sz w:val="28"/>
          <w:rtl/>
        </w:rPr>
        <w:t xml:space="preserve"> وتفريجها إما بإعطائه من ماله</w:t>
      </w:r>
      <w:r w:rsidR="006F3CC4">
        <w:rPr>
          <w:rFonts w:ascii="ATraditional Arabic" w:hAnsi="ATraditional Arabic" w:hint="cs"/>
          <w:b w:val="0"/>
          <w:sz w:val="28"/>
          <w:rtl/>
        </w:rPr>
        <w:t>،</w:t>
      </w:r>
      <w:r w:rsidRPr="00AE1A22">
        <w:rPr>
          <w:rFonts w:ascii="ATraditional Arabic" w:hAnsi="ATraditional Arabic" w:hint="cs"/>
          <w:b w:val="0"/>
          <w:sz w:val="28"/>
          <w:rtl/>
        </w:rPr>
        <w:t xml:space="preserve"> إن كانت كربته من حاجة</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بذل جاهه في طلبه له من غيره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قرضه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وإن كانت كربته من ظلم ظالم له فرجها بالسعي في رفعها عنه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تخفيفها</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وإن كانت كربة</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وإن كانت كربة مرض أصابه أعانه على الدواء إن كان لديه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على ط</w:t>
      </w:r>
      <w:r w:rsidR="004A77D5">
        <w:rPr>
          <w:rFonts w:ascii="ATraditional Arabic" w:hAnsi="ATraditional Arabic" w:hint="cs"/>
          <w:b w:val="0"/>
          <w:sz w:val="28"/>
          <w:rtl/>
        </w:rPr>
        <w:t>بيب</w:t>
      </w:r>
      <w:r w:rsidRPr="00AE1A22">
        <w:rPr>
          <w:rFonts w:ascii="ATraditional Arabic" w:hAnsi="ATraditional Arabic" w:hint="cs"/>
          <w:b w:val="0"/>
          <w:sz w:val="28"/>
          <w:rtl/>
        </w:rPr>
        <w:t xml:space="preserve"> ينفعه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وبالجملة تفريج الكرب باب واسع</w:t>
      </w:r>
      <w:r w:rsidR="004A77D5">
        <w:rPr>
          <w:rFonts w:ascii="ATraditional Arabic" w:hAnsi="ATraditional Arabic" w:hint="cs"/>
          <w:b w:val="0"/>
          <w:sz w:val="28"/>
          <w:rtl/>
        </w:rPr>
        <w:t>،</w:t>
      </w:r>
      <w:r w:rsidRPr="00AE1A22">
        <w:rPr>
          <w:rFonts w:ascii="ATraditional Arabic" w:hAnsi="ATraditional Arabic" w:hint="cs"/>
          <w:b w:val="0"/>
          <w:sz w:val="28"/>
          <w:rtl/>
        </w:rPr>
        <w:t xml:space="preserve"> فإنه يشمل إزالة كل ما ينزل بالعبد</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تخفيفه</w:t>
      </w:r>
      <w:r w:rsidR="004A77D5">
        <w:rPr>
          <w:rFonts w:ascii="ATraditional Arabic" w:hAnsi="ATraditional Arabic" w:hint="cs"/>
          <w:b w:val="0"/>
          <w:sz w:val="28"/>
          <w:rtl/>
        </w:rPr>
        <w:t>.</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 xml:space="preserve"> الثانية</w:t>
      </w:r>
      <w:r w:rsidR="004A77D5">
        <w:rPr>
          <w:rFonts w:ascii="ATraditional Arabic" w:hAnsi="ATraditional Arabic" w:hint="cs"/>
          <w:b w:val="0"/>
          <w:sz w:val="28"/>
          <w:rtl/>
        </w:rPr>
        <w:t>:</w:t>
      </w:r>
      <w:r w:rsidRPr="00AE1A22">
        <w:rPr>
          <w:rFonts w:ascii="ATraditional Arabic" w:hAnsi="ATraditional Arabic" w:hint="cs"/>
          <w:b w:val="0"/>
          <w:sz w:val="28"/>
          <w:rtl/>
        </w:rPr>
        <w:t xml:space="preserve"> التيسير على المعسر</w:t>
      </w:r>
      <w:r w:rsidR="004A77D5">
        <w:rPr>
          <w:rFonts w:ascii="ATraditional Arabic" w:hAnsi="ATraditional Arabic" w:hint="cs"/>
          <w:b w:val="0"/>
          <w:sz w:val="28"/>
          <w:rtl/>
        </w:rPr>
        <w:t>،</w:t>
      </w:r>
      <w:r w:rsidRPr="00AE1A22">
        <w:rPr>
          <w:rFonts w:ascii="ATraditional Arabic" w:hAnsi="ATraditional Arabic" w:hint="cs"/>
          <w:b w:val="0"/>
          <w:sz w:val="28"/>
          <w:rtl/>
        </w:rPr>
        <w:t xml:space="preserve"> التيسير على المعسر هو أيض</w:t>
      </w:r>
      <w:r w:rsidR="004A77D5">
        <w:rPr>
          <w:rFonts w:ascii="ATraditional Arabic" w:hAnsi="ATraditional Arabic" w:hint="cs"/>
          <w:b w:val="0"/>
          <w:sz w:val="28"/>
          <w:rtl/>
        </w:rPr>
        <w:t>ً</w:t>
      </w:r>
      <w:r w:rsidRPr="00AE1A22">
        <w:rPr>
          <w:rFonts w:ascii="ATraditional Arabic" w:hAnsi="ATraditional Arabic" w:hint="cs"/>
          <w:b w:val="0"/>
          <w:sz w:val="28"/>
          <w:rtl/>
        </w:rPr>
        <w:t>ا من تفريج الكرب</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وإنما خصه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لأنه أبلغ</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وهو يشمل الإنظار للغريم في الدين</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إبراؤه له منه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وهو يشمل الإنظار للغريم في الدين</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إبراءه له منه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أو غير ذلك.."</w:t>
      </w:r>
    </w:p>
    <w:p w:rsidR="00CB67A6" w:rsidRPr="00AE1A22" w:rsidRDefault="00CB67A6" w:rsidP="00CB67A6">
      <w:pPr>
        <w:rPr>
          <w:rFonts w:ascii="ATraditional Arabic" w:hAnsi="ATraditional Arabic"/>
          <w:bCs w:val="0"/>
          <w:sz w:val="28"/>
          <w:rtl/>
        </w:rPr>
      </w:pPr>
      <w:r w:rsidRPr="00AE1A22">
        <w:rPr>
          <w:rFonts w:ascii="ATraditional Arabic" w:hAnsi="ATraditional Arabic" w:hint="cs"/>
          <w:bCs w:val="0"/>
          <w:sz w:val="28"/>
          <w:rtl/>
        </w:rPr>
        <w:t>يعني بالواو مكتوب؟ إبراؤه عندك؟</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مكتوب إبراؤه.</w:t>
      </w:r>
    </w:p>
    <w:p w:rsidR="00CB67A6" w:rsidRPr="00AE1A22" w:rsidRDefault="004A77D5" w:rsidP="005B0D9C">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CB67A6" w:rsidRPr="00AE1A22">
        <w:rPr>
          <w:rFonts w:ascii="ATraditional Arabic" w:hAnsi="ATraditional Arabic" w:hint="cs"/>
          <w:bCs w:val="0"/>
          <w:sz w:val="28"/>
          <w:rtl/>
        </w:rPr>
        <w:t>لأن الأصل في العبارة مكتوب إنظاره.</w:t>
      </w:r>
    </w:p>
    <w:p w:rsidR="00CB67A6" w:rsidRPr="00AE1A22" w:rsidRDefault="004A77D5" w:rsidP="005B0D9C">
      <w:pPr>
        <w:rPr>
          <w:rFonts w:ascii="ATraditional Arabic" w:hAnsi="ATraditional Arabic"/>
          <w:b w:val="0"/>
          <w:sz w:val="28"/>
          <w:rtl/>
        </w:rPr>
      </w:pPr>
      <w:r>
        <w:rPr>
          <w:rFonts w:ascii="ATraditional Arabic" w:hAnsi="ATraditional Arabic" w:hint="cs"/>
          <w:b w:val="0"/>
          <w:sz w:val="28"/>
          <w:rtl/>
        </w:rPr>
        <w:t>نعم</w:t>
      </w:r>
      <w:r w:rsidR="00CB67A6" w:rsidRPr="00AE1A22">
        <w:rPr>
          <w:rFonts w:ascii="ATraditional Arabic" w:hAnsi="ATraditional Arabic" w:hint="cs"/>
          <w:b w:val="0"/>
          <w:sz w:val="28"/>
          <w:rtl/>
        </w:rPr>
        <w:t xml:space="preserve"> هذا في نسخة.</w:t>
      </w:r>
    </w:p>
    <w:p w:rsidR="00CB67A6" w:rsidRPr="00AE1A22" w:rsidRDefault="00CB67A6" w:rsidP="005B0D9C">
      <w:pPr>
        <w:rPr>
          <w:rFonts w:ascii="ATraditional Arabic" w:hAnsi="ATraditional Arabic"/>
          <w:bCs w:val="0"/>
          <w:sz w:val="28"/>
          <w:rtl/>
        </w:rPr>
      </w:pPr>
      <w:r w:rsidRPr="00AE1A22">
        <w:rPr>
          <w:rFonts w:ascii="ATraditional Arabic" w:hAnsi="ATraditional Arabic" w:hint="cs"/>
          <w:bCs w:val="0"/>
          <w:sz w:val="28"/>
          <w:rtl/>
        </w:rPr>
        <w:t>وهو إنظاره لغريمه في الدين إو إبراؤه له منه</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وغير ذلك.</w:t>
      </w:r>
    </w:p>
    <w:p w:rsidR="00CB67A6" w:rsidRPr="00AE1A22" w:rsidRDefault="00CB67A6" w:rsidP="005B0D9C">
      <w:pPr>
        <w:rPr>
          <w:rFonts w:ascii="ATraditional Arabic" w:hAnsi="ATraditional Arabic"/>
          <w:b w:val="0"/>
          <w:sz w:val="28"/>
          <w:rtl/>
        </w:rPr>
      </w:pPr>
      <w:r w:rsidRPr="00AE1A22">
        <w:rPr>
          <w:rFonts w:ascii="ATraditional Arabic" w:hAnsi="ATraditional Arabic" w:hint="cs"/>
          <w:b w:val="0"/>
          <w:sz w:val="28"/>
          <w:rtl/>
        </w:rPr>
        <w:t>أحسن الله إليك</w:t>
      </w:r>
      <w:r w:rsidR="00335AFD" w:rsidRPr="00AE1A22">
        <w:rPr>
          <w:rFonts w:ascii="ATraditional Arabic" w:hAnsi="ATraditional Arabic" w:hint="cs"/>
          <w:b w:val="0"/>
          <w:sz w:val="28"/>
          <w:rtl/>
        </w:rPr>
        <w:t xml:space="preserve"> يا شيخ</w:t>
      </w:r>
      <w:r w:rsidRPr="00AE1A22">
        <w:rPr>
          <w:rFonts w:ascii="ATraditional Arabic" w:hAnsi="ATraditional Arabic" w:hint="cs"/>
          <w:b w:val="0"/>
          <w:sz w:val="28"/>
          <w:rtl/>
        </w:rPr>
        <w:t xml:space="preserve">. </w:t>
      </w:r>
    </w:p>
    <w:p w:rsidR="00CB67A6" w:rsidRPr="00AE1A22" w:rsidRDefault="00CB67A6" w:rsidP="00335AFD">
      <w:pPr>
        <w:rPr>
          <w:rFonts w:ascii="ATraditional Arabic" w:hAnsi="ATraditional Arabic"/>
          <w:b w:val="0"/>
          <w:sz w:val="28"/>
          <w:rtl/>
        </w:rPr>
      </w:pPr>
      <w:r w:rsidRPr="00AE1A22">
        <w:rPr>
          <w:rFonts w:ascii="ATraditional Arabic" w:hAnsi="ATraditional Arabic" w:hint="cs"/>
          <w:b w:val="0"/>
          <w:sz w:val="28"/>
          <w:rtl/>
        </w:rPr>
        <w:t xml:space="preserve">"وهو </w:t>
      </w:r>
      <w:r w:rsidR="00335AFD" w:rsidRPr="00AE1A22">
        <w:rPr>
          <w:rFonts w:ascii="ATraditional Arabic" w:hAnsi="ATraditional Arabic" w:hint="cs"/>
          <w:b w:val="0"/>
          <w:sz w:val="28"/>
          <w:rtl/>
        </w:rPr>
        <w:t>إبراؤه لغريمه في الدين.. وهو إنظاره لغريمه في الدين أو إبراؤه له منه أو غير ذلك."</w:t>
      </w:r>
    </w:p>
    <w:p w:rsidR="00335AFD" w:rsidRPr="00AE1A22" w:rsidRDefault="00335AFD" w:rsidP="00AE1A22">
      <w:pPr>
        <w:rPr>
          <w:rFonts w:ascii="ATraditional Arabic" w:hAnsi="ATraditional Arabic"/>
          <w:bCs w:val="0"/>
          <w:sz w:val="28"/>
          <w:rtl/>
        </w:rPr>
      </w:pPr>
      <w:r w:rsidRPr="00AE1A22">
        <w:rPr>
          <w:rFonts w:ascii="ATraditional Arabic" w:hAnsi="ATraditional Arabic" w:hint="cs"/>
          <w:bCs w:val="0"/>
          <w:sz w:val="28"/>
          <w:rtl/>
        </w:rPr>
        <w:t>على خلاف بين أهل العلم في حكم الإنظار للمعسر</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w:t>
      </w:r>
      <w:r w:rsidRPr="00AE1A22">
        <w:rPr>
          <w:rFonts w:ascii="ATraditional Arabic" w:hAnsi="ATraditional Arabic" w:cs="ATraditional Arabic" w:hint="cs"/>
          <w:bCs w:val="0"/>
          <w:sz w:val="28"/>
          <w:rtl/>
        </w:rPr>
        <w:t>{</w:t>
      </w:r>
      <w:r w:rsidR="00AE1A22" w:rsidRPr="004A77D5">
        <w:rPr>
          <w:rStyle w:val="-"/>
          <w:color w:val="FF0000"/>
          <w:sz w:val="28"/>
          <w:szCs w:val="28"/>
          <w:rtl/>
        </w:rPr>
        <w:t>وَإِن كَانَ ذُو عُسْرَةٍ فَنَظِرَةٌ إِلَى مَيْسَرَةٍ</w:t>
      </w:r>
      <w:r w:rsidRPr="00AE1A22">
        <w:rPr>
          <w:rFonts w:ascii="ATraditional Arabic" w:hAnsi="ATraditional Arabic" w:cs="ATraditional Arabic" w:hint="cs"/>
          <w:bCs w:val="0"/>
          <w:sz w:val="28"/>
          <w:rtl/>
        </w:rPr>
        <w:t>}</w:t>
      </w:r>
      <w:r w:rsidR="00AE1A22" w:rsidRPr="00AE1A22">
        <w:rPr>
          <w:rFonts w:ascii="ATraditional Arabic" w:hAnsi="ATraditional Arabic"/>
          <w:bCs w:val="0"/>
          <w:sz w:val="28"/>
          <w:rtl/>
        </w:rPr>
        <w:t xml:space="preserve"> [سورة البقرة:280]</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هل يجب الإنظار أو لا يجب؟ محل خلاف بين أهل العلم لكن كأن بعض المحققين يرى أنه يجب إنظاره</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يعني فالواجب نظرة إلى ميسرة</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كما قال</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جل وعلا</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فعدة من أيام أخر</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فالواجب عدة من أيام أخر.</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"فإن الله تعالى ييسر عليه أموره</w:t>
      </w:r>
      <w:r w:rsidR="004A77D5">
        <w:rPr>
          <w:rFonts w:ascii="ATraditional Arabic" w:hAnsi="ATraditional Arabic" w:hint="cs"/>
          <w:b w:val="0"/>
          <w:sz w:val="28"/>
          <w:rtl/>
        </w:rPr>
        <w:t>،</w:t>
      </w:r>
      <w:r w:rsidRPr="00AE1A22">
        <w:rPr>
          <w:rFonts w:ascii="ATraditional Arabic" w:hAnsi="ATraditional Arabic" w:hint="cs"/>
          <w:b w:val="0"/>
          <w:sz w:val="28"/>
          <w:rtl/>
        </w:rPr>
        <w:t xml:space="preserve"> ويسهلها له لتسهيله لأخيه فيما عنده."</w:t>
      </w:r>
    </w:p>
    <w:p w:rsidR="00335AFD" w:rsidRPr="00AE1A22" w:rsidRDefault="00335AFD" w:rsidP="00335AFD">
      <w:pPr>
        <w:rPr>
          <w:rFonts w:ascii="ATraditional Arabic" w:hAnsi="ATraditional Arabic"/>
          <w:bCs w:val="0"/>
          <w:sz w:val="28"/>
          <w:rtl/>
        </w:rPr>
      </w:pPr>
      <w:r w:rsidRPr="00AE1A22">
        <w:rPr>
          <w:rFonts w:ascii="ATraditional Arabic" w:hAnsi="ATraditional Arabic" w:hint="cs"/>
          <w:bCs w:val="0"/>
          <w:sz w:val="28"/>
          <w:rtl/>
        </w:rPr>
        <w:t>لأن الجزاء من جنس العمل</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الجزاء من جنس العمل</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كان رجل يداين الناس فيمن كان قبلكم</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وكان يأمر غلمانه أن ييسروا على الناس ولا يشددوا عليهم</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فلما مات قيل له</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ماذا كنت تصنع</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فذكر أنه ييسر على الناس</w:t>
      </w:r>
      <w:r w:rsidR="004A77D5">
        <w:rPr>
          <w:rFonts w:ascii="ATraditional Arabic" w:hAnsi="ATraditional Arabic" w:hint="cs"/>
          <w:bCs w:val="0"/>
          <w:sz w:val="28"/>
          <w:rtl/>
        </w:rPr>
        <w:t>،</w:t>
      </w:r>
      <w:r w:rsidRPr="00AE1A22">
        <w:rPr>
          <w:rFonts w:ascii="ATraditional Arabic" w:hAnsi="ATraditional Arabic" w:hint="cs"/>
          <w:bCs w:val="0"/>
          <w:sz w:val="28"/>
          <w:rtl/>
        </w:rPr>
        <w:t xml:space="preserve"> فسهل الله حسابه.</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35AFD" w:rsidRPr="00AE1A22" w:rsidRDefault="00335AFD" w:rsidP="00335AFD">
      <w:pPr>
        <w:rPr>
          <w:rFonts w:ascii="ATraditional Arabic" w:hAnsi="ATraditional Arabic"/>
          <w:bCs w:val="0"/>
          <w:sz w:val="28"/>
          <w:rtl/>
        </w:rPr>
      </w:pPr>
      <w:r w:rsidRPr="00AE1A22">
        <w:rPr>
          <w:rFonts w:ascii="ATraditional Arabic" w:hAnsi="ATraditional Arabic" w:hint="cs"/>
          <w:b w:val="0"/>
          <w:sz w:val="28"/>
          <w:rtl/>
        </w:rPr>
        <w:t>"والتيسير لأمور الآخرة فإن الله تعالى ييسر عليه أموره ويسهلها له لتسهيله لأخيه فيما عنده والتيسير لأمور الآخرة بأن يهوِّن عليه المشاق فيها</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ويرجح وزن الحسنات</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ويلقي في قلوب من لهم عنده حق يجب استيفاؤه منه في الآخرة المسامحة وغير ذلك</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ويؤخذ منه أن من عسَّر على معسر عُسِّر عليه</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ويؤخذ منه أنه لا بأس على من عسَّر على موسر</w:t>
      </w:r>
      <w:r w:rsidR="00B770F9">
        <w:rPr>
          <w:rFonts w:ascii="ATraditional Arabic" w:hAnsi="ATraditional Arabic" w:hint="cs"/>
          <w:b w:val="0"/>
          <w:sz w:val="28"/>
          <w:rtl/>
        </w:rPr>
        <w:t>؛</w:t>
      </w:r>
      <w:r w:rsidRPr="00AE1A22">
        <w:rPr>
          <w:rFonts w:ascii="ATraditional Arabic" w:hAnsi="ATraditional Arabic" w:hint="cs"/>
          <w:b w:val="0"/>
          <w:sz w:val="28"/>
          <w:rtl/>
        </w:rPr>
        <w:t xml:space="preserve"> لأن مطله ظلم يحل عرضه وعقوبته."</w:t>
      </w:r>
    </w:p>
    <w:p w:rsidR="00335AFD" w:rsidRPr="00AE1A22" w:rsidRDefault="00B770F9" w:rsidP="00335AFD">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335AFD" w:rsidRPr="00AE1A22">
        <w:rPr>
          <w:rFonts w:ascii="ATraditional Arabic" w:hAnsi="ATraditional Arabic" w:hint="cs"/>
          <w:bCs w:val="0"/>
          <w:sz w:val="28"/>
          <w:rtl/>
        </w:rPr>
        <w:t>لا مانع أن يُعسَّر عليه</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لأنه ظالم</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وجاء في الحديث</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w:t>
      </w:r>
      <w:r w:rsidR="00AE1A22" w:rsidRPr="00AE1A22">
        <w:rPr>
          <w:rFonts w:ascii="ATraditional Arabic" w:hAnsi="ATraditional Arabic" w:hint="cs"/>
          <w:bCs w:val="0"/>
          <w:sz w:val="28"/>
          <w:rtl/>
        </w:rPr>
        <w:t>«</w:t>
      </w:r>
      <w:r w:rsidR="00335AFD" w:rsidRPr="00B770F9">
        <w:rPr>
          <w:rFonts w:ascii="ATraditional Arabic" w:hAnsi="ATraditional Arabic" w:hint="cs"/>
          <w:bCs w:val="0"/>
          <w:color w:val="0000FF"/>
          <w:sz w:val="28"/>
          <w:rtl/>
        </w:rPr>
        <w:t>اللهم من ولي من أمتي شيئا فرفق بهم فارفق به ومن شق عليهم فاشقق عليه</w:t>
      </w:r>
      <w:r w:rsidR="00AE1A22" w:rsidRPr="00AE1A22">
        <w:rPr>
          <w:rFonts w:ascii="ATraditional Arabic" w:hAnsi="ATraditional Arabic" w:hint="cs"/>
          <w:bCs w:val="0"/>
          <w:sz w:val="28"/>
          <w:rtl/>
        </w:rPr>
        <w:t>»</w:t>
      </w:r>
      <w:r w:rsidR="00335AFD" w:rsidRPr="00AE1A22">
        <w:rPr>
          <w:rFonts w:ascii="ATraditional Arabic" w:hAnsi="ATraditional Arabic" w:hint="cs"/>
          <w:bCs w:val="0"/>
          <w:sz w:val="28"/>
          <w:rtl/>
        </w:rPr>
        <w:t xml:space="preserve"> هذا إذا كانت ولاية</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فكيف إذا كان حق</w:t>
      </w:r>
      <w:r>
        <w:rPr>
          <w:rFonts w:ascii="ATraditional Arabic" w:hAnsi="ATraditional Arabic" w:hint="cs"/>
          <w:bCs w:val="0"/>
          <w:sz w:val="28"/>
          <w:rtl/>
        </w:rPr>
        <w:t>ًّا</w:t>
      </w:r>
      <w:r w:rsidR="00335AFD" w:rsidRPr="00AE1A22">
        <w:rPr>
          <w:rFonts w:ascii="ATraditional Arabic" w:hAnsi="ATraditional Arabic" w:hint="cs"/>
          <w:bCs w:val="0"/>
          <w:sz w:val="28"/>
          <w:rtl/>
        </w:rPr>
        <w:t xml:space="preserve"> خاص</w:t>
      </w:r>
      <w:r>
        <w:rPr>
          <w:rFonts w:ascii="ATraditional Arabic" w:hAnsi="ATraditional Arabic" w:hint="cs"/>
          <w:bCs w:val="0"/>
          <w:sz w:val="28"/>
          <w:rtl/>
        </w:rPr>
        <w:t>ًّا</w:t>
      </w:r>
      <w:r w:rsidR="00335AFD" w:rsidRPr="00AE1A22">
        <w:rPr>
          <w:rFonts w:ascii="ATraditional Arabic" w:hAnsi="ATraditional Arabic" w:hint="cs"/>
          <w:bCs w:val="0"/>
          <w:sz w:val="28"/>
          <w:rtl/>
        </w:rPr>
        <w:t xml:space="preserve"> يملك أن ييسر</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ويملك أن يعسِّر</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ويملك أن يتنازل</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ويعفو</w:t>
      </w:r>
      <w:r>
        <w:rPr>
          <w:rFonts w:ascii="ATraditional Arabic" w:hAnsi="ATraditional Arabic" w:hint="cs"/>
          <w:bCs w:val="0"/>
          <w:sz w:val="28"/>
          <w:rtl/>
        </w:rPr>
        <w:t>،</w:t>
      </w:r>
      <w:r w:rsidR="00335AFD" w:rsidRPr="00AE1A22">
        <w:rPr>
          <w:rFonts w:ascii="ATraditional Arabic" w:hAnsi="ATraditional Arabic" w:hint="cs"/>
          <w:bCs w:val="0"/>
          <w:sz w:val="28"/>
          <w:rtl/>
        </w:rPr>
        <w:t xml:space="preserve"> لا شك أن هذا فضل.</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"الثالثة</w:t>
      </w:r>
      <w:r w:rsidR="00B770F9">
        <w:rPr>
          <w:rFonts w:ascii="ATraditional Arabic" w:hAnsi="ATraditional Arabic" w:hint="cs"/>
          <w:b w:val="0"/>
          <w:sz w:val="28"/>
          <w:rtl/>
        </w:rPr>
        <w:t>:</w:t>
      </w:r>
      <w:r w:rsidRPr="00AE1A22">
        <w:rPr>
          <w:rFonts w:ascii="ATraditional Arabic" w:hAnsi="ATraditional Arabic" w:hint="cs"/>
          <w:b w:val="0"/>
          <w:sz w:val="28"/>
          <w:rtl/>
        </w:rPr>
        <w:t xml:space="preserve"> من ستر مسلم</w:t>
      </w:r>
      <w:r w:rsidR="00B770F9">
        <w:rPr>
          <w:rFonts w:ascii="ATraditional Arabic" w:hAnsi="ATraditional Arabic" w:hint="cs"/>
          <w:b w:val="0"/>
          <w:sz w:val="28"/>
          <w:rtl/>
        </w:rPr>
        <w:t>ً</w:t>
      </w:r>
      <w:r w:rsidRPr="00AE1A22">
        <w:rPr>
          <w:rFonts w:ascii="ATraditional Arabic" w:hAnsi="ATraditional Arabic" w:hint="cs"/>
          <w:b w:val="0"/>
          <w:sz w:val="28"/>
          <w:rtl/>
        </w:rPr>
        <w:t>ا اطلع منه على ما لا ينبغي إظهاره من الزلات والعثرات فإنه مأجور بستره عنه</w:t>
      </w:r>
      <w:r w:rsidR="00B770F9">
        <w:rPr>
          <w:rFonts w:ascii="ATraditional Arabic" w:hAnsi="ATraditional Arabic" w:hint="cs"/>
          <w:b w:val="0"/>
          <w:sz w:val="28"/>
          <w:rtl/>
        </w:rPr>
        <w:t>؛</w:t>
      </w:r>
      <w:r w:rsidRPr="00AE1A22">
        <w:rPr>
          <w:rFonts w:ascii="ATraditional Arabic" w:hAnsi="ATraditional Arabic" w:hint="cs"/>
          <w:b w:val="0"/>
          <w:sz w:val="28"/>
          <w:rtl/>
        </w:rPr>
        <w:t xml:space="preserve"> لما ذكره من ستره في الدنيا والآخرة</w:t>
      </w:r>
      <w:r w:rsidR="00B770F9">
        <w:rPr>
          <w:rFonts w:ascii="ATraditional Arabic" w:hAnsi="ATraditional Arabic" w:hint="cs"/>
          <w:b w:val="0"/>
          <w:sz w:val="28"/>
          <w:rtl/>
        </w:rPr>
        <w:t>،</w:t>
      </w:r>
      <w:r w:rsidRPr="00AE1A22">
        <w:rPr>
          <w:rFonts w:ascii="ATraditional Arabic" w:hAnsi="ATraditional Arabic" w:hint="cs"/>
          <w:b w:val="0"/>
          <w:sz w:val="28"/>
          <w:rtl/>
        </w:rPr>
        <w:t xml:space="preserve"> فيستره في الدنيا بألا يأتي زلة يكره اطلاع غيره عليها</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وإن أتاها لم يطلع الله عليها أحدًا</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وستره في الآخرة بالمغفرة لذنوبه وعدم إظهار قبائحه وغير ذلك</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وقد حث</w:t>
      </w:r>
      <w:r w:rsidR="00B770F9">
        <w:rPr>
          <w:rFonts w:ascii="ATraditional Arabic" w:hAnsi="ATraditional Arabic" w:hint="cs"/>
          <w:b w:val="0"/>
          <w:sz w:val="28"/>
          <w:rtl/>
        </w:rPr>
        <w:t>-</w:t>
      </w:r>
      <w:r w:rsidRPr="00AE1A22">
        <w:rPr>
          <w:rFonts w:ascii="ATraditional Arabic" w:hAnsi="ATraditional Arabic" w:hint="cs"/>
          <w:b w:val="0"/>
          <w:sz w:val="28"/>
          <w:rtl/>
        </w:rPr>
        <w:t xml:space="preserve"> رحمه الله </w:t>
      </w:r>
      <w:r w:rsidR="00B770F9">
        <w:rPr>
          <w:rFonts w:ascii="ATraditional Arabic" w:hAnsi="ATraditional Arabic" w:hint="cs"/>
          <w:b w:val="0"/>
          <w:sz w:val="28"/>
          <w:rtl/>
        </w:rPr>
        <w:t xml:space="preserve">- </w:t>
      </w:r>
      <w:r w:rsidRPr="00AE1A22">
        <w:rPr>
          <w:rFonts w:ascii="ATraditional Arabic" w:hAnsi="ATraditional Arabic" w:hint="cs"/>
          <w:b w:val="0"/>
          <w:sz w:val="28"/>
          <w:rtl/>
        </w:rPr>
        <w:t>على الستر للمسلم."</w:t>
      </w:r>
    </w:p>
    <w:p w:rsidR="00335AFD" w:rsidRPr="00AE1A22" w:rsidRDefault="00335AFD" w:rsidP="00335AFD">
      <w:pPr>
        <w:rPr>
          <w:rFonts w:ascii="ATraditional Arabic" w:hAnsi="ATraditional Arabic"/>
          <w:bCs w:val="0"/>
          <w:sz w:val="28"/>
          <w:rtl/>
        </w:rPr>
      </w:pPr>
      <w:r w:rsidRPr="00AE1A22">
        <w:rPr>
          <w:rFonts w:ascii="ATraditional Arabic" w:hAnsi="ATraditional Arabic" w:hint="cs"/>
          <w:bCs w:val="0"/>
          <w:sz w:val="28"/>
          <w:rtl/>
        </w:rPr>
        <w:t>صلى الله عليه وسلم.</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الله المستعان.</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"وقد حث -صلى الله عليه وسلم- على الستر للمسلم فقال في حق ماعز</w:t>
      </w:r>
      <w:r w:rsidR="00B770F9">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B770F9">
        <w:rPr>
          <w:rFonts w:ascii="ATraditional Arabic" w:hAnsi="ATraditional Arabic" w:hint="cs"/>
          <w:b w:val="0"/>
          <w:color w:val="0000FF"/>
          <w:sz w:val="28"/>
          <w:rtl/>
        </w:rPr>
        <w:t>هلا سترت عليه بردائك يا هَزَال</w:t>
      </w:r>
      <w:r w:rsidR="00B770F9">
        <w:rPr>
          <w:rFonts w:ascii="ATraditional Arabic" w:hAnsi="ATraditional Arabic"/>
          <w:b w:val="0"/>
          <w:sz w:val="28"/>
          <w:rtl/>
        </w:rPr>
        <w:t>»</w:t>
      </w:r>
      <w:r w:rsidRPr="00AE1A22">
        <w:rPr>
          <w:rFonts w:ascii="ATraditional Arabic" w:hAnsi="ATraditional Arabic" w:hint="cs"/>
          <w:b w:val="0"/>
          <w:sz w:val="28"/>
          <w:rtl/>
        </w:rPr>
        <w:t>."</w:t>
      </w:r>
    </w:p>
    <w:p w:rsidR="00335AFD" w:rsidRPr="00AE1A22" w:rsidRDefault="00335AFD" w:rsidP="00335AFD">
      <w:pPr>
        <w:rPr>
          <w:rFonts w:ascii="ATraditional Arabic" w:hAnsi="ATraditional Arabic"/>
          <w:bCs w:val="0"/>
          <w:sz w:val="28"/>
          <w:rtl/>
        </w:rPr>
      </w:pPr>
      <w:r w:rsidRPr="00AE1A22">
        <w:rPr>
          <w:rFonts w:ascii="ATraditional Arabic" w:hAnsi="ATraditional Arabic" w:hint="cs"/>
          <w:bCs w:val="0"/>
          <w:sz w:val="28"/>
          <w:rtl/>
        </w:rPr>
        <w:t>هزَّال.</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B770F9" w:rsidRDefault="00335AFD" w:rsidP="00335AFD">
      <w:pPr>
        <w:rPr>
          <w:rFonts w:ascii="ATraditional Arabic" w:hAnsi="ATraditional Arabic"/>
          <w:b w:val="0"/>
          <w:sz w:val="28"/>
          <w:rtl/>
        </w:rPr>
      </w:pPr>
      <w:r w:rsidRPr="00AE1A22">
        <w:rPr>
          <w:rFonts w:ascii="ATraditional Arabic" w:hAnsi="ATraditional Arabic" w:hint="cs"/>
          <w:b w:val="0"/>
          <w:sz w:val="28"/>
          <w:rtl/>
        </w:rPr>
        <w:t>"</w:t>
      </w:r>
      <w:r w:rsidR="00AE1A22" w:rsidRPr="00AE1A22">
        <w:rPr>
          <w:rFonts w:ascii="ATraditional Arabic" w:hAnsi="ATraditional Arabic" w:hint="cs"/>
          <w:b w:val="0"/>
          <w:sz w:val="28"/>
          <w:rtl/>
        </w:rPr>
        <w:t>«</w:t>
      </w:r>
      <w:r w:rsidRPr="00B770F9">
        <w:rPr>
          <w:rFonts w:ascii="ATraditional Arabic" w:hAnsi="ATraditional Arabic" w:hint="cs"/>
          <w:b w:val="0"/>
          <w:color w:val="0000FF"/>
          <w:sz w:val="28"/>
          <w:rtl/>
        </w:rPr>
        <w:t>هل سترت عليه بردائك يا هزَّال</w:t>
      </w:r>
      <w:r w:rsidRPr="00AE1A22">
        <w:rPr>
          <w:rFonts w:ascii="ATraditional Arabic" w:hAnsi="ATraditional Arabic" w:hint="cs"/>
          <w:b w:val="0"/>
          <w:sz w:val="28"/>
          <w:rtl/>
        </w:rPr>
        <w:t>؟</w:t>
      </w:r>
      <w:r w:rsidR="00AE1A22" w:rsidRPr="00AE1A22">
        <w:rPr>
          <w:rFonts w:ascii="ATraditional Arabic" w:hAnsi="ATraditional Arabic" w:hint="cs"/>
          <w:b w:val="0"/>
          <w:sz w:val="28"/>
          <w:rtl/>
        </w:rPr>
        <w:t>»</w:t>
      </w:r>
      <w:r w:rsidRPr="00AE1A22">
        <w:rPr>
          <w:rFonts w:ascii="ATraditional Arabic" w:hAnsi="ATraditional Arabic" w:hint="cs"/>
          <w:b w:val="0"/>
          <w:sz w:val="28"/>
          <w:rtl/>
        </w:rPr>
        <w:t xml:space="preserve"> قال العلماء</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وهذا الستر مندوب لا واجب</w:t>
      </w:r>
      <w:r w:rsidR="00B770F9">
        <w:rPr>
          <w:rFonts w:ascii="ATraditional Arabic" w:hAnsi="ATraditional Arabic" w:hint="cs"/>
          <w:b w:val="0"/>
          <w:sz w:val="28"/>
          <w:rtl/>
        </w:rPr>
        <w:t>،</w:t>
      </w:r>
      <w:r w:rsidRPr="00AE1A22">
        <w:rPr>
          <w:rFonts w:ascii="ATraditional Arabic" w:hAnsi="ATraditional Arabic" w:hint="cs"/>
          <w:b w:val="0"/>
          <w:sz w:val="28"/>
          <w:rtl/>
        </w:rPr>
        <w:t xml:space="preserve"> فلو رفعه إلى السلطان كان جائز</w:t>
      </w:r>
      <w:r w:rsidR="00B770F9">
        <w:rPr>
          <w:rFonts w:ascii="ATraditional Arabic" w:hAnsi="ATraditional Arabic" w:hint="cs"/>
          <w:b w:val="0"/>
          <w:sz w:val="28"/>
          <w:rtl/>
        </w:rPr>
        <w:t>ً</w:t>
      </w:r>
      <w:r w:rsidRPr="00AE1A22">
        <w:rPr>
          <w:rFonts w:ascii="ATraditional Arabic" w:hAnsi="ATraditional Arabic" w:hint="cs"/>
          <w:b w:val="0"/>
          <w:sz w:val="28"/>
          <w:rtl/>
        </w:rPr>
        <w:t>ا له</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ولا يأثم به</w:t>
      </w:r>
      <w:r w:rsidR="00B770F9">
        <w:rPr>
          <w:rFonts w:ascii="ATraditional Arabic" w:hAnsi="ATraditional Arabic" w:hint="cs"/>
          <w:b w:val="0"/>
          <w:sz w:val="28"/>
          <w:rtl/>
        </w:rPr>
        <w:t>.</w:t>
      </w:r>
    </w:p>
    <w:p w:rsidR="00335AFD" w:rsidRPr="00AE1A22" w:rsidRDefault="00335AFD" w:rsidP="00335AFD">
      <w:pPr>
        <w:rPr>
          <w:rFonts w:ascii="ATraditional Arabic" w:hAnsi="ATraditional Arabic"/>
          <w:b w:val="0"/>
          <w:sz w:val="28"/>
          <w:rtl/>
        </w:rPr>
      </w:pPr>
      <w:r w:rsidRPr="00AE1A22">
        <w:rPr>
          <w:rFonts w:ascii="ATraditional Arabic" w:hAnsi="ATraditional Arabic" w:hint="cs"/>
          <w:b w:val="0"/>
          <w:sz w:val="28"/>
          <w:rtl/>
        </w:rPr>
        <w:t xml:space="preserve"> قلت</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ودليله أنه -صلى الله عليه وسلم- لم يلم هزَّالا</w:t>
      </w:r>
      <w:r w:rsidR="00B770F9">
        <w:rPr>
          <w:rFonts w:ascii="ATraditional Arabic" w:hAnsi="ATraditional Arabic" w:hint="cs"/>
          <w:b w:val="0"/>
          <w:sz w:val="28"/>
          <w:rtl/>
        </w:rPr>
        <w:t>،</w:t>
      </w:r>
      <w:r w:rsidRPr="00AE1A22">
        <w:rPr>
          <w:rFonts w:ascii="ATraditional Arabic" w:hAnsi="ATraditional Arabic" w:hint="cs"/>
          <w:b w:val="0"/>
          <w:sz w:val="28"/>
          <w:rtl/>
        </w:rPr>
        <w:t xml:space="preserve"> ولا أبان له أنه آثم</w:t>
      </w:r>
      <w:r w:rsidR="00B770F9">
        <w:rPr>
          <w:rFonts w:ascii="ATraditional Arabic" w:hAnsi="ATraditional Arabic" w:hint="cs"/>
          <w:b w:val="0"/>
          <w:sz w:val="28"/>
          <w:rtl/>
        </w:rPr>
        <w:t>،</w:t>
      </w:r>
      <w:r w:rsidRPr="00AE1A22">
        <w:rPr>
          <w:rFonts w:ascii="ATraditional Arabic" w:hAnsi="ATraditional Arabic" w:hint="cs"/>
          <w:b w:val="0"/>
          <w:sz w:val="28"/>
          <w:rtl/>
        </w:rPr>
        <w:t xml:space="preserve"> بل حرضه على أنه كان ينبغي له ستره</w:t>
      </w:r>
      <w:r w:rsidR="00B770F9">
        <w:rPr>
          <w:rFonts w:ascii="ATraditional Arabic" w:hAnsi="ATraditional Arabic" w:hint="cs"/>
          <w:b w:val="0"/>
          <w:sz w:val="28"/>
          <w:rtl/>
        </w:rPr>
        <w:t>،</w:t>
      </w:r>
      <w:r w:rsidRPr="00AE1A22">
        <w:rPr>
          <w:rFonts w:ascii="ATraditional Arabic" w:hAnsi="ATraditional Arabic" w:hint="cs"/>
          <w:b w:val="0"/>
          <w:sz w:val="28"/>
          <w:rtl/>
        </w:rPr>
        <w:t xml:space="preserve"> فإن علم أنه تاب وأقلع.."</w:t>
      </w:r>
    </w:p>
    <w:p w:rsidR="009D42B5" w:rsidRDefault="00335AFD" w:rsidP="00335AFD">
      <w:pPr>
        <w:rPr>
          <w:rFonts w:ascii="ATraditional Arabic" w:hAnsi="ATraditional Arabic"/>
          <w:bCs w:val="0"/>
          <w:sz w:val="28"/>
          <w:rtl/>
        </w:rPr>
      </w:pPr>
      <w:r w:rsidRPr="00AE1A22">
        <w:rPr>
          <w:rFonts w:ascii="ATraditional Arabic" w:hAnsi="ATraditional Arabic" w:hint="cs"/>
          <w:bCs w:val="0"/>
          <w:sz w:val="28"/>
          <w:rtl/>
        </w:rPr>
        <w:t>والحديث دليل على الستر لمن حصلت منه هفوة أو زلة</w:t>
      </w:r>
      <w:r w:rsidR="00B770F9">
        <w:rPr>
          <w:rFonts w:ascii="ATraditional Arabic" w:hAnsi="ATraditional Arabic" w:hint="cs"/>
          <w:bCs w:val="0"/>
          <w:sz w:val="28"/>
          <w:rtl/>
        </w:rPr>
        <w:t>،</w:t>
      </w:r>
      <w:r w:rsidRPr="00AE1A22">
        <w:rPr>
          <w:rFonts w:ascii="ATraditional Arabic" w:hAnsi="ATraditional Arabic" w:hint="cs"/>
          <w:bCs w:val="0"/>
          <w:sz w:val="28"/>
          <w:rtl/>
        </w:rPr>
        <w:t xml:space="preserve"> وليس فيه دليل على الستر المطلق الذي ينادي به بعض الناس </w:t>
      </w:r>
      <w:r w:rsidR="00F266AA" w:rsidRPr="00AE1A22">
        <w:rPr>
          <w:rFonts w:ascii="ATraditional Arabic" w:hAnsi="ATraditional Arabic" w:hint="cs"/>
          <w:bCs w:val="0"/>
          <w:sz w:val="28"/>
          <w:rtl/>
        </w:rPr>
        <w:t>الذي هو في حقيقته توطئة للإباحية</w:t>
      </w:r>
      <w:r w:rsidR="00B770F9">
        <w:rPr>
          <w:rFonts w:ascii="ATraditional Arabic" w:hAnsi="ATraditional Arabic" w:hint="cs"/>
          <w:bCs w:val="0"/>
          <w:sz w:val="28"/>
          <w:rtl/>
        </w:rPr>
        <w:t>،</w:t>
      </w:r>
      <w:r w:rsidR="00F266AA" w:rsidRPr="00AE1A22">
        <w:rPr>
          <w:rFonts w:ascii="ATraditional Arabic" w:hAnsi="ATraditional Arabic" w:hint="cs"/>
          <w:bCs w:val="0"/>
          <w:sz w:val="28"/>
          <w:rtl/>
        </w:rPr>
        <w:t xml:space="preserve"> يعني كل إنسان يقع في منكر يُترَك ويُستَر عليه</w:t>
      </w:r>
      <w:r w:rsidR="009D42B5">
        <w:rPr>
          <w:rFonts w:ascii="ATraditional Arabic" w:hAnsi="ATraditional Arabic" w:hint="cs"/>
          <w:bCs w:val="0"/>
          <w:sz w:val="28"/>
          <w:rtl/>
        </w:rPr>
        <w:t>،</w:t>
      </w:r>
      <w:r w:rsidR="00F266AA" w:rsidRPr="00AE1A22">
        <w:rPr>
          <w:rFonts w:ascii="ATraditional Arabic" w:hAnsi="ATraditional Arabic" w:hint="cs"/>
          <w:bCs w:val="0"/>
          <w:sz w:val="28"/>
          <w:rtl/>
        </w:rPr>
        <w:t xml:space="preserve"> </w:t>
      </w:r>
      <w:r w:rsidR="009D42B5">
        <w:rPr>
          <w:rFonts w:ascii="ATraditional Arabic" w:hAnsi="ATraditional Arabic" w:hint="cs"/>
          <w:bCs w:val="0"/>
          <w:sz w:val="28"/>
          <w:rtl/>
        </w:rPr>
        <w:t>ف</w:t>
      </w:r>
      <w:r w:rsidR="00F266AA" w:rsidRPr="00AE1A22">
        <w:rPr>
          <w:rFonts w:ascii="ATraditional Arabic" w:hAnsi="ATraditional Arabic" w:hint="cs"/>
          <w:bCs w:val="0"/>
          <w:sz w:val="28"/>
          <w:rtl/>
        </w:rPr>
        <w:t>ما فائدة شرعية الحدود؟! ومتى يُقضى على المنكرات وأربابها؟!</w:t>
      </w:r>
    </w:p>
    <w:p w:rsidR="00335AFD" w:rsidRPr="00AE1A22" w:rsidRDefault="00F266AA" w:rsidP="00335AFD">
      <w:pPr>
        <w:rPr>
          <w:rFonts w:ascii="ATraditional Arabic" w:hAnsi="ATraditional Arabic"/>
          <w:bCs w:val="0"/>
          <w:sz w:val="28"/>
          <w:rtl/>
        </w:rPr>
      </w:pPr>
      <w:r w:rsidRPr="00AE1A22">
        <w:rPr>
          <w:rFonts w:ascii="ATraditional Arabic" w:hAnsi="ATraditional Arabic" w:hint="cs"/>
          <w:bCs w:val="0"/>
          <w:sz w:val="28"/>
          <w:rtl/>
        </w:rPr>
        <w:t xml:space="preserve"> أهل العلم يفرقون بين من حصلت منه هفوة أو زلة </w:t>
      </w:r>
      <w:r w:rsidR="009D42B5">
        <w:rPr>
          <w:rFonts w:ascii="ATraditional Arabic" w:hAnsi="ATraditional Arabic" w:hint="cs"/>
          <w:bCs w:val="0"/>
          <w:sz w:val="28"/>
          <w:rtl/>
        </w:rPr>
        <w:t>ف</w:t>
      </w:r>
      <w:r w:rsidRPr="00AE1A22">
        <w:rPr>
          <w:rFonts w:ascii="ATraditional Arabic" w:hAnsi="ATraditional Arabic" w:hint="cs"/>
          <w:bCs w:val="0"/>
          <w:sz w:val="28"/>
          <w:rtl/>
        </w:rPr>
        <w:t>هذا يستر عليه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وأما من كان ديدنه الجرائم والمعاصي والمنكرات والاعتداء على الأموال والأعراض والأنفس </w:t>
      </w:r>
      <w:r w:rsidR="009D42B5">
        <w:rPr>
          <w:rFonts w:ascii="ATraditional Arabic" w:hAnsi="ATraditional Arabic" w:hint="cs"/>
          <w:bCs w:val="0"/>
          <w:sz w:val="28"/>
          <w:rtl/>
        </w:rPr>
        <w:t>ف</w:t>
      </w:r>
      <w:r w:rsidRPr="00AE1A22">
        <w:rPr>
          <w:rFonts w:ascii="ATraditional Arabic" w:hAnsi="ATraditional Arabic" w:hint="cs"/>
          <w:bCs w:val="0"/>
          <w:sz w:val="28"/>
          <w:rtl/>
        </w:rPr>
        <w:t>مثل هذا لا بد من إقامة شرع الله عليه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ليقطع دابره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ويتأدب به غيره.</w:t>
      </w:r>
    </w:p>
    <w:p w:rsidR="00F266AA" w:rsidRPr="00AE1A22" w:rsidRDefault="00F266AA" w:rsidP="00335AFD">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335AFD">
      <w:pPr>
        <w:rPr>
          <w:rFonts w:ascii="ATraditional Arabic" w:hAnsi="ATraditional Arabic"/>
          <w:b w:val="0"/>
          <w:sz w:val="28"/>
          <w:rtl/>
        </w:rPr>
      </w:pPr>
      <w:r w:rsidRPr="00AE1A22">
        <w:rPr>
          <w:rFonts w:ascii="ATraditional Arabic" w:hAnsi="ATraditional Arabic" w:hint="cs"/>
          <w:b w:val="0"/>
          <w:sz w:val="28"/>
          <w:rtl/>
        </w:rPr>
        <w:t>"فإن علم أنه تاب وأقلع حرم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حرم عليه ذكر ما وقع منه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ووجب عليه ستره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وهو في حق من لا يُعرَف بالفساد والتمادي في الطغيان</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وأما من عرف بذلك فإنه لا يستحب الستر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بل يرفع أمره إلى من له الولاية إذا لم يخف من ذلك</w:t>
      </w:r>
      <w:r w:rsidR="009D42B5">
        <w:rPr>
          <w:rFonts w:ascii="ATraditional Arabic" w:hAnsi="ATraditional Arabic" w:hint="cs"/>
          <w:b w:val="0"/>
          <w:sz w:val="28"/>
          <w:rtl/>
        </w:rPr>
        <w:t>،</w:t>
      </w:r>
      <w:r w:rsidRPr="00AE1A22">
        <w:rPr>
          <w:rFonts w:ascii="ATraditional Arabic" w:hAnsi="ATraditional Arabic" w:hint="cs"/>
          <w:b w:val="0"/>
          <w:sz w:val="28"/>
          <w:rtl/>
        </w:rPr>
        <w:t xml:space="preserve"> بل يَرفَع أمره إلى من له الولاية إذا لم يخف من ذلك مفسدة</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وذلك.."</w:t>
      </w:r>
    </w:p>
    <w:p w:rsidR="009D42B5" w:rsidRDefault="00F266AA" w:rsidP="009D42B5">
      <w:pPr>
        <w:rPr>
          <w:rFonts w:ascii="ATraditional Arabic" w:hAnsi="ATraditional Arabic"/>
          <w:bCs w:val="0"/>
          <w:sz w:val="28"/>
          <w:rtl/>
        </w:rPr>
      </w:pPr>
      <w:r w:rsidRPr="00AE1A22">
        <w:rPr>
          <w:rFonts w:ascii="ATraditional Arabic" w:hAnsi="ATraditional Arabic" w:hint="cs"/>
          <w:bCs w:val="0"/>
          <w:sz w:val="28"/>
          <w:rtl/>
        </w:rPr>
        <w:t>لأن بعض الناس وإن كان معروف</w:t>
      </w:r>
      <w:r w:rsidR="009D42B5">
        <w:rPr>
          <w:rFonts w:ascii="ATraditional Arabic" w:hAnsi="ATraditional Arabic" w:hint="cs"/>
          <w:bCs w:val="0"/>
          <w:sz w:val="28"/>
          <w:rtl/>
        </w:rPr>
        <w:t>ً</w:t>
      </w:r>
      <w:r w:rsidRPr="00AE1A22">
        <w:rPr>
          <w:rFonts w:ascii="ATraditional Arabic" w:hAnsi="ATraditional Arabic" w:hint="cs"/>
          <w:bCs w:val="0"/>
          <w:sz w:val="28"/>
          <w:rtl/>
        </w:rPr>
        <w:t>ا بالشر ب</w:t>
      </w:r>
      <w:r w:rsidR="009D42B5">
        <w:rPr>
          <w:rFonts w:ascii="ATraditional Arabic" w:hAnsi="ATraditional Arabic" w:hint="cs"/>
          <w:bCs w:val="0"/>
          <w:sz w:val="28"/>
          <w:rtl/>
        </w:rPr>
        <w:t>أ</w:t>
      </w:r>
      <w:r w:rsidRPr="00AE1A22">
        <w:rPr>
          <w:rFonts w:ascii="ATraditional Arabic" w:hAnsi="ATraditional Arabic" w:hint="cs"/>
          <w:bCs w:val="0"/>
          <w:sz w:val="28"/>
          <w:rtl/>
        </w:rPr>
        <w:t>ن كان له سلطة إذا رفع أمره ترتب على ذلك مفسدة أعظم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ترتب على ذلك مفسدة أعظم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وليس هذا من باب إقامة الحد على بعض الناس</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وترك البعض</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هذا قبل أن يصل</w:t>
      </w:r>
      <w:r w:rsidR="009D42B5">
        <w:rPr>
          <w:rFonts w:ascii="ATraditional Arabic" w:hAnsi="ATraditional Arabic" w:hint="cs"/>
          <w:bCs w:val="0"/>
          <w:sz w:val="28"/>
          <w:rtl/>
        </w:rPr>
        <w:t xml:space="preserve"> إلى</w:t>
      </w:r>
      <w:r w:rsidRPr="00AE1A22">
        <w:rPr>
          <w:rFonts w:ascii="ATraditional Arabic" w:hAnsi="ATraditional Arabic" w:hint="cs"/>
          <w:bCs w:val="0"/>
          <w:sz w:val="28"/>
          <w:rtl/>
        </w:rPr>
        <w:t xml:space="preserve"> السلطان</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أما إذا وصل السلطان كما في الحديث</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w:t>
      </w:r>
      <w:r w:rsidR="00AE1A22" w:rsidRPr="00AE1A22">
        <w:rPr>
          <w:rFonts w:ascii="ATraditional Arabic" w:hAnsi="ATraditional Arabic" w:hint="cs"/>
          <w:bCs w:val="0"/>
          <w:sz w:val="28"/>
          <w:rtl/>
        </w:rPr>
        <w:t>«</w:t>
      </w:r>
      <w:r w:rsidRPr="009D42B5">
        <w:rPr>
          <w:rFonts w:ascii="ATraditional Arabic" w:hAnsi="ATraditional Arabic" w:hint="cs"/>
          <w:bCs w:val="0"/>
          <w:color w:val="0000FF"/>
          <w:sz w:val="28"/>
          <w:rtl/>
        </w:rPr>
        <w:t>فإن عفا فلا عفا الله عنه</w:t>
      </w:r>
      <w:r w:rsidR="00AE1A22" w:rsidRPr="00AE1A22">
        <w:rPr>
          <w:rFonts w:ascii="ATraditional Arabic" w:hAnsi="ATraditional Arabic" w:hint="cs"/>
          <w:bCs w:val="0"/>
          <w:sz w:val="28"/>
          <w:rtl/>
        </w:rPr>
        <w:t>»</w:t>
      </w:r>
      <w:r w:rsidR="009D42B5">
        <w:rPr>
          <w:rFonts w:ascii="ATraditional Arabic" w:hAnsi="ATraditional Arabic" w:hint="cs"/>
          <w:bCs w:val="0"/>
          <w:sz w:val="28"/>
          <w:rtl/>
        </w:rPr>
        <w:t>.</w:t>
      </w:r>
    </w:p>
    <w:p w:rsidR="00F266AA" w:rsidRPr="00AE1A22" w:rsidRDefault="00F266AA" w:rsidP="009D42B5">
      <w:pPr>
        <w:rPr>
          <w:rFonts w:ascii="ATraditional Arabic" w:hAnsi="ATraditional Arabic"/>
          <w:bCs w:val="0"/>
          <w:sz w:val="28"/>
          <w:rtl/>
        </w:rPr>
      </w:pPr>
      <w:r w:rsidRPr="00AE1A22">
        <w:rPr>
          <w:rFonts w:ascii="ATraditional Arabic" w:hAnsi="ATraditional Arabic" w:hint="cs"/>
          <w:bCs w:val="0"/>
          <w:sz w:val="28"/>
          <w:rtl/>
        </w:rPr>
        <w:t xml:space="preserve"> لكن هذا في المقدمات في أعوانه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في رجال الحسبة مثلا</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بعض الناس إذا رفع أمره وبيده حل وعقد خطر على الجهاز بالكامل يضيق على أهل الحسبة</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ويضيق على الأمر بالمعروف</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ويضيق على هذه الشعيرة</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وخطر أن تمحى من الوجود بسبب هذا الظالم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فمثل هذا ارتكاب أخف الضررين معروف أنه مقرر في الشرع</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لكن يبقى أن الشعيرة لا بد أن تقوم وهي سبب خيرية هذه الأمة.</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"وذلك لأن الستر عليه يغريه على الفساد.."</w:t>
      </w:r>
    </w:p>
    <w:p w:rsidR="00F266AA" w:rsidRPr="00AE1A22" w:rsidRDefault="00F266AA" w:rsidP="00F266AA">
      <w:pPr>
        <w:rPr>
          <w:rFonts w:ascii="ATraditional Arabic" w:hAnsi="ATraditional Arabic"/>
          <w:bCs w:val="0"/>
          <w:sz w:val="28"/>
          <w:rtl/>
        </w:rPr>
      </w:pPr>
      <w:r w:rsidRPr="00AE1A22">
        <w:rPr>
          <w:rFonts w:ascii="ATraditional Arabic" w:hAnsi="ATraditional Arabic" w:hint="cs"/>
          <w:bCs w:val="0"/>
          <w:sz w:val="28"/>
          <w:rtl/>
        </w:rPr>
        <w:t>لحظة..</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طالب: ............</w:t>
      </w:r>
    </w:p>
    <w:p w:rsidR="00F266AA" w:rsidRPr="00AE1A22" w:rsidRDefault="00F266AA" w:rsidP="00F266AA">
      <w:pPr>
        <w:rPr>
          <w:rFonts w:ascii="ATraditional Arabic" w:hAnsi="ATraditional Arabic"/>
          <w:bCs w:val="0"/>
          <w:sz w:val="28"/>
          <w:rtl/>
        </w:rPr>
      </w:pPr>
      <w:r w:rsidRPr="00AE1A22">
        <w:rPr>
          <w:rFonts w:ascii="ATraditional Arabic" w:hAnsi="ATraditional Arabic" w:hint="cs"/>
          <w:bCs w:val="0"/>
          <w:sz w:val="28"/>
          <w:rtl/>
        </w:rPr>
        <w:t>لا، الكلام على غلبة الظن</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على غلبة الظن.</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"وذلك لأن الستر عليه يغريه على الفساد</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ويجرئه على أذية العباد</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ويجرئ غيره من أهل الشر والعناد</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وهذا بعد انقضاء فعل المعصية</w:t>
      </w:r>
      <w:r w:rsidR="009D42B5">
        <w:rPr>
          <w:rFonts w:ascii="ATraditional Arabic" w:hAnsi="ATraditional Arabic" w:hint="cs"/>
          <w:b w:val="0"/>
          <w:sz w:val="28"/>
          <w:rtl/>
        </w:rPr>
        <w:t>،</w:t>
      </w:r>
      <w:r w:rsidRPr="00AE1A22">
        <w:rPr>
          <w:rFonts w:ascii="ATraditional Arabic" w:hAnsi="ATraditional Arabic" w:hint="cs"/>
          <w:b w:val="0"/>
          <w:sz w:val="28"/>
          <w:rtl/>
        </w:rPr>
        <w:t xml:space="preserve"> فأما إذا رآه وهو فيها فالواجب المبادرة لإنكارها والمنع منها مع القدرة على ذلك</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ولا يحل تأخيره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لأنه من باب إنكار المنكر</w:t>
      </w:r>
      <w:r w:rsidR="009D42B5">
        <w:rPr>
          <w:rFonts w:ascii="ATraditional Arabic" w:hAnsi="ATraditional Arabic" w:hint="cs"/>
          <w:b w:val="0"/>
          <w:sz w:val="28"/>
          <w:rtl/>
        </w:rPr>
        <w:t>،</w:t>
      </w:r>
      <w:r w:rsidRPr="00AE1A22">
        <w:rPr>
          <w:rFonts w:ascii="ATraditional Arabic" w:hAnsi="ATraditional Arabic" w:hint="cs"/>
          <w:b w:val="0"/>
          <w:sz w:val="28"/>
          <w:rtl/>
        </w:rPr>
        <w:t xml:space="preserve"> لا يحل تركه مع الإمكان."</w:t>
      </w:r>
    </w:p>
    <w:p w:rsidR="00F266AA" w:rsidRPr="00AE1A22" w:rsidRDefault="00F266AA" w:rsidP="00F266AA">
      <w:pPr>
        <w:rPr>
          <w:rFonts w:ascii="ATraditional Arabic" w:hAnsi="ATraditional Arabic"/>
          <w:bCs w:val="0"/>
          <w:sz w:val="28"/>
          <w:rtl/>
        </w:rPr>
      </w:pPr>
      <w:r w:rsidRPr="00AE1A22">
        <w:rPr>
          <w:rFonts w:ascii="ATraditional Arabic" w:hAnsi="ATraditional Arabic" w:hint="cs"/>
          <w:bCs w:val="0"/>
          <w:sz w:val="28"/>
          <w:rtl/>
        </w:rPr>
        <w:t>نعم</w:t>
      </w:r>
      <w:r w:rsidR="009D42B5">
        <w:rPr>
          <w:rFonts w:ascii="ATraditional Arabic" w:hAnsi="ATraditional Arabic" w:hint="cs"/>
          <w:bCs w:val="0"/>
          <w:sz w:val="28"/>
          <w:rtl/>
        </w:rPr>
        <w:t>، فإن كان شيء</w:t>
      </w:r>
      <w:r w:rsidRPr="00AE1A22">
        <w:rPr>
          <w:rFonts w:ascii="ATraditional Arabic" w:hAnsi="ATraditional Arabic" w:hint="cs"/>
          <w:bCs w:val="0"/>
          <w:sz w:val="28"/>
          <w:rtl/>
        </w:rPr>
        <w:t xml:space="preserve"> يفوت فلا بد من الحيلولة بينه وبين ما يريد</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إذا خلا بامرأة ليزني بها </w:t>
      </w:r>
      <w:r w:rsidR="009D42B5">
        <w:rPr>
          <w:rFonts w:ascii="ATraditional Arabic" w:hAnsi="ATraditional Arabic" w:hint="cs"/>
          <w:bCs w:val="0"/>
          <w:sz w:val="28"/>
          <w:rtl/>
        </w:rPr>
        <w:t>ف</w:t>
      </w:r>
      <w:r w:rsidRPr="00AE1A22">
        <w:rPr>
          <w:rFonts w:ascii="ATraditional Arabic" w:hAnsi="ATraditional Arabic" w:hint="cs"/>
          <w:bCs w:val="0"/>
          <w:sz w:val="28"/>
          <w:rtl/>
        </w:rPr>
        <w:t>هذا لا بد أن يُمنَع</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إذا هجم على مال ليسرقه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إذا خلا برجل ليقتله </w:t>
      </w:r>
      <w:r w:rsidR="009D42B5">
        <w:rPr>
          <w:rFonts w:ascii="ATraditional Arabic" w:hAnsi="ATraditional Arabic" w:hint="cs"/>
          <w:bCs w:val="0"/>
          <w:sz w:val="28"/>
          <w:rtl/>
        </w:rPr>
        <w:t>ف</w:t>
      </w:r>
      <w:r w:rsidRPr="00AE1A22">
        <w:rPr>
          <w:rFonts w:ascii="ATraditional Arabic" w:hAnsi="ATraditional Arabic" w:hint="cs"/>
          <w:bCs w:val="0"/>
          <w:sz w:val="28"/>
          <w:rtl/>
        </w:rPr>
        <w:t>لا بد</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ولا يعد هذا من باب التجسس.</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AE1A22">
      <w:pPr>
        <w:rPr>
          <w:rFonts w:ascii="ATraditional Arabic" w:hAnsi="ATraditional Arabic"/>
          <w:b w:val="0"/>
          <w:sz w:val="28"/>
          <w:rtl/>
        </w:rPr>
      </w:pPr>
      <w:r w:rsidRPr="00AE1A22">
        <w:rPr>
          <w:rFonts w:ascii="ATraditional Arabic" w:hAnsi="ATraditional Arabic" w:hint="cs"/>
          <w:b w:val="0"/>
          <w:sz w:val="28"/>
          <w:rtl/>
        </w:rPr>
        <w:t>"وأما إذا رآه يسرق مال زيد فهل يجب عليه إخبار زيد بذلك أو ستر السارق؟ الظاهر أنه يجب عليه إخبار زيد</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وإلا كان معين</w:t>
      </w:r>
      <w:r w:rsidR="009D42B5">
        <w:rPr>
          <w:rFonts w:ascii="ATraditional Arabic" w:hAnsi="ATraditional Arabic" w:hint="cs"/>
          <w:b w:val="0"/>
          <w:sz w:val="28"/>
          <w:rtl/>
        </w:rPr>
        <w:t>ً</w:t>
      </w:r>
      <w:r w:rsidRPr="00AE1A22">
        <w:rPr>
          <w:rFonts w:ascii="ATraditional Arabic" w:hAnsi="ATraditional Arabic" w:hint="cs"/>
          <w:b w:val="0"/>
          <w:sz w:val="28"/>
          <w:rtl/>
        </w:rPr>
        <w:t>ا للسارق بالكتم</w:t>
      </w:r>
      <w:r w:rsidR="009D42B5">
        <w:rPr>
          <w:rFonts w:ascii="ATraditional Arabic" w:hAnsi="ATraditional Arabic" w:hint="cs"/>
          <w:b w:val="0"/>
          <w:sz w:val="28"/>
          <w:rtl/>
        </w:rPr>
        <w:t>،</w:t>
      </w:r>
      <w:r w:rsidRPr="00AE1A22">
        <w:rPr>
          <w:rFonts w:ascii="ATraditional Arabic" w:hAnsi="ATraditional Arabic" w:hint="cs"/>
          <w:b w:val="0"/>
          <w:sz w:val="28"/>
          <w:rtl/>
        </w:rPr>
        <w:t xml:space="preserve"> بالكتم منه على الإثم</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والله تعالى يقول</w:t>
      </w:r>
      <w:r w:rsidR="009D42B5">
        <w:rPr>
          <w:rFonts w:ascii="ATraditional Arabic" w:hAnsi="ATraditional Arabic" w:hint="cs"/>
          <w:b w:val="0"/>
          <w:sz w:val="28"/>
          <w:rtl/>
        </w:rPr>
        <w:t>:</w:t>
      </w:r>
      <w:r w:rsidRPr="00AE1A22">
        <w:rPr>
          <w:rFonts w:ascii="ATraditional Arabic" w:hAnsi="ATraditional Arabic" w:hint="cs"/>
          <w:b w:val="0"/>
          <w:sz w:val="28"/>
          <w:rtl/>
        </w:rPr>
        <w:t xml:space="preserve"> </w:t>
      </w:r>
      <w:r w:rsidRPr="00AE1A22">
        <w:rPr>
          <w:rFonts w:ascii="ATraditional Arabic" w:hAnsi="ATraditional Arabic" w:cs="ATraditional Arabic" w:hint="cs"/>
          <w:b w:val="0"/>
          <w:bCs w:val="0"/>
          <w:sz w:val="28"/>
          <w:rtl/>
        </w:rPr>
        <w:t>{</w:t>
      </w:r>
      <w:r w:rsidR="00AE1A22" w:rsidRPr="009D42B5">
        <w:rPr>
          <w:rStyle w:val="-"/>
          <w:color w:val="FF0000"/>
          <w:sz w:val="28"/>
          <w:szCs w:val="28"/>
          <w:rtl/>
        </w:rPr>
        <w:t>وَلاَ تَعَاوَنُواْ عَلَى الإِثْمِ وَالْعُدْوَانِ</w:t>
      </w:r>
      <w:r w:rsidRPr="00AE1A22">
        <w:rPr>
          <w:rFonts w:ascii="ATraditional Arabic" w:hAnsi="ATraditional Arabic" w:cs="ATraditional Arabic" w:hint="cs"/>
          <w:b w:val="0"/>
          <w:bCs w:val="0"/>
          <w:sz w:val="28"/>
          <w:rtl/>
        </w:rPr>
        <w:t>}</w:t>
      </w:r>
      <w:r w:rsidR="00AE1A22" w:rsidRPr="00AE1A22">
        <w:rPr>
          <w:rFonts w:ascii="ATraditional Arabic" w:hAnsi="ATraditional Arabic"/>
          <w:b w:val="0"/>
          <w:sz w:val="28"/>
          <w:rtl/>
        </w:rPr>
        <w:t xml:space="preserve"> [سورة المائدة:2]</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وأما جرح الشهود والرواة.."</w:t>
      </w:r>
    </w:p>
    <w:p w:rsidR="00F266AA" w:rsidRPr="00AE1A22" w:rsidRDefault="00F266AA" w:rsidP="00F266AA">
      <w:pPr>
        <w:rPr>
          <w:rFonts w:ascii="ATraditional Arabic" w:hAnsi="ATraditional Arabic"/>
          <w:bCs w:val="0"/>
          <w:sz w:val="28"/>
          <w:rtl/>
        </w:rPr>
      </w:pPr>
      <w:r w:rsidRPr="00AE1A22">
        <w:rPr>
          <w:rFonts w:ascii="ATraditional Arabic" w:hAnsi="ATraditional Arabic" w:hint="cs"/>
          <w:bCs w:val="0"/>
          <w:sz w:val="28"/>
          <w:rtl/>
        </w:rPr>
        <w:t>أولى من ذلك</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أولى من إخبار صاحب المال أن يحول بينه وبين السرقة</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وهذا من نصر أخيه الظالم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أن يحول بينه وبين ظلمه.</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"وأما جرح الشهود والرواة والأمناء على الأوقاف والصدقات وغير ذلك فإنه من باب نصيحة المسلمين الواجبة على كل من اطلع عليها</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وليس من الغيبة المحرمة</w:t>
      </w:r>
      <w:r w:rsidR="009D42B5">
        <w:rPr>
          <w:rFonts w:ascii="ATraditional Arabic" w:hAnsi="ATraditional Arabic" w:hint="cs"/>
          <w:b w:val="0"/>
          <w:sz w:val="28"/>
          <w:rtl/>
        </w:rPr>
        <w:t>،</w:t>
      </w:r>
      <w:r w:rsidRPr="00AE1A22">
        <w:rPr>
          <w:rFonts w:ascii="ATraditional Arabic" w:hAnsi="ATraditional Arabic" w:hint="cs"/>
          <w:b w:val="0"/>
          <w:sz w:val="28"/>
          <w:rtl/>
        </w:rPr>
        <w:t xml:space="preserve"> بل من النصيحة الواجبة</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وهو مجمع عليه."</w:t>
      </w:r>
    </w:p>
    <w:p w:rsidR="00F266AA" w:rsidRPr="00AE1A22" w:rsidRDefault="00F266AA" w:rsidP="009D42B5">
      <w:pPr>
        <w:rPr>
          <w:rFonts w:ascii="ATraditional Arabic" w:hAnsi="ATraditional Arabic"/>
          <w:bCs w:val="0"/>
          <w:sz w:val="28"/>
          <w:rtl/>
        </w:rPr>
      </w:pPr>
      <w:r w:rsidRPr="00AE1A22">
        <w:rPr>
          <w:rFonts w:ascii="ATraditional Arabic" w:hAnsi="ATraditional Arabic" w:hint="cs"/>
          <w:bCs w:val="0"/>
          <w:sz w:val="28"/>
          <w:rtl/>
        </w:rPr>
        <w:t xml:space="preserve">هذا محل إجماع أن الرواة لا بد من جرح المجروح منهم </w:t>
      </w:r>
      <w:r w:rsidR="009D42B5">
        <w:rPr>
          <w:rFonts w:ascii="ATraditional Arabic" w:hAnsi="ATraditional Arabic" w:hint="cs"/>
          <w:bCs w:val="0"/>
          <w:sz w:val="28"/>
          <w:rtl/>
        </w:rPr>
        <w:t>و</w:t>
      </w:r>
      <w:r w:rsidRPr="00AE1A22">
        <w:rPr>
          <w:rFonts w:ascii="ATraditional Arabic" w:hAnsi="ATraditional Arabic" w:hint="cs"/>
          <w:bCs w:val="0"/>
          <w:sz w:val="28"/>
          <w:rtl/>
        </w:rPr>
        <w:t>توثيق الثقة منهم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ولولا ذلك ما عرف الصحيح من الضعيف والثابت من غيره ما ينسب إلى النبي -عليه الصلاة والسلام- وما لا ينسب إليه </w:t>
      </w:r>
      <w:r w:rsidR="009D42B5">
        <w:rPr>
          <w:rFonts w:ascii="ATraditional Arabic" w:hAnsi="ATraditional Arabic" w:hint="cs"/>
          <w:bCs w:val="0"/>
          <w:sz w:val="28"/>
          <w:rtl/>
        </w:rPr>
        <w:t>ف</w:t>
      </w:r>
      <w:r w:rsidRPr="00AE1A22">
        <w:rPr>
          <w:rFonts w:ascii="ATraditional Arabic" w:hAnsi="ATraditional Arabic" w:hint="cs"/>
          <w:bCs w:val="0"/>
          <w:sz w:val="28"/>
          <w:rtl/>
        </w:rPr>
        <w:t>هذا لا بد منه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هذا مجمع عليه بين أهل العلم</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وكذلك الشهود إذا طلب منه تزكية شاهد</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ويعرف عنه</w:t>
      </w:r>
      <w:r w:rsidR="009D42B5">
        <w:rPr>
          <w:rFonts w:ascii="ATraditional Arabic" w:hAnsi="ATraditional Arabic" w:hint="cs"/>
          <w:bCs w:val="0"/>
          <w:sz w:val="28"/>
          <w:rtl/>
        </w:rPr>
        <w:t xml:space="preserve"> أنه</w:t>
      </w:r>
      <w:r w:rsidRPr="00AE1A22">
        <w:rPr>
          <w:rFonts w:ascii="ATraditional Arabic" w:hAnsi="ATraditional Arabic" w:hint="cs"/>
          <w:bCs w:val="0"/>
          <w:sz w:val="28"/>
          <w:rtl/>
        </w:rPr>
        <w:t xml:space="preserve"> ليس بثقة أن يقول</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والله ما أقدر</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هذه غيبة </w:t>
      </w:r>
      <w:r w:rsidR="009D42B5">
        <w:rPr>
          <w:rFonts w:ascii="ATraditional Arabic" w:hAnsi="ATraditional Arabic" w:hint="cs"/>
          <w:bCs w:val="0"/>
          <w:sz w:val="28"/>
          <w:rtl/>
        </w:rPr>
        <w:t>أو</w:t>
      </w:r>
      <w:r w:rsidRPr="00AE1A22">
        <w:rPr>
          <w:rFonts w:ascii="ATraditional Arabic" w:hAnsi="ATraditional Arabic" w:hint="cs"/>
          <w:bCs w:val="0"/>
          <w:sz w:val="28"/>
          <w:rtl/>
        </w:rPr>
        <w:t>.. لا، لا بد أن يبدي ما عنده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لأنها فيها حفظ الحقوق.</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F266AA" w:rsidRPr="00AE1A22" w:rsidRDefault="00F266AA" w:rsidP="00F266AA">
      <w:pPr>
        <w:rPr>
          <w:rFonts w:ascii="ATraditional Arabic" w:hAnsi="ATraditional Arabic"/>
          <w:b w:val="0"/>
          <w:sz w:val="28"/>
          <w:rtl/>
        </w:rPr>
      </w:pPr>
      <w:r w:rsidRPr="00AE1A22">
        <w:rPr>
          <w:rFonts w:ascii="ATraditional Arabic" w:hAnsi="ATraditional Arabic" w:hint="cs"/>
          <w:b w:val="0"/>
          <w:sz w:val="28"/>
          <w:rtl/>
        </w:rPr>
        <w:t>"الرابعة</w:t>
      </w:r>
      <w:r w:rsidR="009D42B5">
        <w:rPr>
          <w:rFonts w:ascii="ATraditional Arabic" w:hAnsi="ATraditional Arabic" w:hint="cs"/>
          <w:b w:val="0"/>
          <w:sz w:val="28"/>
          <w:rtl/>
        </w:rPr>
        <w:t>:</w:t>
      </w:r>
      <w:r w:rsidRPr="00AE1A22">
        <w:rPr>
          <w:rFonts w:ascii="ATraditional Arabic" w:hAnsi="ATraditional Arabic" w:hint="cs"/>
          <w:b w:val="0"/>
          <w:sz w:val="28"/>
          <w:rtl/>
        </w:rPr>
        <w:t xml:space="preserve"> الإخبار بأن الله تعالى في عون العبد ما كان العبد في عون أخيه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فإنه دال على أنه تعالى يتولى إعانة من أعان أخاه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وهو يدل على أنه يتولى عونه في حاجة أخيه التي يسعى فيها وفي حوائج نفسه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فينال من عون الله ما لم يكن يناله بغير إعانته وإن كان تعالى هو المعين لعبده في أموره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لكن إذا كان في عون أخيه زادت إعانة الله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w:t>
      </w:r>
      <w:r w:rsidR="003139BE" w:rsidRPr="00AE1A22">
        <w:rPr>
          <w:rFonts w:ascii="ATraditional Arabic" w:hAnsi="ATraditional Arabic" w:hint="cs"/>
          <w:b w:val="0"/>
          <w:sz w:val="28"/>
          <w:rtl/>
        </w:rPr>
        <w:t>فيؤخذ منه أنه ينبغي للعبد أن يشتغل في قضائه حوائج أخيه</w:t>
      </w:r>
      <w:r w:rsidR="009D42B5">
        <w:rPr>
          <w:rFonts w:ascii="ATraditional Arabic" w:hAnsi="ATraditional Arabic" w:hint="cs"/>
          <w:b w:val="0"/>
          <w:sz w:val="28"/>
          <w:rtl/>
        </w:rPr>
        <w:t>،</w:t>
      </w:r>
      <w:r w:rsidR="003139BE" w:rsidRPr="00AE1A22">
        <w:rPr>
          <w:rFonts w:ascii="ATraditional Arabic" w:hAnsi="ATraditional Arabic" w:hint="cs"/>
          <w:b w:val="0"/>
          <w:sz w:val="28"/>
          <w:rtl/>
        </w:rPr>
        <w:t xml:space="preserve"> ويقدمها على حاجة نفسه</w:t>
      </w:r>
      <w:r w:rsidR="009D42B5">
        <w:rPr>
          <w:rFonts w:ascii="ATraditional Arabic" w:hAnsi="ATraditional Arabic" w:hint="cs"/>
          <w:b w:val="0"/>
          <w:sz w:val="28"/>
          <w:rtl/>
        </w:rPr>
        <w:t>؛</w:t>
      </w:r>
      <w:r w:rsidR="003139BE" w:rsidRPr="00AE1A22">
        <w:rPr>
          <w:rFonts w:ascii="ATraditional Arabic" w:hAnsi="ATraditional Arabic" w:hint="cs"/>
          <w:b w:val="0"/>
          <w:sz w:val="28"/>
          <w:rtl/>
        </w:rPr>
        <w:t xml:space="preserve"> لينال من الله تعالى كمال الإعانة في حاجته</w:t>
      </w:r>
      <w:r w:rsidR="009D42B5">
        <w:rPr>
          <w:rFonts w:ascii="ATraditional Arabic" w:hAnsi="ATraditional Arabic" w:hint="cs"/>
          <w:b w:val="0"/>
          <w:sz w:val="28"/>
          <w:rtl/>
        </w:rPr>
        <w:t>،</w:t>
      </w:r>
      <w:r w:rsidR="003139BE" w:rsidRPr="00AE1A22">
        <w:rPr>
          <w:rFonts w:ascii="ATraditional Arabic" w:hAnsi="ATraditional Arabic" w:hint="cs"/>
          <w:b w:val="0"/>
          <w:sz w:val="28"/>
          <w:rtl/>
        </w:rPr>
        <w:t xml:space="preserve"> وهذه الجمل المذكورة في الحديث.."</w:t>
      </w:r>
    </w:p>
    <w:p w:rsidR="003139BE" w:rsidRPr="00AE1A22" w:rsidRDefault="003139BE" w:rsidP="00F266AA">
      <w:pPr>
        <w:rPr>
          <w:rFonts w:ascii="ATraditional Arabic" w:hAnsi="ATraditional Arabic"/>
          <w:bCs w:val="0"/>
          <w:sz w:val="28"/>
          <w:rtl/>
        </w:rPr>
      </w:pPr>
      <w:r w:rsidRPr="00AE1A22">
        <w:rPr>
          <w:rFonts w:ascii="ATraditional Arabic" w:hAnsi="ATraditional Arabic" w:hint="cs"/>
          <w:bCs w:val="0"/>
          <w:sz w:val="28"/>
          <w:rtl/>
        </w:rPr>
        <w:t>وهل يشتغل بالدعاء لأخيه أكثر من دعائه لنفسه؟ لأنه إذا دعا لأخيه بظهر الغيب دعا له الملك الآن إذا كان في حاجة أخيه كان الله في حاجته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وكون الله في حاجته خير له من أن يكون في حاجة نفسه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ودعاء الملك له خير من دعائه لنفسه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يعني بعض الأطفال يتنبه لمثل هذا</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تجده في ليلة الامتحان يدعو لزميله</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أو تدعو لزميلتها</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هذا واقع</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فلما قيل لها</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هي بنت صغيرة</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قالت</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لا، أنا أدعو لها</w:t>
      </w:r>
      <w:r w:rsidR="009D42B5">
        <w:rPr>
          <w:rFonts w:ascii="ATraditional Arabic" w:hAnsi="ATraditional Arabic" w:hint="cs"/>
          <w:bCs w:val="0"/>
          <w:sz w:val="28"/>
          <w:rtl/>
        </w:rPr>
        <w:t>،</w:t>
      </w:r>
      <w:r w:rsidRPr="00AE1A22">
        <w:rPr>
          <w:rFonts w:ascii="ATraditional Arabic" w:hAnsi="ATraditional Arabic" w:hint="cs"/>
          <w:bCs w:val="0"/>
          <w:sz w:val="28"/>
          <w:rtl/>
        </w:rPr>
        <w:t xml:space="preserve"> والملَك يدعو لي أحسن.</w:t>
      </w:r>
    </w:p>
    <w:p w:rsidR="003139BE" w:rsidRPr="00AE1A22" w:rsidRDefault="003139BE"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139BE" w:rsidRPr="00AE1A22" w:rsidRDefault="003139BE" w:rsidP="009D42B5">
      <w:pPr>
        <w:rPr>
          <w:rFonts w:ascii="ATraditional Arabic" w:hAnsi="ATraditional Arabic"/>
          <w:b w:val="0"/>
          <w:sz w:val="28"/>
          <w:rtl/>
        </w:rPr>
      </w:pPr>
      <w:r w:rsidRPr="00AE1A22">
        <w:rPr>
          <w:rFonts w:ascii="ATraditional Arabic" w:hAnsi="ATraditional Arabic" w:hint="cs"/>
          <w:b w:val="0"/>
          <w:sz w:val="28"/>
          <w:rtl/>
        </w:rPr>
        <w:t>"وهذه الجمل المذكورة في الحديث دلت على أنه تعالى يجازي العبد من جنس فعله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فمن ستر ستر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ومن يسر يسر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فمن ستر سُتر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ومن يسر يُسِّر عليه</w:t>
      </w:r>
      <w:r w:rsidR="009D42B5">
        <w:rPr>
          <w:rFonts w:ascii="ATraditional Arabic" w:hAnsi="ATraditional Arabic" w:hint="cs"/>
          <w:b w:val="0"/>
          <w:sz w:val="28"/>
          <w:rtl/>
        </w:rPr>
        <w:t>،</w:t>
      </w:r>
      <w:r w:rsidRPr="00AE1A22">
        <w:rPr>
          <w:rFonts w:ascii="ATraditional Arabic" w:hAnsi="ATraditional Arabic" w:hint="cs"/>
          <w:b w:val="0"/>
          <w:sz w:val="28"/>
          <w:rtl/>
        </w:rPr>
        <w:t xml:space="preserve"> ومن أعان أُعين</w:t>
      </w:r>
      <w:r w:rsidR="009D42B5">
        <w:rPr>
          <w:rFonts w:ascii="ATraditional Arabic" w:hAnsi="ATraditional Arabic" w:hint="cs"/>
          <w:b w:val="0"/>
          <w:sz w:val="28"/>
          <w:rtl/>
        </w:rPr>
        <w:t>،</w:t>
      </w:r>
      <w:r w:rsidRPr="00AE1A22">
        <w:rPr>
          <w:rFonts w:ascii="ATraditional Arabic" w:hAnsi="ATraditional Arabic" w:hint="cs"/>
          <w:b w:val="0"/>
          <w:sz w:val="28"/>
          <w:rtl/>
        </w:rPr>
        <w:t xml:space="preserve"> ثم إنه تعالى بفضله وكرمه جعل الجزاء في الدارين في حق الميسر على المعسِّر والساتر.."</w:t>
      </w:r>
    </w:p>
    <w:p w:rsidR="003139BE" w:rsidRPr="00AE1A22" w:rsidRDefault="003139BE" w:rsidP="00F266AA">
      <w:pPr>
        <w:rPr>
          <w:rFonts w:ascii="ATraditional Arabic" w:hAnsi="ATraditional Arabic"/>
          <w:bCs w:val="0"/>
          <w:sz w:val="28"/>
          <w:rtl/>
        </w:rPr>
      </w:pPr>
      <w:r w:rsidRPr="00AE1A22">
        <w:rPr>
          <w:rFonts w:ascii="ATraditional Arabic" w:hAnsi="ATraditional Arabic" w:hint="cs"/>
          <w:bCs w:val="0"/>
          <w:sz w:val="28"/>
          <w:rtl/>
        </w:rPr>
        <w:t>على المُعْسر.</w:t>
      </w:r>
    </w:p>
    <w:p w:rsidR="00A35508" w:rsidRDefault="003139BE" w:rsidP="00A35508">
      <w:pPr>
        <w:rPr>
          <w:rFonts w:ascii="ATraditional Arabic" w:hAnsi="ATraditional Arabic"/>
          <w:b w:val="0"/>
          <w:sz w:val="28"/>
          <w:rtl/>
        </w:rPr>
      </w:pPr>
      <w:r w:rsidRPr="00AE1A22">
        <w:rPr>
          <w:rFonts w:ascii="ATraditional Arabic" w:hAnsi="ATraditional Arabic" w:hint="cs"/>
          <w:b w:val="0"/>
          <w:sz w:val="28"/>
          <w:rtl/>
        </w:rPr>
        <w:t>"وجعل تفريج الكربة يجازى به يوم القيامة كأنه لعظائم يوم القيامة أُخِّر جزاء تفريج الكربة</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ويُحتمَل أن يفرِّج عنه في الدنيا أيض</w:t>
      </w:r>
      <w:r w:rsidR="00A35508">
        <w:rPr>
          <w:rFonts w:ascii="ATraditional Arabic" w:hAnsi="ATraditional Arabic" w:hint="cs"/>
          <w:b w:val="0"/>
          <w:sz w:val="28"/>
          <w:rtl/>
        </w:rPr>
        <w:t>ً</w:t>
      </w:r>
      <w:r w:rsidRPr="00AE1A22">
        <w:rPr>
          <w:rFonts w:ascii="ATraditional Arabic" w:hAnsi="ATraditional Arabic" w:hint="cs"/>
          <w:b w:val="0"/>
          <w:sz w:val="28"/>
          <w:rtl/>
        </w:rPr>
        <w:t>ا</w:t>
      </w:r>
      <w:r w:rsidR="00A35508">
        <w:rPr>
          <w:rFonts w:ascii="ATraditional Arabic" w:hAnsi="ATraditional Arabic" w:hint="cs"/>
          <w:b w:val="0"/>
          <w:sz w:val="28"/>
          <w:rtl/>
        </w:rPr>
        <w:t>،</w:t>
      </w:r>
      <w:r w:rsidRPr="00AE1A22">
        <w:rPr>
          <w:rFonts w:ascii="ATraditional Arabic" w:hAnsi="ATraditional Arabic" w:hint="cs"/>
          <w:b w:val="0"/>
          <w:sz w:val="28"/>
          <w:rtl/>
        </w:rPr>
        <w:t xml:space="preserve"> لكنه طُوِيَ في الحديث</w:t>
      </w:r>
      <w:r w:rsidR="00A35508">
        <w:rPr>
          <w:rFonts w:ascii="ATraditional Arabic" w:hAnsi="ATraditional Arabic" w:hint="cs"/>
          <w:b w:val="0"/>
          <w:sz w:val="28"/>
          <w:rtl/>
        </w:rPr>
        <w:t xml:space="preserve">، </w:t>
      </w:r>
      <w:r w:rsidRPr="00AE1A22">
        <w:rPr>
          <w:rFonts w:ascii="ATraditional Arabic" w:hAnsi="ATraditional Arabic" w:hint="cs"/>
          <w:b w:val="0"/>
          <w:sz w:val="28"/>
          <w:rtl/>
        </w:rPr>
        <w:t>وذُكر ما هو أهم</w:t>
      </w:r>
      <w:r w:rsidR="00A35508">
        <w:rPr>
          <w:rFonts w:ascii="ATraditional Arabic" w:hAnsi="ATraditional Arabic" w:hint="cs"/>
          <w:b w:val="0"/>
          <w:sz w:val="28"/>
          <w:rtl/>
        </w:rPr>
        <w:t>.</w:t>
      </w:r>
    </w:p>
    <w:p w:rsidR="003139BE" w:rsidRPr="00AE1A22" w:rsidRDefault="003139BE" w:rsidP="00A35508">
      <w:pPr>
        <w:rPr>
          <w:rFonts w:ascii="ATraditional Arabic" w:hAnsi="ATraditional Arabic"/>
          <w:b w:val="0"/>
          <w:sz w:val="28"/>
          <w:rtl/>
        </w:rPr>
      </w:pPr>
      <w:r w:rsidRPr="00AE1A22">
        <w:rPr>
          <w:rFonts w:ascii="ATraditional Arabic" w:hAnsi="ATraditional Arabic" w:hint="cs"/>
          <w:b w:val="0"/>
          <w:sz w:val="28"/>
          <w:rtl/>
        </w:rPr>
        <w:t xml:space="preserve"> وعن ابن مسعود</w:t>
      </w:r>
      <w:r w:rsidR="00A35508">
        <w:rPr>
          <w:rFonts w:ascii="ATraditional Arabic" w:hAnsi="ATraditional Arabic" w:hint="cs"/>
          <w:b w:val="0"/>
          <w:sz w:val="28"/>
          <w:rtl/>
        </w:rPr>
        <w:t>-</w:t>
      </w:r>
      <w:r w:rsidRPr="00AE1A22">
        <w:rPr>
          <w:rFonts w:ascii="ATraditional Arabic" w:hAnsi="ATraditional Arabic" w:hint="cs"/>
          <w:b w:val="0"/>
          <w:sz w:val="28"/>
          <w:rtl/>
        </w:rPr>
        <w:t xml:space="preserve"> رضي الله عنه</w:t>
      </w:r>
      <w:r w:rsidR="00A35508">
        <w:rPr>
          <w:rFonts w:ascii="ATraditional Arabic" w:hAnsi="ATraditional Arabic" w:hint="cs"/>
          <w:b w:val="0"/>
          <w:sz w:val="28"/>
          <w:rtl/>
        </w:rPr>
        <w:t>-</w:t>
      </w:r>
      <w:r w:rsidRPr="00AE1A22">
        <w:rPr>
          <w:rFonts w:ascii="ATraditional Arabic" w:hAnsi="ATraditional Arabic" w:hint="cs"/>
          <w:b w:val="0"/>
          <w:sz w:val="28"/>
          <w:rtl/>
        </w:rPr>
        <w:t>.."</w:t>
      </w:r>
    </w:p>
    <w:p w:rsidR="003139BE" w:rsidRPr="00AE1A22" w:rsidRDefault="003139BE" w:rsidP="00F266AA">
      <w:pPr>
        <w:rPr>
          <w:rFonts w:ascii="ATraditional Arabic" w:hAnsi="ATraditional Arabic"/>
          <w:bCs w:val="0"/>
          <w:sz w:val="28"/>
          <w:rtl/>
        </w:rPr>
      </w:pPr>
      <w:r w:rsidRPr="00AE1A22">
        <w:rPr>
          <w:rFonts w:ascii="ATraditional Arabic" w:hAnsi="ATraditional Arabic" w:hint="cs"/>
          <w:bCs w:val="0"/>
          <w:sz w:val="28"/>
          <w:rtl/>
        </w:rPr>
        <w:t>يعني ذكر كرب الآخرة وتركت كرب الآخرة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لأن كرب الآخرة أهم</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ومن العلماء من الشراح</w:t>
      </w:r>
      <w:r w:rsidR="00A35508">
        <w:rPr>
          <w:rFonts w:ascii="ATraditional Arabic" w:hAnsi="ATraditional Arabic" w:hint="cs"/>
          <w:bCs w:val="0"/>
          <w:sz w:val="28"/>
          <w:rtl/>
        </w:rPr>
        <w:t xml:space="preserve"> من</w:t>
      </w:r>
      <w:r w:rsidRPr="00AE1A22">
        <w:rPr>
          <w:rFonts w:ascii="ATraditional Arabic" w:hAnsi="ATraditional Arabic" w:hint="cs"/>
          <w:bCs w:val="0"/>
          <w:sz w:val="28"/>
          <w:rtl/>
        </w:rPr>
        <w:t xml:space="preserve"> يقول</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التفريج والتنفيس إنما هو في كرب الآخرة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لأن كرب الدنيا مهما بلغت ليست بشيء</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أو لا تكاد تذكر بالنسبة لكرب الآخرة.</w:t>
      </w:r>
    </w:p>
    <w:p w:rsidR="003139BE" w:rsidRPr="00AE1A22" w:rsidRDefault="003139BE" w:rsidP="00F266AA">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35508" w:rsidRDefault="003139BE" w:rsidP="003139BE">
      <w:pPr>
        <w:rPr>
          <w:rFonts w:ascii="ATraditional Arabic" w:hAnsi="ATraditional Arabic"/>
          <w:b w:val="0"/>
          <w:sz w:val="28"/>
          <w:rtl/>
        </w:rPr>
      </w:pPr>
      <w:r w:rsidRPr="00AE1A22">
        <w:rPr>
          <w:rFonts w:ascii="ATraditional Arabic" w:hAnsi="ATraditional Arabic" w:hint="cs"/>
          <w:b w:val="0"/>
          <w:sz w:val="28"/>
          <w:rtl/>
        </w:rPr>
        <w:t>"وعن ابن مسعود</w:t>
      </w:r>
      <w:r w:rsidR="00A35508">
        <w:rPr>
          <w:rFonts w:ascii="ATraditional Arabic" w:hAnsi="ATraditional Arabic" w:hint="cs"/>
          <w:b w:val="0"/>
          <w:sz w:val="28"/>
          <w:rtl/>
        </w:rPr>
        <w:t>-</w:t>
      </w:r>
      <w:r w:rsidRPr="00AE1A22">
        <w:rPr>
          <w:rFonts w:ascii="ATraditional Arabic" w:hAnsi="ATraditional Arabic" w:hint="cs"/>
          <w:b w:val="0"/>
          <w:sz w:val="28"/>
          <w:rtl/>
        </w:rPr>
        <w:t xml:space="preserve"> رضي الله عنه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أنه قال</w:t>
      </w:r>
      <w:r w:rsidR="00A35508">
        <w:rPr>
          <w:rFonts w:ascii="ATraditional Arabic" w:hAnsi="ATraditional Arabic" w:hint="cs"/>
          <w:b w:val="0"/>
          <w:sz w:val="28"/>
          <w:rtl/>
        </w:rPr>
        <w:t>:</w:t>
      </w:r>
      <w:r w:rsidRPr="00AE1A22">
        <w:rPr>
          <w:rFonts w:ascii="ATraditional Arabic" w:hAnsi="ATraditional Arabic" w:hint="cs"/>
          <w:b w:val="0"/>
          <w:sz w:val="28"/>
          <w:rtl/>
        </w:rPr>
        <w:t xml:space="preserve"> قال رسول الله -صلى الله عليه وسلم-</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من دل على خير فله مثل أجر فاعله</w:t>
      </w:r>
      <w:r w:rsidR="00AE1A22"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أخرجه مسلم</w:t>
      </w:r>
      <w:r w:rsidR="00A35508">
        <w:rPr>
          <w:rFonts w:ascii="ATraditional Arabic" w:hAnsi="ATraditional Arabic" w:hint="cs"/>
          <w:b w:val="0"/>
          <w:sz w:val="28"/>
          <w:rtl/>
        </w:rPr>
        <w:t>.</w:t>
      </w:r>
    </w:p>
    <w:p w:rsidR="003139BE" w:rsidRPr="00AE1A22" w:rsidRDefault="003139BE" w:rsidP="00A35508">
      <w:pPr>
        <w:rPr>
          <w:rFonts w:ascii="ATraditional Arabic" w:hAnsi="ATraditional Arabic"/>
          <w:b w:val="0"/>
          <w:sz w:val="28"/>
          <w:rtl/>
        </w:rPr>
      </w:pPr>
      <w:r w:rsidRPr="00AE1A22">
        <w:rPr>
          <w:rFonts w:ascii="ATraditional Arabic" w:hAnsi="ATraditional Arabic" w:hint="cs"/>
          <w:b w:val="0"/>
          <w:sz w:val="28"/>
          <w:rtl/>
        </w:rPr>
        <w:t xml:space="preserve"> دل الحديث على أن الدلالة على الخير يؤجر بها الدال عليه كأجر فاعل الخير</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وهو مثل حديث</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من سن سنة حسنة في الإسلام كان له أجرها وأجر من عمل بها</w:t>
      </w:r>
      <w:r w:rsidR="00AE1A22"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والدلالة تكون بالإشارة على الغير بفعل الخير</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وعلى إرشاد ملتمس الخير على أنه يطلبه من فلان</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والوعظ</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وعلى إرشاد ملتمس الخير على أنه يطلبه من فلان والوعظ والتذكير</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وبالتأليف للعلوم النافعة</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ولفظ خير يشمل الدلالة على خير الدنيا والآخرة</w:t>
      </w:r>
      <w:r w:rsidR="00A35508">
        <w:rPr>
          <w:rFonts w:ascii="ATraditional Arabic" w:hAnsi="ATraditional Arabic" w:hint="cs"/>
          <w:b w:val="0"/>
          <w:sz w:val="28"/>
          <w:rtl/>
        </w:rPr>
        <w:t>،</w:t>
      </w:r>
      <w:r w:rsidRPr="00AE1A22">
        <w:rPr>
          <w:rFonts w:ascii="ATraditional Arabic" w:hAnsi="ATraditional Arabic" w:hint="cs"/>
          <w:b w:val="0"/>
          <w:sz w:val="28"/>
          <w:rtl/>
        </w:rPr>
        <w:t xml:space="preserve"> فلله در الكلام النبوي ما أشمل معانيه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ما أشمل معانيه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وأوضح مبانيه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ودلالته على الخير على خير الدنيا والآخرة."</w:t>
      </w:r>
    </w:p>
    <w:p w:rsidR="003139BE" w:rsidRPr="00AE1A22" w:rsidRDefault="003139BE" w:rsidP="003139BE">
      <w:pPr>
        <w:rPr>
          <w:rFonts w:ascii="ATraditional Arabic" w:hAnsi="ATraditional Arabic"/>
          <w:bCs w:val="0"/>
          <w:sz w:val="28"/>
          <w:rtl/>
        </w:rPr>
      </w:pPr>
      <w:r w:rsidRPr="00AE1A22">
        <w:rPr>
          <w:rFonts w:ascii="ATraditional Arabic" w:hAnsi="ATraditional Arabic" w:hint="cs"/>
          <w:bCs w:val="0"/>
          <w:sz w:val="28"/>
          <w:rtl/>
        </w:rPr>
        <w:t>نعم</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من دل على خير فله مثل أجر فاعله</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إذا تصورنا تزاول الدعوة مثلا</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بنية صالحة خالصة لله</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جل وعلا</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وتحرص على نفع الناس</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وتدلهم عليه</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w:t>
      </w:r>
      <w:r w:rsidR="00A35508">
        <w:rPr>
          <w:rFonts w:ascii="ATraditional Arabic" w:hAnsi="ATraditional Arabic" w:hint="cs"/>
          <w:bCs w:val="0"/>
          <w:sz w:val="28"/>
          <w:rtl/>
        </w:rPr>
        <w:t>ف</w:t>
      </w:r>
      <w:r w:rsidRPr="00AE1A22">
        <w:rPr>
          <w:rFonts w:ascii="ATraditional Arabic" w:hAnsi="ATraditional Arabic" w:hint="cs"/>
          <w:bCs w:val="0"/>
          <w:sz w:val="28"/>
          <w:rtl/>
        </w:rPr>
        <w:t>لك من الأجور إلى يوم القيامة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من عمل بهذا الأمر أو تعلم الناس الخير فأجر من تعلَّم وأجر من تعلَّم منه ومن تعلَّم منه إلى قيام الساعة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ولو ألَّفت كتاب</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ا ينتفع به الناس </w:t>
      </w:r>
      <w:r w:rsidR="00A35508">
        <w:rPr>
          <w:rFonts w:ascii="ATraditional Arabic" w:hAnsi="ATraditional Arabic" w:hint="cs"/>
          <w:bCs w:val="0"/>
          <w:sz w:val="28"/>
          <w:rtl/>
        </w:rPr>
        <w:t>ف</w:t>
      </w:r>
      <w:r w:rsidRPr="00AE1A22">
        <w:rPr>
          <w:rFonts w:ascii="ATraditional Arabic" w:hAnsi="ATraditional Arabic" w:hint="cs"/>
          <w:bCs w:val="0"/>
          <w:sz w:val="28"/>
          <w:rtl/>
        </w:rPr>
        <w:t>لك أجره إلى قيام الساعة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w:t>
      </w:r>
      <w:r w:rsidR="00AE1A22" w:rsidRPr="00AE1A22">
        <w:rPr>
          <w:rFonts w:ascii="ATraditional Arabic" w:hAnsi="ATraditional Arabic" w:hint="cs"/>
          <w:bCs w:val="0"/>
          <w:sz w:val="28"/>
          <w:rtl/>
        </w:rPr>
        <w:t>«</w:t>
      </w:r>
      <w:r w:rsidRPr="00A35508">
        <w:rPr>
          <w:rFonts w:ascii="ATraditional Arabic" w:hAnsi="ATraditional Arabic" w:hint="cs"/>
          <w:bCs w:val="0"/>
          <w:color w:val="0000FF"/>
          <w:sz w:val="28"/>
          <w:rtl/>
        </w:rPr>
        <w:t>أو علم ينتفع به</w:t>
      </w:r>
      <w:r w:rsidR="00AE1A22" w:rsidRPr="00AE1A22">
        <w:rPr>
          <w:rFonts w:ascii="ATraditional Arabic" w:hAnsi="ATraditional Arabic" w:hint="cs"/>
          <w:bCs w:val="0"/>
          <w:sz w:val="28"/>
          <w:rtl/>
        </w:rPr>
        <w:t>»</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بخلاف</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نسأل الله العافية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علماء الضلال الذين ألفوا في البدع</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الذين ألفوا في البدع </w:t>
      </w:r>
      <w:r w:rsidR="00A35508">
        <w:rPr>
          <w:rFonts w:ascii="ATraditional Arabic" w:hAnsi="ATraditional Arabic" w:hint="cs"/>
          <w:bCs w:val="0"/>
          <w:sz w:val="28"/>
          <w:rtl/>
        </w:rPr>
        <w:t>ف</w:t>
      </w:r>
      <w:r w:rsidRPr="00AE1A22">
        <w:rPr>
          <w:rFonts w:ascii="ATraditional Arabic" w:hAnsi="ATraditional Arabic" w:hint="cs"/>
          <w:bCs w:val="0"/>
          <w:sz w:val="28"/>
          <w:rtl/>
        </w:rPr>
        <w:t>عليهم من أوزارها وأوزار من عمل بها إلى يوم القيامة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وقل مثل هذا فيمن أسس من هذه القنوات الإباحية أو شهوات أو شبهات أو ما أشبه ذلك </w:t>
      </w:r>
      <w:r w:rsidR="00A35508">
        <w:rPr>
          <w:rFonts w:ascii="ATraditional Arabic" w:hAnsi="ATraditional Arabic" w:hint="cs"/>
          <w:bCs w:val="0"/>
          <w:sz w:val="28"/>
          <w:rtl/>
        </w:rPr>
        <w:t>ف</w:t>
      </w:r>
      <w:r w:rsidRPr="00AE1A22">
        <w:rPr>
          <w:rFonts w:ascii="ATraditional Arabic" w:hAnsi="ATraditional Arabic" w:hint="cs"/>
          <w:bCs w:val="0"/>
          <w:sz w:val="28"/>
          <w:rtl/>
        </w:rPr>
        <w:t>عليه وزرها ووزر من تأثر بها إلى يوم القيامة</w:t>
      </w:r>
      <w:r w:rsidR="00A35508">
        <w:rPr>
          <w:rFonts w:ascii="ATraditional Arabic" w:hAnsi="ATraditional Arabic" w:hint="cs"/>
          <w:bCs w:val="0"/>
          <w:sz w:val="28"/>
          <w:rtl/>
        </w:rPr>
        <w:t>،</w:t>
      </w:r>
      <w:r w:rsidRPr="00AE1A22">
        <w:rPr>
          <w:rFonts w:ascii="ATraditional Arabic" w:hAnsi="ATraditional Arabic" w:hint="cs"/>
          <w:bCs w:val="0"/>
          <w:sz w:val="28"/>
          <w:rtl/>
        </w:rPr>
        <w:t xml:space="preserve"> نسأل الله العافية.</w:t>
      </w:r>
    </w:p>
    <w:p w:rsidR="003139BE" w:rsidRPr="00AE1A22" w:rsidRDefault="003139BE" w:rsidP="003139BE">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3139BE" w:rsidRPr="00AE1A22" w:rsidRDefault="003139BE" w:rsidP="003139BE">
      <w:pPr>
        <w:rPr>
          <w:rFonts w:ascii="ATraditional Arabic" w:hAnsi="ATraditional Arabic"/>
          <w:b w:val="0"/>
          <w:sz w:val="28"/>
          <w:rtl/>
        </w:rPr>
      </w:pPr>
      <w:r w:rsidRPr="00AE1A22">
        <w:rPr>
          <w:rFonts w:ascii="ATraditional Arabic" w:hAnsi="ATraditional Arabic" w:hint="cs"/>
          <w:b w:val="0"/>
          <w:sz w:val="28"/>
          <w:rtl/>
        </w:rPr>
        <w:t>"وعن ابن عمر</w:t>
      </w:r>
      <w:r w:rsidR="00A35508">
        <w:rPr>
          <w:rFonts w:ascii="ATraditional Arabic" w:hAnsi="ATraditional Arabic" w:hint="cs"/>
          <w:b w:val="0"/>
          <w:sz w:val="28"/>
          <w:rtl/>
        </w:rPr>
        <w:t>-</w:t>
      </w:r>
      <w:r w:rsidRPr="00AE1A22">
        <w:rPr>
          <w:rFonts w:ascii="ATraditional Arabic" w:hAnsi="ATraditional Arabic" w:hint="cs"/>
          <w:b w:val="0"/>
          <w:sz w:val="28"/>
          <w:rtl/>
        </w:rPr>
        <w:t xml:space="preserve"> رضي الله عنهما</w:t>
      </w:r>
      <w:r w:rsidR="00A35508">
        <w:rPr>
          <w:rFonts w:ascii="ATraditional Arabic" w:hAnsi="ATraditional Arabic" w:hint="cs"/>
          <w:b w:val="0"/>
          <w:sz w:val="28"/>
          <w:rtl/>
        </w:rPr>
        <w:t>-</w:t>
      </w:r>
      <w:r w:rsidRPr="00AE1A22">
        <w:rPr>
          <w:rFonts w:ascii="ATraditional Arabic" w:hAnsi="ATraditional Arabic" w:hint="cs"/>
          <w:b w:val="0"/>
          <w:sz w:val="28"/>
          <w:rtl/>
        </w:rPr>
        <w:t xml:space="preserve"> عن النبي -صلى الله عليه وسلم- أنه قال</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من استعاذكم بالله فأعيذوه</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ومن سألكم بالله فأعطوه</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ومن أتى إليكم معروف</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ا فكافئوه</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فإن لم تجدوا فادعوا له</w:t>
      </w:r>
      <w:r w:rsidR="00AE1A22"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رواه البيهقي</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وقد أخرجه أبو داود وابن حبان في صحيحه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والحاكم وصححه</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وفيه زيادة</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ومن استجار بالله فأجيروه</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ومن أتى إليكم معروف</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ا فكافئوه</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فإن لم تجدوا فادعوا له حتى تعلموا أنكم قد كافأتموه</w:t>
      </w:r>
      <w:r w:rsidR="00AE1A22"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وفي رواية</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فإن عجزتم عن مكافأته فادعوا له حتى تعلموا أن قد شكرتم</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فإن الله يحب الشاكرين</w:t>
      </w:r>
      <w:r w:rsidR="00AE1A22"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وأخرج الترمذي وقال</w:t>
      </w:r>
      <w:r w:rsidR="00A35508">
        <w:rPr>
          <w:rFonts w:ascii="ATraditional Arabic" w:hAnsi="ATraditional Arabic" w:hint="cs"/>
          <w:b w:val="0"/>
          <w:sz w:val="28"/>
          <w:rtl/>
        </w:rPr>
        <w:t>:</w:t>
      </w:r>
      <w:r w:rsidRPr="00AE1A22">
        <w:rPr>
          <w:rFonts w:ascii="ATraditional Arabic" w:hAnsi="ATraditional Arabic" w:hint="cs"/>
          <w:b w:val="0"/>
          <w:sz w:val="28"/>
          <w:rtl/>
        </w:rPr>
        <w:t xml:space="preserve"> حسن غريب </w:t>
      </w:r>
      <w:r w:rsidR="00AE1A22" w:rsidRPr="00AE1A22">
        <w:rPr>
          <w:rFonts w:ascii="ATraditional Arabic" w:hAnsi="ATraditional Arabic" w:hint="cs"/>
          <w:b w:val="0"/>
          <w:sz w:val="28"/>
          <w:rtl/>
        </w:rPr>
        <w:t>«</w:t>
      </w:r>
      <w:r w:rsidRPr="00A35508">
        <w:rPr>
          <w:rFonts w:ascii="ATraditional Arabic" w:hAnsi="ATraditional Arabic" w:hint="cs"/>
          <w:b w:val="0"/>
          <w:color w:val="0000FF"/>
          <w:sz w:val="28"/>
          <w:rtl/>
        </w:rPr>
        <w:t>من أعطى عطية فو</w:t>
      </w:r>
      <w:r w:rsidR="00AE1A22" w:rsidRP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ج</w:t>
      </w:r>
      <w:r w:rsidR="00AE1A22" w:rsidRP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د فليُجِزْه أو فلْيَجِزِه</w:t>
      </w:r>
      <w:r w:rsidRPr="00AE1A22">
        <w:rPr>
          <w:rFonts w:ascii="ATraditional Arabic" w:hAnsi="ATraditional Arabic" w:hint="cs"/>
          <w:b w:val="0"/>
          <w:sz w:val="28"/>
          <w:rtl/>
        </w:rPr>
        <w:t>..</w:t>
      </w:r>
      <w:r w:rsidR="00AE1A22" w:rsidRPr="00AE1A22">
        <w:rPr>
          <w:rFonts w:ascii="ATraditional Arabic" w:hAnsi="ATraditional Arabic" w:hint="cs"/>
          <w:b w:val="0"/>
          <w:sz w:val="28"/>
          <w:rtl/>
        </w:rPr>
        <w:t>»</w:t>
      </w:r>
      <w:r w:rsidRPr="00AE1A22">
        <w:rPr>
          <w:rFonts w:ascii="ATraditional Arabic" w:hAnsi="ATraditional Arabic" w:hint="cs"/>
          <w:b w:val="0"/>
          <w:sz w:val="28"/>
          <w:rtl/>
        </w:rPr>
        <w:t>."</w:t>
      </w:r>
    </w:p>
    <w:p w:rsidR="003139BE" w:rsidRPr="00AE1A22" w:rsidRDefault="003139BE" w:rsidP="003139BE">
      <w:pPr>
        <w:rPr>
          <w:rFonts w:ascii="ATraditional Arabic" w:hAnsi="ATraditional Arabic"/>
          <w:bCs w:val="0"/>
          <w:sz w:val="28"/>
          <w:rtl/>
        </w:rPr>
      </w:pPr>
      <w:r w:rsidRPr="00AE1A22">
        <w:rPr>
          <w:rFonts w:ascii="ATraditional Arabic" w:hAnsi="ATraditional Arabic" w:hint="cs"/>
          <w:bCs w:val="0"/>
          <w:sz w:val="28"/>
          <w:rtl/>
        </w:rPr>
        <w:t xml:space="preserve">فلْيَجْزِ </w:t>
      </w:r>
      <w:r w:rsidR="00AE1A22" w:rsidRPr="00AE1A22">
        <w:rPr>
          <w:rFonts w:ascii="ATraditional Arabic" w:hAnsi="ATraditional Arabic" w:hint="cs"/>
          <w:bCs w:val="0"/>
          <w:sz w:val="28"/>
          <w:rtl/>
        </w:rPr>
        <w:t>بها.</w:t>
      </w:r>
    </w:p>
    <w:p w:rsidR="00AE1A22" w:rsidRPr="00AE1A22" w:rsidRDefault="00A35508" w:rsidP="003139BE">
      <w:pPr>
        <w:rPr>
          <w:rFonts w:ascii="ATraditional Arabic" w:hAnsi="ATraditional Arabic"/>
          <w:b w:val="0"/>
          <w:sz w:val="28"/>
          <w:rtl/>
        </w:rPr>
      </w:pPr>
      <w:r w:rsidRPr="00A35508">
        <w:rPr>
          <w:rFonts w:ascii="ATraditional Arabic" w:hAnsi="ATraditional Arabic"/>
          <w:b w:val="0"/>
          <w:sz w:val="28"/>
          <w:rtl/>
        </w:rPr>
        <w:t>نعم</w:t>
      </w:r>
      <w:r w:rsidR="00AE1A22" w:rsidRPr="00AE1A22">
        <w:rPr>
          <w:rFonts w:ascii="ATraditional Arabic" w:hAnsi="ATraditional Arabic" w:hint="cs"/>
          <w:b w:val="0"/>
          <w:sz w:val="28"/>
          <w:rtl/>
        </w:rPr>
        <w:t>.</w:t>
      </w:r>
    </w:p>
    <w:p w:rsidR="00AE1A22" w:rsidRPr="00AE1A22" w:rsidRDefault="00AE1A22" w:rsidP="003139BE">
      <w:pPr>
        <w:rPr>
          <w:rFonts w:ascii="ATraditional Arabic" w:hAnsi="ATraditional Arabic"/>
          <w:bCs w:val="0"/>
          <w:sz w:val="28"/>
          <w:rtl/>
        </w:rPr>
      </w:pPr>
      <w:r w:rsidRPr="00AE1A22">
        <w:rPr>
          <w:rFonts w:ascii="ATraditional Arabic" w:hAnsi="ATraditional Arabic" w:hint="cs"/>
          <w:bCs w:val="0"/>
          <w:sz w:val="28"/>
          <w:rtl/>
        </w:rPr>
        <w:t>«</w:t>
      </w:r>
      <w:r w:rsidRPr="00A35508">
        <w:rPr>
          <w:rFonts w:ascii="ATraditional Arabic" w:hAnsi="ATraditional Arabic" w:hint="cs"/>
          <w:bCs w:val="0"/>
          <w:color w:val="0000FF"/>
          <w:sz w:val="28"/>
          <w:rtl/>
        </w:rPr>
        <w:t>من أُعطي عطية فوَجَد فلْيَجْزِ بها</w:t>
      </w:r>
      <w:r w:rsidRPr="00AE1A22">
        <w:rPr>
          <w:rFonts w:ascii="ATraditional Arabic" w:hAnsi="ATraditional Arabic" w:hint="cs"/>
          <w:bCs w:val="0"/>
          <w:sz w:val="28"/>
          <w:rtl/>
        </w:rPr>
        <w:t>».</w:t>
      </w:r>
    </w:p>
    <w:p w:rsidR="00AE1A22" w:rsidRPr="00AE1A22" w:rsidRDefault="00AE1A22" w:rsidP="003139BE">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3139BE">
      <w:pPr>
        <w:rPr>
          <w:rFonts w:ascii="ATraditional Arabic" w:hAnsi="ATraditional Arabic"/>
          <w:b w:val="0"/>
          <w:sz w:val="28"/>
          <w:rtl/>
        </w:rPr>
      </w:pPr>
      <w:r w:rsidRPr="00AE1A22">
        <w:rPr>
          <w:rFonts w:ascii="ATraditional Arabic" w:hAnsi="ATraditional Arabic" w:hint="cs"/>
          <w:b w:val="0"/>
          <w:sz w:val="28"/>
          <w:rtl/>
        </w:rPr>
        <w:t>"وأخرج الترمذي وقال حسن غريب</w:t>
      </w:r>
      <w:r w:rsidR="00A35508">
        <w:rPr>
          <w:rFonts w:ascii="ATraditional Arabic" w:hAnsi="ATraditional Arabic" w:hint="cs"/>
          <w:b w:val="0"/>
          <w:sz w:val="28"/>
          <w:rtl/>
        </w:rPr>
        <w:t>:</w:t>
      </w:r>
      <w:r w:rsidRPr="00AE1A22">
        <w:rPr>
          <w:rFonts w:ascii="ATraditional Arabic" w:hAnsi="ATraditional Arabic" w:hint="cs"/>
          <w:b w:val="0"/>
          <w:sz w:val="28"/>
          <w:rtl/>
        </w:rPr>
        <w:t xml:space="preserve"> «</w:t>
      </w:r>
      <w:r w:rsidRPr="00A35508">
        <w:rPr>
          <w:rFonts w:ascii="ATraditional Arabic" w:hAnsi="ATraditional Arabic" w:hint="cs"/>
          <w:b w:val="0"/>
          <w:color w:val="0000FF"/>
          <w:sz w:val="28"/>
          <w:rtl/>
        </w:rPr>
        <w:t>من أُعطي عطية فوجد فلْيَجزه فإن لم يجد</w:t>
      </w:r>
      <w:r w:rsidRPr="00AE1A22">
        <w:rPr>
          <w:rFonts w:ascii="ATraditional Arabic" w:hAnsi="ATraditional Arabic" w:hint="cs"/>
          <w:b w:val="0"/>
          <w:sz w:val="28"/>
          <w:rtl/>
        </w:rPr>
        <w:t>..»."</w:t>
      </w:r>
    </w:p>
    <w:p w:rsidR="00AE1A22" w:rsidRPr="00AE1A22" w:rsidRDefault="00AE1A22" w:rsidP="003139BE">
      <w:pPr>
        <w:rPr>
          <w:rFonts w:ascii="ATraditional Arabic" w:hAnsi="ATraditional Arabic"/>
          <w:bCs w:val="0"/>
          <w:sz w:val="28"/>
          <w:rtl/>
        </w:rPr>
      </w:pPr>
      <w:r w:rsidRPr="00AE1A22">
        <w:rPr>
          <w:rFonts w:ascii="ATraditional Arabic" w:hAnsi="ATraditional Arabic" w:hint="cs"/>
          <w:bCs w:val="0"/>
          <w:sz w:val="28"/>
          <w:rtl/>
        </w:rPr>
        <w:t>فليثني.</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w:t>
      </w:r>
      <w:r w:rsidRPr="00A35508">
        <w:rPr>
          <w:rFonts w:ascii="ATraditional Arabic" w:hAnsi="ATraditional Arabic" w:hint="cs"/>
          <w:b w:val="0"/>
          <w:color w:val="0000FF"/>
          <w:sz w:val="28"/>
          <w:rtl/>
        </w:rPr>
        <w:t>فليثني</w:t>
      </w:r>
      <w:r w:rsidR="00A35508" w:rsidRP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فإن من أثنى فقد شكر</w:t>
      </w:r>
      <w:r w:rsidRPr="00AE1A22">
        <w:rPr>
          <w:rFonts w:ascii="ATraditional Arabic" w:hAnsi="ATraditional Arabic" w:hint="cs"/>
          <w:b w:val="0"/>
          <w:sz w:val="28"/>
          <w:rtl/>
        </w:rPr>
        <w:t>..»."</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w:t>
      </w:r>
      <w:r w:rsidRPr="00A35508">
        <w:rPr>
          <w:rFonts w:ascii="ATraditional Arabic" w:hAnsi="ATraditional Arabic" w:hint="cs"/>
          <w:b w:val="0"/>
          <w:color w:val="0000FF"/>
          <w:sz w:val="28"/>
          <w:rtl/>
        </w:rPr>
        <w:t>ومن كتم فقد كفر</w:t>
      </w:r>
      <w:r w:rsidR="00A35508">
        <w:rPr>
          <w:rFonts w:ascii="ATraditional Arabic" w:hAnsi="ATraditional Arabic" w:hint="cs"/>
          <w:b w:val="0"/>
          <w:color w:val="0000FF"/>
          <w:sz w:val="28"/>
          <w:rtl/>
        </w:rPr>
        <w:t>،</w:t>
      </w:r>
      <w:r w:rsidRPr="00A35508">
        <w:rPr>
          <w:rFonts w:ascii="ATraditional Arabic" w:hAnsi="ATraditional Arabic" w:hint="cs"/>
          <w:b w:val="0"/>
          <w:color w:val="0000FF"/>
          <w:sz w:val="28"/>
          <w:rtl/>
        </w:rPr>
        <w:t xml:space="preserve"> ومن تحلى بباطل فهو كلابس ثوبي زور</w:t>
      </w:r>
      <w:r w:rsidRPr="00AE1A22">
        <w:rPr>
          <w:rFonts w:ascii="ATraditional Arabic" w:hAnsi="ATraditional Arabic" w:hint="cs"/>
          <w:b w:val="0"/>
          <w:sz w:val="28"/>
          <w:rtl/>
        </w:rPr>
        <w:t>»</w:t>
      </w:r>
      <w:r w:rsidR="00A35508">
        <w:rPr>
          <w:rFonts w:ascii="ATraditional Arabic" w:hAnsi="ATraditional Arabic" w:hint="cs"/>
          <w:b w:val="0"/>
          <w:sz w:val="28"/>
          <w:rtl/>
        </w:rPr>
        <w:t>،</w:t>
      </w:r>
      <w:r w:rsidRPr="00AE1A22">
        <w:rPr>
          <w:rFonts w:ascii="ATraditional Arabic" w:hAnsi="ATraditional Arabic" w:hint="cs"/>
          <w:b w:val="0"/>
          <w:sz w:val="28"/>
          <w:rtl/>
        </w:rPr>
        <w:t xml:space="preserve"> والحديث.."</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Cs w:val="0"/>
          <w:sz w:val="28"/>
          <w:rtl/>
        </w:rPr>
        <w:t>والحديث في البخاري «</w:t>
      </w:r>
      <w:r w:rsidRPr="00A35508">
        <w:rPr>
          <w:rFonts w:ascii="ATraditional Arabic" w:hAnsi="ATraditional Arabic" w:hint="cs"/>
          <w:bCs w:val="0"/>
          <w:color w:val="0000FF"/>
          <w:sz w:val="28"/>
          <w:rtl/>
        </w:rPr>
        <w:t>المتشبع بما لم يعط</w:t>
      </w:r>
      <w:r w:rsidR="00A35508">
        <w:rPr>
          <w:rFonts w:ascii="ATraditional Arabic" w:hAnsi="ATraditional Arabic" w:hint="cs"/>
          <w:bCs w:val="0"/>
          <w:color w:val="0000FF"/>
          <w:sz w:val="28"/>
          <w:rtl/>
        </w:rPr>
        <w:t>َ</w:t>
      </w:r>
      <w:r w:rsidRPr="00A35508">
        <w:rPr>
          <w:rFonts w:ascii="ATraditional Arabic" w:hAnsi="ATraditional Arabic" w:hint="cs"/>
          <w:bCs w:val="0"/>
          <w:color w:val="0000FF"/>
          <w:sz w:val="28"/>
          <w:rtl/>
        </w:rPr>
        <w:t xml:space="preserve"> المتشبع بما لم يعط كلابس ثوبي زور</w:t>
      </w:r>
      <w:r w:rsidRPr="00AE1A22">
        <w:rPr>
          <w:rFonts w:ascii="ATraditional Arabic" w:hAnsi="ATraditional Arabic" w:hint="cs"/>
          <w:bCs w:val="0"/>
          <w:sz w:val="28"/>
          <w:rtl/>
        </w:rPr>
        <w:t>»</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نسأل الله العافية.</w:t>
      </w:r>
      <w:r w:rsidRPr="00AE1A22">
        <w:rPr>
          <w:rFonts w:ascii="ATraditional Arabic" w:hAnsi="ATraditional Arabic"/>
          <w:bCs w:val="0"/>
          <w:sz w:val="28"/>
          <w:rtl/>
        </w:rPr>
        <w:br/>
      </w:r>
      <w:r w:rsidRPr="00AE1A22">
        <w:rPr>
          <w:rFonts w:ascii="ATraditional Arabic" w:hAnsi="ATraditional Arabic" w:hint="cs"/>
          <w:b w:val="0"/>
          <w:sz w:val="28"/>
          <w:rtl/>
        </w:rPr>
        <w:t>طالب: ........</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يعني يدعي لنفسه ما ليس فيها.</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طالب: ........</w:t>
      </w:r>
    </w:p>
    <w:p w:rsidR="00AE1A22" w:rsidRPr="00AE1A22" w:rsidRDefault="00AE1A22" w:rsidP="00BC43EB">
      <w:pPr>
        <w:rPr>
          <w:rFonts w:ascii="ATraditional Arabic" w:hAnsi="ATraditional Arabic"/>
          <w:bCs w:val="0"/>
          <w:sz w:val="28"/>
          <w:rtl/>
        </w:rPr>
      </w:pPr>
      <w:r w:rsidRPr="00AE1A22">
        <w:rPr>
          <w:rFonts w:ascii="ATraditional Arabic" w:hAnsi="ATraditional Arabic" w:hint="cs"/>
          <w:bCs w:val="0"/>
          <w:sz w:val="28"/>
          <w:rtl/>
        </w:rPr>
        <w:t>بعضهم يقول</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w:t>
      </w:r>
      <w:r w:rsidR="00BC43EB">
        <w:rPr>
          <w:rFonts w:ascii="ATraditional Arabic" w:hAnsi="ATraditional Arabic" w:hint="cs"/>
          <w:bCs w:val="0"/>
          <w:sz w:val="28"/>
          <w:rtl/>
        </w:rPr>
        <w:t>إ</w:t>
      </w:r>
      <w:r w:rsidRPr="00AE1A22">
        <w:rPr>
          <w:rFonts w:ascii="ATraditional Arabic" w:hAnsi="ATraditional Arabic" w:hint="cs"/>
          <w:bCs w:val="0"/>
          <w:sz w:val="28"/>
          <w:rtl/>
        </w:rPr>
        <w:t>نه بالاستقراء أن الغالب فيها الضعيف</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الغالب فيها الضعيف</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وليست مطردة</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ليس ما قال فيه الترمذي</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حسن غريب ضعيف</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وقد جزم بعضهم بهذا</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لكن هذا الكلام ليس بمطرد</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لكن الغالب فيها ضعيف.</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"والحديث دليل على أنه من استعاذ بالله عن أي أمر طلب منه غير واجب عليه فإنه يعاذ عن أي أمر طلب منه غير واجب عليه فإنه يعاذ بترك ما طلب منه أن يفعل</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وأنه يجب إعطاء من يسأل بالله</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وإن كان قد ورد أنه لا يُسأل بالله إلا الجنة</w:t>
      </w:r>
      <w:r w:rsidR="00BC43EB">
        <w:rPr>
          <w:rFonts w:ascii="ATraditional Arabic" w:hAnsi="ATraditional Arabic" w:hint="cs"/>
          <w:b w:val="0"/>
          <w:sz w:val="28"/>
          <w:rtl/>
        </w:rPr>
        <w:t>،</w:t>
      </w:r>
      <w:r w:rsidRPr="00AE1A22">
        <w:rPr>
          <w:rFonts w:ascii="ATraditional Arabic" w:hAnsi="ATraditional Arabic" w:hint="cs"/>
          <w:b w:val="0"/>
          <w:sz w:val="28"/>
          <w:rtl/>
        </w:rPr>
        <w:t xml:space="preserve"> فمن سأل من المخلوقين بالله شيئ</w:t>
      </w:r>
      <w:r w:rsidR="00BC43EB">
        <w:rPr>
          <w:rFonts w:ascii="ATraditional Arabic" w:hAnsi="ATraditional Arabic" w:hint="cs"/>
          <w:b w:val="0"/>
          <w:sz w:val="28"/>
          <w:rtl/>
        </w:rPr>
        <w:t>ً</w:t>
      </w:r>
      <w:r w:rsidRPr="00AE1A22">
        <w:rPr>
          <w:rFonts w:ascii="ATraditional Arabic" w:hAnsi="ATraditional Arabic" w:hint="cs"/>
          <w:b w:val="0"/>
          <w:sz w:val="28"/>
          <w:rtl/>
        </w:rPr>
        <w:t>ا وجب إعطاؤه إلا أن يكون منهي</w:t>
      </w:r>
      <w:r w:rsidR="00BC43EB">
        <w:rPr>
          <w:rFonts w:ascii="ATraditional Arabic" w:hAnsi="ATraditional Arabic" w:hint="cs"/>
          <w:b w:val="0"/>
          <w:sz w:val="28"/>
          <w:rtl/>
        </w:rPr>
        <w:t>ً</w:t>
      </w:r>
      <w:r w:rsidRPr="00AE1A22">
        <w:rPr>
          <w:rFonts w:ascii="ATraditional Arabic" w:hAnsi="ATraditional Arabic" w:hint="cs"/>
          <w:b w:val="0"/>
          <w:sz w:val="28"/>
          <w:rtl/>
        </w:rPr>
        <w:t>ا عن إعطائه</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وقد أخرج الطبراني بسند رجاله.."</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 xml:space="preserve">لا يسأل بالله أو بوجه الله إلا الجنة؟ مخرج عندكم؟ </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لا، لا يسأل بوجه الله؟ لا.. في كتابه التوحيد.. أقول</w:t>
      </w:r>
      <w:r w:rsidR="00BC43EB">
        <w:rPr>
          <w:rFonts w:ascii="ATraditional Arabic" w:hAnsi="ATraditional Arabic" w:hint="cs"/>
          <w:b w:val="0"/>
          <w:sz w:val="28"/>
          <w:rtl/>
        </w:rPr>
        <w:t>:</w:t>
      </w:r>
      <w:r w:rsidRPr="00AE1A22">
        <w:rPr>
          <w:rFonts w:ascii="ATraditional Arabic" w:hAnsi="ATraditional Arabic" w:hint="cs"/>
          <w:b w:val="0"/>
          <w:sz w:val="28"/>
          <w:rtl/>
        </w:rPr>
        <w:t xml:space="preserve"> في كتاب التوحيد ما ذكره المحشي..</w:t>
      </w:r>
    </w:p>
    <w:p w:rsidR="00AE1A22" w:rsidRPr="00AE1A22" w:rsidRDefault="00BC43EB" w:rsidP="00AE1A22">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AE1A22" w:rsidRPr="00AE1A22">
        <w:rPr>
          <w:rFonts w:ascii="ATraditional Arabic" w:hAnsi="ATraditional Arabic" w:hint="cs"/>
          <w:bCs w:val="0"/>
          <w:sz w:val="28"/>
          <w:rtl/>
        </w:rPr>
        <w:t>لأنه لا يسأل الله ما أذكره بهذا اللفظ</w:t>
      </w:r>
      <w:r>
        <w:rPr>
          <w:rFonts w:ascii="ATraditional Arabic" w:hAnsi="ATraditional Arabic" w:hint="cs"/>
          <w:bCs w:val="0"/>
          <w:sz w:val="28"/>
          <w:rtl/>
        </w:rPr>
        <w:t>؛</w:t>
      </w:r>
      <w:r w:rsidR="00AE1A22" w:rsidRPr="00AE1A22">
        <w:rPr>
          <w:rFonts w:ascii="ATraditional Arabic" w:hAnsi="ATraditional Arabic" w:hint="cs"/>
          <w:bCs w:val="0"/>
          <w:sz w:val="28"/>
          <w:rtl/>
        </w:rPr>
        <w:t xml:space="preserve"> لأن الممنوع أن يسأل بوجه الله</w:t>
      </w:r>
      <w:r>
        <w:rPr>
          <w:rFonts w:ascii="ATraditional Arabic" w:hAnsi="ATraditional Arabic" w:hint="cs"/>
          <w:bCs w:val="0"/>
          <w:sz w:val="28"/>
          <w:rtl/>
        </w:rPr>
        <w:t>-</w:t>
      </w:r>
      <w:r w:rsidR="00AE1A22" w:rsidRPr="00AE1A22">
        <w:rPr>
          <w:rFonts w:ascii="ATraditional Arabic" w:hAnsi="ATraditional Arabic" w:hint="cs"/>
          <w:bCs w:val="0"/>
          <w:sz w:val="28"/>
          <w:rtl/>
        </w:rPr>
        <w:t xml:space="preserve"> جل وعلا</w:t>
      </w:r>
      <w:r>
        <w:rPr>
          <w:rFonts w:ascii="ATraditional Arabic" w:hAnsi="ATraditional Arabic" w:hint="cs"/>
          <w:bCs w:val="0"/>
          <w:sz w:val="28"/>
          <w:rtl/>
        </w:rPr>
        <w:t>-</w:t>
      </w:r>
      <w:r w:rsidR="00AE1A22" w:rsidRPr="00AE1A22">
        <w:rPr>
          <w:rFonts w:ascii="ATraditional Arabic" w:hAnsi="ATraditional Arabic" w:hint="cs"/>
          <w:bCs w:val="0"/>
          <w:sz w:val="28"/>
          <w:rtl/>
        </w:rPr>
        <w:t>.</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BC43EB">
      <w:pPr>
        <w:rPr>
          <w:rFonts w:ascii="ATraditional Arabic" w:hAnsi="ATraditional Arabic"/>
          <w:b w:val="0"/>
          <w:sz w:val="28"/>
          <w:rtl/>
        </w:rPr>
      </w:pPr>
      <w:r w:rsidRPr="00AE1A22">
        <w:rPr>
          <w:rFonts w:ascii="ATraditional Arabic" w:hAnsi="ATraditional Arabic" w:hint="cs"/>
          <w:b w:val="0"/>
          <w:sz w:val="28"/>
          <w:rtl/>
        </w:rPr>
        <w:t>"وقد أخرج الطبراني بسند رجاله رجال الصحيح إلا شيخه وهو ثقة على كلام فيه من حديث أبي موسى الأشعري أنه سمع رسول الله -صلى الله عليه وسلم- يقول</w:t>
      </w:r>
      <w:r w:rsidR="00BC43EB">
        <w:rPr>
          <w:rFonts w:ascii="ATraditional Arabic" w:hAnsi="ATraditional Arabic" w:hint="cs"/>
          <w:b w:val="0"/>
          <w:sz w:val="28"/>
          <w:rtl/>
        </w:rPr>
        <w:t>:</w:t>
      </w:r>
      <w:r w:rsidRPr="00AE1A22">
        <w:rPr>
          <w:rFonts w:ascii="ATraditional Arabic" w:hAnsi="ATraditional Arabic" w:hint="cs"/>
          <w:b w:val="0"/>
          <w:sz w:val="28"/>
          <w:rtl/>
        </w:rPr>
        <w:t xml:space="preserve"> «</w:t>
      </w:r>
      <w:r w:rsidRPr="00BC43EB">
        <w:rPr>
          <w:rFonts w:ascii="ATraditional Arabic" w:hAnsi="ATraditional Arabic" w:hint="cs"/>
          <w:b w:val="0"/>
          <w:color w:val="0000FF"/>
          <w:sz w:val="28"/>
          <w:rtl/>
        </w:rPr>
        <w:t>ملعون من سأل بوجه الله</w:t>
      </w:r>
      <w:r w:rsidR="00BC43EB">
        <w:rPr>
          <w:rFonts w:ascii="ATraditional Arabic" w:hAnsi="ATraditional Arabic" w:hint="cs"/>
          <w:b w:val="0"/>
          <w:color w:val="0000FF"/>
          <w:sz w:val="28"/>
          <w:rtl/>
        </w:rPr>
        <w:t>،</w:t>
      </w:r>
      <w:r w:rsidRPr="00BC43EB">
        <w:rPr>
          <w:rFonts w:ascii="ATraditional Arabic" w:hAnsi="ATraditional Arabic" w:hint="cs"/>
          <w:b w:val="0"/>
          <w:color w:val="0000FF"/>
          <w:sz w:val="28"/>
          <w:rtl/>
        </w:rPr>
        <w:t xml:space="preserve"> وملعون من سئل بوجه الله ثم منع سائله ما لم يسأل هج</w:t>
      </w:r>
      <w:r w:rsidR="00BC43EB">
        <w:rPr>
          <w:rFonts w:ascii="ATraditional Arabic" w:hAnsi="ATraditional Arabic" w:hint="cs"/>
          <w:b w:val="0"/>
          <w:color w:val="0000FF"/>
          <w:sz w:val="28"/>
          <w:rtl/>
        </w:rPr>
        <w:t>ً</w:t>
      </w:r>
      <w:r w:rsidRPr="00BC43EB">
        <w:rPr>
          <w:rFonts w:ascii="ATraditional Arabic" w:hAnsi="ATraditional Arabic" w:hint="cs"/>
          <w:b w:val="0"/>
          <w:color w:val="0000FF"/>
          <w:sz w:val="28"/>
          <w:rtl/>
        </w:rPr>
        <w:t>ا</w:t>
      </w:r>
      <w:r w:rsidRPr="00AE1A22">
        <w:rPr>
          <w:rFonts w:ascii="ATraditional Arabic" w:hAnsi="ATraditional Arabic" w:hint="cs"/>
          <w:b w:val="0"/>
          <w:sz w:val="28"/>
          <w:rtl/>
        </w:rPr>
        <w:t>» بضم الهاء وسكون الجيم أي أمر</w:t>
      </w:r>
      <w:r w:rsidR="00BC43EB">
        <w:rPr>
          <w:rFonts w:ascii="ATraditional Arabic" w:hAnsi="ATraditional Arabic" w:hint="cs"/>
          <w:b w:val="0"/>
          <w:sz w:val="28"/>
          <w:rtl/>
        </w:rPr>
        <w:t>ً</w:t>
      </w:r>
      <w:r w:rsidRPr="00AE1A22">
        <w:rPr>
          <w:rFonts w:ascii="ATraditional Arabic" w:hAnsi="ATraditional Arabic" w:hint="cs"/>
          <w:b w:val="0"/>
          <w:sz w:val="28"/>
          <w:rtl/>
        </w:rPr>
        <w:t>ا قبيح</w:t>
      </w:r>
      <w:r w:rsidR="00BC43EB">
        <w:rPr>
          <w:rFonts w:ascii="ATraditional Arabic" w:hAnsi="ATraditional Arabic" w:hint="cs"/>
          <w:b w:val="0"/>
          <w:sz w:val="28"/>
          <w:rtl/>
        </w:rPr>
        <w:t>ً</w:t>
      </w:r>
      <w:r w:rsidRPr="00AE1A22">
        <w:rPr>
          <w:rFonts w:ascii="ATraditional Arabic" w:hAnsi="ATraditional Arabic" w:hint="cs"/>
          <w:b w:val="0"/>
          <w:sz w:val="28"/>
          <w:rtl/>
        </w:rPr>
        <w:t>ا لا يليق</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ويحتمل ما لم يسأل سؤال</w:t>
      </w:r>
      <w:r w:rsidR="00BC43EB">
        <w:rPr>
          <w:rFonts w:ascii="ATraditional Arabic" w:hAnsi="ATraditional Arabic" w:hint="cs"/>
          <w:b w:val="0"/>
          <w:sz w:val="28"/>
          <w:rtl/>
        </w:rPr>
        <w:t>ً</w:t>
      </w:r>
      <w:r w:rsidRPr="00AE1A22">
        <w:rPr>
          <w:rFonts w:ascii="ATraditional Arabic" w:hAnsi="ATraditional Arabic" w:hint="cs"/>
          <w:b w:val="0"/>
          <w:sz w:val="28"/>
          <w:rtl/>
        </w:rPr>
        <w:t>ا قبيح</w:t>
      </w:r>
      <w:r w:rsidR="00BC43EB">
        <w:rPr>
          <w:rFonts w:ascii="ATraditional Arabic" w:hAnsi="ATraditional Arabic" w:hint="cs"/>
          <w:b w:val="0"/>
          <w:sz w:val="28"/>
          <w:rtl/>
        </w:rPr>
        <w:t>ً</w:t>
      </w:r>
      <w:r w:rsidRPr="00AE1A22">
        <w:rPr>
          <w:rFonts w:ascii="ATraditional Arabic" w:hAnsi="ATraditional Arabic" w:hint="cs"/>
          <w:b w:val="0"/>
          <w:sz w:val="28"/>
          <w:rtl/>
        </w:rPr>
        <w:t>ا أي بكلام يقبح</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ولكن العلماء حملوا هذا الحديث على الكراهة</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ويحتمل أنه.."</w:t>
      </w:r>
    </w:p>
    <w:p w:rsidR="00BC43EB" w:rsidRDefault="00AE1A22" w:rsidP="00AE1A22">
      <w:pPr>
        <w:rPr>
          <w:rFonts w:ascii="ATraditional Arabic" w:hAnsi="ATraditional Arabic"/>
          <w:bCs w:val="0"/>
          <w:sz w:val="28"/>
          <w:rtl/>
        </w:rPr>
      </w:pPr>
      <w:r w:rsidRPr="00AE1A22">
        <w:rPr>
          <w:rFonts w:ascii="ATraditional Arabic" w:hAnsi="ATraditional Arabic" w:hint="cs"/>
          <w:bCs w:val="0"/>
          <w:sz w:val="28"/>
          <w:rtl/>
        </w:rPr>
        <w:t>كيف يتفق الكراهة مع اللعن؟!</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 xml:space="preserve"> اللعن من الصيغ التي يقرر أهل العلم أن ما صدر بها من الكبائر</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من كبائر الذنوب</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وأما الكراهة فلا إثم فيها أصل</w:t>
      </w:r>
      <w:r w:rsidR="00BC43EB">
        <w:rPr>
          <w:rFonts w:ascii="ATraditional Arabic" w:hAnsi="ATraditional Arabic" w:hint="cs"/>
          <w:bCs w:val="0"/>
          <w:sz w:val="28"/>
          <w:rtl/>
        </w:rPr>
        <w:t>ً</w:t>
      </w:r>
      <w:r w:rsidRPr="00AE1A22">
        <w:rPr>
          <w:rFonts w:ascii="ATraditional Arabic" w:hAnsi="ATraditional Arabic" w:hint="cs"/>
          <w:bCs w:val="0"/>
          <w:sz w:val="28"/>
          <w:rtl/>
        </w:rPr>
        <w:t>ا</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الكراهة فضلا</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عن أن تكون من الصغائر فضلا</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عن أن تكون من الكبائر.</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"ويحتمل أنه يرادف به المضطر.."</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أو يراد يا شيخ؟</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أن يراد به.</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BC43EB">
      <w:pPr>
        <w:rPr>
          <w:rFonts w:ascii="ATraditional Arabic" w:hAnsi="ATraditional Arabic"/>
          <w:b w:val="0"/>
          <w:sz w:val="28"/>
          <w:rtl/>
        </w:rPr>
      </w:pPr>
      <w:r w:rsidRPr="00AE1A22">
        <w:rPr>
          <w:rFonts w:ascii="ATraditional Arabic" w:hAnsi="ATraditional Arabic" w:hint="cs"/>
          <w:b w:val="0"/>
          <w:sz w:val="28"/>
          <w:rtl/>
        </w:rPr>
        <w:t>"ويحتمل أن يراد به المضطر</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ويكون ذكره هنا أن منعه مع سؤاله بالله تعالى أقبح وأف</w:t>
      </w:r>
      <w:r w:rsidR="00BC43EB">
        <w:rPr>
          <w:rFonts w:ascii="ATraditional Arabic" w:hAnsi="ATraditional Arabic" w:hint="cs"/>
          <w:b w:val="0"/>
          <w:sz w:val="28"/>
          <w:rtl/>
        </w:rPr>
        <w:t>ظ</w:t>
      </w:r>
      <w:r w:rsidRPr="00AE1A22">
        <w:rPr>
          <w:rFonts w:ascii="ATraditional Arabic" w:hAnsi="ATraditional Arabic" w:hint="cs"/>
          <w:b w:val="0"/>
          <w:sz w:val="28"/>
          <w:rtl/>
        </w:rPr>
        <w:t>ع</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ويحمل لعن السائل على ما إذا ألح في المسألة حتى أضجر المسؤول</w:t>
      </w:r>
      <w:r w:rsidR="00BC43EB">
        <w:rPr>
          <w:rFonts w:ascii="ATraditional Arabic" w:hAnsi="ATraditional Arabic" w:hint="cs"/>
          <w:b w:val="0"/>
          <w:sz w:val="28"/>
          <w:rtl/>
        </w:rPr>
        <w:t>،</w:t>
      </w:r>
      <w:r w:rsidRPr="00AE1A22">
        <w:rPr>
          <w:rFonts w:ascii="ATraditional Arabic" w:hAnsi="ATraditional Arabic" w:hint="cs"/>
          <w:b w:val="0"/>
          <w:sz w:val="28"/>
          <w:rtl/>
        </w:rPr>
        <w:t xml:space="preserve"> ودل الحديث على وجوب المكافأة للمحسن إلا إذا لم يجد فإنه كافأه بالدعاء."</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يكافئه.</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 xml:space="preserve">أحسن الله إليك. </w:t>
      </w:r>
    </w:p>
    <w:p w:rsidR="00AE1A22" w:rsidRPr="00AE1A22" w:rsidRDefault="00AE1A22" w:rsidP="00AE1A22">
      <w:pPr>
        <w:rPr>
          <w:rFonts w:ascii="ATraditional Arabic" w:hAnsi="ATraditional Arabic"/>
          <w:b w:val="0"/>
          <w:sz w:val="28"/>
          <w:rtl/>
        </w:rPr>
      </w:pPr>
      <w:r w:rsidRPr="00AE1A22">
        <w:rPr>
          <w:rFonts w:ascii="ATraditional Arabic" w:hAnsi="ATraditional Arabic" w:hint="cs"/>
          <w:b w:val="0"/>
          <w:sz w:val="28"/>
          <w:rtl/>
        </w:rPr>
        <w:t>"إذا لم يجد فإنه يكافئه بالدعاء وأجزأه إن علم أنه قد طابت نفسه أو لم تطب أو لم تطب به وهو ظاهر الحديث."</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يعني مطلق الدعاء</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ولو ما طابت نفسه به.</w:t>
      </w:r>
    </w:p>
    <w:p w:rsidR="00AE1A22" w:rsidRPr="00AE1A22" w:rsidRDefault="00AE1A22" w:rsidP="00AE1A22">
      <w:pPr>
        <w:rPr>
          <w:rFonts w:ascii="ATraditional Arabic" w:hAnsi="ATraditional Arabic"/>
          <w:bCs w:val="0"/>
          <w:sz w:val="28"/>
          <w:rtl/>
        </w:rPr>
      </w:pPr>
      <w:r w:rsidRPr="00AE1A22">
        <w:rPr>
          <w:rFonts w:ascii="ATraditional Arabic" w:hAnsi="ATraditional Arabic" w:hint="cs"/>
          <w:bCs w:val="0"/>
          <w:sz w:val="28"/>
          <w:rtl/>
        </w:rPr>
        <w:t>اللهم صل</w:t>
      </w:r>
      <w:r w:rsidR="00BC43EB">
        <w:rPr>
          <w:rFonts w:ascii="ATraditional Arabic" w:hAnsi="ATraditional Arabic" w:hint="cs"/>
          <w:bCs w:val="0"/>
          <w:sz w:val="28"/>
          <w:rtl/>
        </w:rPr>
        <w:t>ِّ</w:t>
      </w:r>
      <w:r w:rsidRPr="00AE1A22">
        <w:rPr>
          <w:rFonts w:ascii="ATraditional Arabic" w:hAnsi="ATraditional Arabic" w:hint="cs"/>
          <w:bCs w:val="0"/>
          <w:sz w:val="28"/>
          <w:rtl/>
        </w:rPr>
        <w:t xml:space="preserve"> وسلم على عبدك ورسولك...</w:t>
      </w:r>
    </w:p>
    <w:sectPr w:rsidR="00AE1A22" w:rsidRPr="00AE1A2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31172" w:rsidRDefault="00831172" w:rsidP="00235F65">
      <w:r>
        <w:separator/>
      </w:r>
    </w:p>
  </w:endnote>
  <w:endnote w:type="continuationSeparator" w:id="0">
    <w:p w:rsidR="00831172" w:rsidRDefault="0083117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819F41F4-0E03-4563-AC48-14BDD510219E}"/>
    <w:embedBold r:id="rId2" w:fontKey="{222486B1-2640-4D94-ACDF-8156050E27C2}"/>
    <w:embedBoldItalic r:id="rId3" w:fontKey="{3588FC0A-25D1-49D4-9A1D-07B8E21F8A83}"/>
  </w:font>
  <w:font w:name="Courier New">
    <w:panose1 w:val="02070309020205020404"/>
    <w:charset w:val="00"/>
    <w:family w:val="modern"/>
    <w:pitch w:val="fixed"/>
    <w:sig w:usb0="E0002EFF" w:usb1="C0007843" w:usb2="00000009" w:usb3="00000000" w:csb0="000001FF" w:csb1="00000000"/>
    <w:embedRegular r:id="rId4" w:fontKey="{DF4710E5-DDBD-4315-95C8-B0143D0E9082}"/>
  </w:font>
  <w:font w:name="Wingdings">
    <w:panose1 w:val="05000000000000000000"/>
    <w:charset w:val="02"/>
    <w:family w:val="auto"/>
    <w:pitch w:val="variable"/>
    <w:sig w:usb0="00000000" w:usb1="10000000" w:usb2="00000000" w:usb3="00000000" w:csb0="80000000" w:csb1="00000000"/>
    <w:embedRegular r:id="rId5" w:fontKey="{6B55BF93-B0AB-4542-96F8-6B2BEF9EF331}"/>
  </w:font>
  <w:font w:name="Symbol">
    <w:panose1 w:val="05050102010706020507"/>
    <w:charset w:val="02"/>
    <w:family w:val="roman"/>
    <w:pitch w:val="variable"/>
    <w:sig w:usb0="00000000" w:usb1="10000000" w:usb2="00000000" w:usb3="00000000" w:csb0="80000000" w:csb1="00000000"/>
    <w:embedRegular r:id="rId6" w:fontKey="{20471E77-7F6A-45A8-820A-CAA5A604D8ED}"/>
  </w:font>
  <w:font w:name="AL-Mateen">
    <w:panose1 w:val="02060803050605020204"/>
    <w:charset w:val="B2"/>
    <w:family w:val="auto"/>
    <w:pitch w:val="variable"/>
    <w:sig w:usb0="00002001" w:usb1="00000000" w:usb2="00000000" w:usb3="00000000" w:csb0="00000040" w:csb1="00000000"/>
    <w:embedRegular r:id="rId7" w:fontKey="{62DD0D41-28C0-468B-B107-374671FEECBF}"/>
    <w:embedBold r:id="rId8" w:fontKey="{728ABAA1-86CC-4017-A028-E5E08F78999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5BFA481-BC85-478D-84B2-B2C1096B46C2}"/>
    <w:embedBold r:id="rId10" w:fontKey="{54074AE8-0576-49FD-9C0D-97688EF9F87F}"/>
  </w:font>
  <w:font w:name="DecoType Naskh Variants">
    <w:panose1 w:val="02010400000000000000"/>
    <w:charset w:val="B2"/>
    <w:family w:val="auto"/>
    <w:pitch w:val="variable"/>
    <w:sig w:usb0="00002001" w:usb1="80000000" w:usb2="00000008" w:usb3="00000000" w:csb0="00000040" w:csb1="00000000"/>
    <w:embedRegular r:id="rId11" w:fontKey="{62F3FF82-3657-425C-8067-032047E4E8D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33009D93-D5E0-406A-BDF7-C4DC233DE9E7}"/>
    <w:embedBold r:id="rId13" w:fontKey="{30C10362-BCF2-40F3-86CD-94FFCC2BE8A3}"/>
  </w:font>
  <w:font w:name="Cambria">
    <w:panose1 w:val="02040503050406030204"/>
    <w:charset w:val="00"/>
    <w:family w:val="roman"/>
    <w:pitch w:val="variable"/>
    <w:sig w:usb0="E00006FF" w:usb1="420024FF" w:usb2="02000000" w:usb3="00000000" w:csb0="0000019F" w:csb1="00000000"/>
    <w:embedRegular r:id="rId14" w:fontKey="{98919155-AB2E-40A7-9793-3FA71B5BA937}"/>
    <w:embedBold r:id="rId15" w:fontKey="{A40E1E3D-4E29-4CDC-AF87-406DA1F0B126}"/>
    <w:embedBoldItalic r:id="rId16" w:fontKey="{5A4FE752-ED57-4A2C-A36B-157E755A0150}"/>
  </w:font>
  <w:font w:name="Calibri">
    <w:panose1 w:val="020F0502020204030204"/>
    <w:charset w:val="00"/>
    <w:family w:val="swiss"/>
    <w:pitch w:val="variable"/>
    <w:sig w:usb0="E4002EFF" w:usb1="C000247B" w:usb2="00000009" w:usb3="00000000" w:csb0="000001FF" w:csb1="00000000"/>
    <w:embedRegular r:id="rId17" w:fontKey="{5740633F-72CF-4EED-BB21-D4B006737D37}"/>
    <w:embedBold r:id="rId18" w:fontKey="{C1C7C74E-78BC-4AF5-A53D-56F7129F19C3}"/>
    <w:embedBoldItalic r:id="rId19" w:fontKey="{66E5293A-2654-4B2F-8576-23095A7FCB90}"/>
  </w:font>
  <w:font w:name="Arial">
    <w:panose1 w:val="020B0604020202020204"/>
    <w:charset w:val="00"/>
    <w:family w:val="swiss"/>
    <w:pitch w:val="variable"/>
    <w:sig w:usb0="E0002EFF" w:usb1="C000785B" w:usb2="00000009" w:usb3="00000000" w:csb0="000001FF" w:csb1="00000000"/>
    <w:embedRegular r:id="rId20" w:fontKey="{6C69B1D0-817D-49C2-8B8F-3D2C820252BB}"/>
    <w:embedBold r:id="rId21" w:fontKey="{24561678-F61D-4E34-88D2-142B0EA19D70}"/>
    <w:embedBoldItalic r:id="rId22" w:fontKey="{0A986693-66CE-4A52-A573-FD1ED92B1D81}"/>
  </w:font>
  <w:font w:name="Tahoma">
    <w:panose1 w:val="020B0604030504040204"/>
    <w:charset w:val="00"/>
    <w:family w:val="swiss"/>
    <w:pitch w:val="variable"/>
    <w:sig w:usb0="E1002EFF" w:usb1="C000605B" w:usb2="00000029" w:usb3="00000000" w:csb0="000101FF" w:csb1="00000000"/>
    <w:embedRegular r:id="rId23" w:fontKey="{4A179F19-7CFA-43B5-B55D-46FDD7D8D73F}"/>
    <w:embedBold r:id="rId24" w:fontKey="{C64A832C-B11F-4435-B5F4-14CFBEA3DF6C}"/>
    <w:embedItalic r:id="rId25" w:fontKey="{9FDC1F30-8B84-4755-89E1-DB6964D71D40}"/>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A71BFCE7-403E-4D55-9849-C5259963F1BA}"/>
  </w:font>
  <w:font w:name="AGA Arabesque">
    <w:altName w:val="Symbol"/>
    <w:panose1 w:val="05010101010101010101"/>
    <w:charset w:val="02"/>
    <w:family w:val="auto"/>
    <w:pitch w:val="variable"/>
    <w:sig w:usb0="00000000" w:usb1="10000000" w:usb2="00000000" w:usb3="00000000" w:csb0="80000000" w:csb1="00000000"/>
    <w:embedRegular r:id="rId27" w:fontKey="{65053171-9503-4E0A-9637-52F967D704BB}"/>
  </w:font>
  <w:font w:name="PT Bold Heading">
    <w:altName w:val="Courier New"/>
    <w:panose1 w:val="02010400000000000000"/>
    <w:charset w:val="B2"/>
    <w:family w:val="auto"/>
    <w:pitch w:val="variable"/>
    <w:sig w:usb0="00002001" w:usb1="80000000" w:usb2="00000008" w:usb3="00000000" w:csb0="00000040" w:csb1="00000000"/>
    <w:embedRegular r:id="rId28" w:fontKey="{66981CA9-E225-4C4F-A98D-B68EC86B2068}"/>
  </w:font>
  <w:font w:name="Andalus">
    <w:panose1 w:val="02020603050405020304"/>
    <w:charset w:val="00"/>
    <w:family w:val="roman"/>
    <w:pitch w:val="variable"/>
    <w:sig w:usb0="00002003" w:usb1="80000000" w:usb2="00000008" w:usb3="00000000" w:csb0="00000041" w:csb1="00000000"/>
    <w:embedRegular r:id="rId29" w:fontKey="{171F7121-6C3E-426F-87D6-87B1E81B5C7E}"/>
    <w:embedBold r:id="rId30" w:fontKey="{08E23B88-446C-4556-BE71-3F02BFE41E89}"/>
  </w:font>
  <w:font w:name="AL-Mohanad Bold">
    <w:panose1 w:val="00000000000000000000"/>
    <w:charset w:val="B2"/>
    <w:family w:val="auto"/>
    <w:pitch w:val="variable"/>
    <w:sig w:usb0="00002001" w:usb1="00000000" w:usb2="00000000" w:usb3="00000000" w:csb0="00000040" w:csb1="00000000"/>
    <w:embedRegular r:id="rId31" w:fontKey="{AC728F0F-9BD5-4A4B-ABA7-A65AA5B9BA63}"/>
  </w:font>
  <w:font w:name="ATraditional Arabic">
    <w:altName w:val="Times New Roman"/>
    <w:panose1 w:val="02020803070505020304"/>
    <w:charset w:val="00"/>
    <w:family w:val="roman"/>
    <w:pitch w:val="variable"/>
    <w:sig w:usb0="00002003" w:usb1="80000000" w:usb2="00000008" w:usb3="00000000" w:csb0="00000041" w:csb1="00000000"/>
    <w:embedRegular r:id="rId32" w:fontKey="{5E924C17-377A-45E3-A7BC-B970B34EBC14}"/>
    <w:embedBold r:id="rId33" w:fontKey="{737E28A6-6955-4400-8D85-3EDABC14BE42}"/>
    <w:embedBoldItalic r:id="rId34" w:fontKey="{FA192D41-823F-4C79-B3D8-059AAD7F6CE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3CC4" w:rsidRDefault="006F3CC4" w:rsidP="00235F65">
    <w:pPr>
      <w:pStyle w:val="Footer"/>
      <w:rPr>
        <w:noProof w:val="0"/>
        <w:rtl/>
      </w:rPr>
    </w:pPr>
  </w:p>
  <w:p w:rsidR="006F3CC4" w:rsidRDefault="006F3CC4" w:rsidP="00235F65">
    <w:pPr>
      <w:pStyle w:val="Footer"/>
      <w:rPr>
        <w:noProof w:val="0"/>
        <w:rtl/>
      </w:rPr>
    </w:pPr>
  </w:p>
  <w:p w:rsidR="006F3CC4" w:rsidRDefault="006F3CC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31172" w:rsidRDefault="00831172" w:rsidP="00235F65">
      <w:r>
        <w:separator/>
      </w:r>
    </w:p>
  </w:footnote>
  <w:footnote w:type="continuationSeparator" w:id="0">
    <w:p w:rsidR="00831172" w:rsidRDefault="0083117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3CC4" w:rsidRPr="00711431" w:rsidRDefault="00831172" w:rsidP="00711431">
    <w:pPr>
      <w:pStyle w:val="Header"/>
      <w:jc w:val="center"/>
      <w:rPr>
        <w:b/>
        <w:bCs/>
        <w:noProof w:val="0"/>
        <w:rtl/>
      </w:rPr>
    </w:pP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F3CC4" w:rsidRPr="00711431" w:rsidRDefault="006F3CC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C43EB">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F3CC4" w:rsidRPr="00711431" w:rsidRDefault="006F3CC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F3CC4" w:rsidRDefault="006F3CC4"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C43EB">
                  <w:rPr>
                    <w:rFonts w:cs="Traditional Arabic"/>
                    <w:sz w:val="28"/>
                    <w:rtl/>
                  </w:rPr>
                  <w:t>14</w:t>
                </w:r>
                <w:r>
                  <w:rPr>
                    <w:rFonts w:cs="Traditional Arabic"/>
                    <w:sz w:val="28"/>
                  </w:rPr>
                  <w:fldChar w:fldCharType="end"/>
                </w:r>
              </w:p>
            </w:txbxContent>
          </v:textbox>
          <w10:wrap type="square"/>
        </v:shape>
      </w:pict>
    </w:r>
  </w:p>
  <w:p w:rsidR="006F3CC4" w:rsidRPr="00711431" w:rsidRDefault="00831172" w:rsidP="00711431">
    <w:pPr>
      <w:pStyle w:val="Header"/>
      <w:rPr>
        <w:b/>
        <w:bCs/>
        <w:noProof w:val="0"/>
        <w:rtl/>
      </w:rPr>
    </w:pPr>
    <w:r>
      <w:rPr>
        <w:rtl/>
      </w:rPr>
      <w:pict>
        <v:shape id="_x0000_s2052" type="#_x0000_t202" style="position:absolute;left:0;text-align:left;margin-left:49.25pt;margin-top:14.5pt;width:115.85pt;height:27pt;z-index:251655680" stroked="f">
          <v:textbox style="mso-next-textbox:#_x0000_s2052" inset="0,,1mm">
            <w:txbxContent>
              <w:p w:rsidR="006F3CC4" w:rsidRPr="00AB587C" w:rsidRDefault="006F3CC4" w:rsidP="00BC7C08">
                <w:pPr>
                  <w:jc w:val="center"/>
                  <w:rPr>
                    <w:rFonts w:cs="AL-Mohanad Bold"/>
                    <w:b w:val="0"/>
                    <w:bCs w:val="0"/>
                    <w:noProof w:val="0"/>
                    <w:sz w:val="22"/>
                    <w:szCs w:val="22"/>
                    <w:rtl/>
                  </w:rPr>
                </w:pPr>
                <w:r>
                  <w:rPr>
                    <w:rFonts w:cs="AL-Mohanad Bold" w:hint="cs"/>
                    <w:b w:val="0"/>
                    <w:bCs w:val="0"/>
                    <w:noProof w:val="0"/>
                    <w:sz w:val="22"/>
                    <w:szCs w:val="22"/>
                    <w:rtl/>
                  </w:rPr>
                  <w:t>سبل السلام (1432_14)</w:t>
                </w:r>
              </w:p>
            </w:txbxContent>
          </v:textbox>
          <w10:wrap anchorx="page"/>
        </v:shape>
      </w:pict>
    </w:r>
    <w:r>
      <w:rPr>
        <w:rtl/>
      </w:rPr>
      <w:pict>
        <v:line id="_x0000_s2049" style="position:absolute;left:0;text-align:left;z-index:251654656" from="18.1pt,28.35pt" to="335.1pt,28.35pt" strokeweight="5pt">
          <v:stroke linestyle="thickThin"/>
          <w10:wrap anchorx="page"/>
        </v:lin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3CC4" w:rsidRPr="00711431" w:rsidRDefault="0083117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F3CC4" w:rsidRDefault="006F3CC4"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C43EB">
                  <w:rPr>
                    <w:rStyle w:val="PageNumber"/>
                    <w:rFonts w:cs="Traditional Arabic"/>
                    <w:rtl/>
                  </w:rPr>
                  <w:t>13</w:t>
                </w:r>
                <w:r>
                  <w:rPr>
                    <w:rStyle w:val="PageNumber"/>
                    <w:rFonts w:cs="Traditional Arabic"/>
                  </w:rPr>
                  <w:fldChar w:fldCharType="end"/>
                </w:r>
              </w:p>
            </w:txbxContent>
          </v:textbox>
          <w10:wrap anchorx="page"/>
        </v:shape>
      </w:pict>
    </w:r>
  </w:p>
  <w:p w:rsidR="006F3CC4" w:rsidRPr="00711431" w:rsidRDefault="0083117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F3CC4" w:rsidRPr="00711431" w:rsidRDefault="006F3CC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F3CC4" w:rsidRPr="00711431" w:rsidRDefault="006F3CC4"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C43EB">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F3CC4" w:rsidRPr="00711431" w:rsidRDefault="006F3CC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F3CC4" w:rsidRPr="00711431" w:rsidRDefault="006F3CC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C43EB">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savePreviewPicture/>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7E6"/>
    <w:rsid w:val="00067B38"/>
    <w:rsid w:val="00067F0C"/>
    <w:rsid w:val="00070EF2"/>
    <w:rsid w:val="00071497"/>
    <w:rsid w:val="00071D6B"/>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5167"/>
    <w:rsid w:val="001151FF"/>
    <w:rsid w:val="0011582C"/>
    <w:rsid w:val="00115962"/>
    <w:rsid w:val="001159A3"/>
    <w:rsid w:val="00116099"/>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4022C"/>
    <w:rsid w:val="001404E6"/>
    <w:rsid w:val="00141D00"/>
    <w:rsid w:val="001421EF"/>
    <w:rsid w:val="00143347"/>
    <w:rsid w:val="0014340C"/>
    <w:rsid w:val="001436AB"/>
    <w:rsid w:val="00143A3E"/>
    <w:rsid w:val="00143B91"/>
    <w:rsid w:val="00144006"/>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21BC"/>
    <w:rsid w:val="001526AE"/>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30E"/>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6153"/>
    <w:rsid w:val="001D6237"/>
    <w:rsid w:val="001D6588"/>
    <w:rsid w:val="001D6F29"/>
    <w:rsid w:val="001D6F7B"/>
    <w:rsid w:val="001D78FC"/>
    <w:rsid w:val="001D7EEE"/>
    <w:rsid w:val="001D7F57"/>
    <w:rsid w:val="001E0304"/>
    <w:rsid w:val="001E059B"/>
    <w:rsid w:val="001E0748"/>
    <w:rsid w:val="001E07BD"/>
    <w:rsid w:val="001E08A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FA2"/>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F0496"/>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9BE"/>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5AFD"/>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E0F95"/>
    <w:rsid w:val="003E12C7"/>
    <w:rsid w:val="003E14E3"/>
    <w:rsid w:val="003E2929"/>
    <w:rsid w:val="003E2E94"/>
    <w:rsid w:val="003E3004"/>
    <w:rsid w:val="003E4388"/>
    <w:rsid w:val="003E479C"/>
    <w:rsid w:val="003E49D4"/>
    <w:rsid w:val="003E4A14"/>
    <w:rsid w:val="003E4A18"/>
    <w:rsid w:val="003E4ECA"/>
    <w:rsid w:val="003E4F52"/>
    <w:rsid w:val="003E504F"/>
    <w:rsid w:val="003E54B2"/>
    <w:rsid w:val="003E5E66"/>
    <w:rsid w:val="003E5FF2"/>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257"/>
    <w:rsid w:val="004563B8"/>
    <w:rsid w:val="00456847"/>
    <w:rsid w:val="00456AC0"/>
    <w:rsid w:val="00456F2C"/>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0F5"/>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7D5"/>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AC8"/>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4D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73D"/>
    <w:rsid w:val="00517963"/>
    <w:rsid w:val="005179AA"/>
    <w:rsid w:val="005202DE"/>
    <w:rsid w:val="00520536"/>
    <w:rsid w:val="00520CAE"/>
    <w:rsid w:val="0052111C"/>
    <w:rsid w:val="0052158E"/>
    <w:rsid w:val="005217A9"/>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0D9C"/>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D8"/>
    <w:rsid w:val="00653707"/>
    <w:rsid w:val="0065382D"/>
    <w:rsid w:val="00653F59"/>
    <w:rsid w:val="006541FF"/>
    <w:rsid w:val="00654D9A"/>
    <w:rsid w:val="00655349"/>
    <w:rsid w:val="00655668"/>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1E66"/>
    <w:rsid w:val="006A2261"/>
    <w:rsid w:val="006A2D59"/>
    <w:rsid w:val="006A3446"/>
    <w:rsid w:val="006A4798"/>
    <w:rsid w:val="006A4DE0"/>
    <w:rsid w:val="006A4EDA"/>
    <w:rsid w:val="006A4EF8"/>
    <w:rsid w:val="006A58CC"/>
    <w:rsid w:val="006A5BD9"/>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4A2"/>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3CC4"/>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359"/>
    <w:rsid w:val="0079408E"/>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172"/>
    <w:rsid w:val="00831E44"/>
    <w:rsid w:val="00832358"/>
    <w:rsid w:val="008326B0"/>
    <w:rsid w:val="00832883"/>
    <w:rsid w:val="00832A5B"/>
    <w:rsid w:val="00832AA6"/>
    <w:rsid w:val="00832BC2"/>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448"/>
    <w:rsid w:val="008A15C8"/>
    <w:rsid w:val="008A197F"/>
    <w:rsid w:val="008A1B64"/>
    <w:rsid w:val="008A1CB5"/>
    <w:rsid w:val="008A2271"/>
    <w:rsid w:val="008A3049"/>
    <w:rsid w:val="008A3149"/>
    <w:rsid w:val="008A3D87"/>
    <w:rsid w:val="008A42D5"/>
    <w:rsid w:val="008A47A3"/>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46C"/>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51F"/>
    <w:rsid w:val="00952F57"/>
    <w:rsid w:val="0095393C"/>
    <w:rsid w:val="009543B2"/>
    <w:rsid w:val="009548A4"/>
    <w:rsid w:val="00955032"/>
    <w:rsid w:val="0095524B"/>
    <w:rsid w:val="00955819"/>
    <w:rsid w:val="009558AB"/>
    <w:rsid w:val="009559A9"/>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A7B"/>
    <w:rsid w:val="00976B73"/>
    <w:rsid w:val="00976FC7"/>
    <w:rsid w:val="00977068"/>
    <w:rsid w:val="00977183"/>
    <w:rsid w:val="009774DE"/>
    <w:rsid w:val="00977538"/>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2B5"/>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4F3"/>
    <w:rsid w:val="00A33F5E"/>
    <w:rsid w:val="00A340B7"/>
    <w:rsid w:val="00A342F4"/>
    <w:rsid w:val="00A3441F"/>
    <w:rsid w:val="00A345FA"/>
    <w:rsid w:val="00A346E9"/>
    <w:rsid w:val="00A34855"/>
    <w:rsid w:val="00A34F70"/>
    <w:rsid w:val="00A34FAA"/>
    <w:rsid w:val="00A3520C"/>
    <w:rsid w:val="00A354DB"/>
    <w:rsid w:val="00A35508"/>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C7BD4"/>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A22"/>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4A6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4E25"/>
    <w:rsid w:val="00B35009"/>
    <w:rsid w:val="00B35B80"/>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6E3"/>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0B"/>
    <w:rsid w:val="00B7364A"/>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F11"/>
    <w:rsid w:val="00B770F9"/>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3EB"/>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C08"/>
    <w:rsid w:val="00BC7E97"/>
    <w:rsid w:val="00BC7EC8"/>
    <w:rsid w:val="00BC7F7B"/>
    <w:rsid w:val="00BD0168"/>
    <w:rsid w:val="00BD01DD"/>
    <w:rsid w:val="00BD076C"/>
    <w:rsid w:val="00BD09D9"/>
    <w:rsid w:val="00BD09E5"/>
    <w:rsid w:val="00BD0C09"/>
    <w:rsid w:val="00BD0E3E"/>
    <w:rsid w:val="00BD2147"/>
    <w:rsid w:val="00BD2240"/>
    <w:rsid w:val="00BD2685"/>
    <w:rsid w:val="00BD29B5"/>
    <w:rsid w:val="00BD2B30"/>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955"/>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F67"/>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24D"/>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7E"/>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A6"/>
    <w:rsid w:val="00CB67CC"/>
    <w:rsid w:val="00CB74C6"/>
    <w:rsid w:val="00CB7502"/>
    <w:rsid w:val="00CB7BA3"/>
    <w:rsid w:val="00CC01DA"/>
    <w:rsid w:val="00CC080E"/>
    <w:rsid w:val="00CC0B5E"/>
    <w:rsid w:val="00CC1073"/>
    <w:rsid w:val="00CC1414"/>
    <w:rsid w:val="00CC1578"/>
    <w:rsid w:val="00CC1D48"/>
    <w:rsid w:val="00CC31A2"/>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B5F"/>
    <w:rsid w:val="00CE2D69"/>
    <w:rsid w:val="00CE2E2F"/>
    <w:rsid w:val="00CE2F42"/>
    <w:rsid w:val="00CE383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5DF6"/>
    <w:rsid w:val="00D26035"/>
    <w:rsid w:val="00D260B9"/>
    <w:rsid w:val="00D2612F"/>
    <w:rsid w:val="00D26219"/>
    <w:rsid w:val="00D267E2"/>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148"/>
    <w:rsid w:val="00D45F65"/>
    <w:rsid w:val="00D462A2"/>
    <w:rsid w:val="00D466A0"/>
    <w:rsid w:val="00D478C1"/>
    <w:rsid w:val="00D47B1C"/>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AB8"/>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880"/>
    <w:rsid w:val="00DE4D93"/>
    <w:rsid w:val="00DE4F54"/>
    <w:rsid w:val="00DE5DC1"/>
    <w:rsid w:val="00DE5ECC"/>
    <w:rsid w:val="00DE6067"/>
    <w:rsid w:val="00DE6420"/>
    <w:rsid w:val="00DE73BE"/>
    <w:rsid w:val="00DE750C"/>
    <w:rsid w:val="00DE7862"/>
    <w:rsid w:val="00DF00DD"/>
    <w:rsid w:val="00DF0604"/>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8D5"/>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6AA"/>
    <w:rsid w:val="00F26A8E"/>
    <w:rsid w:val="00F26DC2"/>
    <w:rsid w:val="00F26E33"/>
    <w:rsid w:val="00F26E34"/>
    <w:rsid w:val="00F26F7A"/>
    <w:rsid w:val="00F27484"/>
    <w:rsid w:val="00F3024A"/>
    <w:rsid w:val="00F30CB4"/>
    <w:rsid w:val="00F30E16"/>
    <w:rsid w:val="00F31057"/>
    <w:rsid w:val="00F31214"/>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60"/>
    <w:rsid w:val="00F84082"/>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0603592-E1D9-43F0-9A1B-35BF497ED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AE1A22"/>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FA083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A083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A083A"/>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C129F-F954-4B0F-8AC7-5DF12322D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13641</TotalTime>
  <Pages>1</Pages>
  <Words>3219</Words>
  <Characters>18353</Characters>
  <Application>Microsoft Office Word</Application>
  <DocSecurity>0</DocSecurity>
  <Lines>152</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134</cp:revision>
  <cp:lastPrinted>2016-06-20T10:01:00Z</cp:lastPrinted>
  <dcterms:created xsi:type="dcterms:W3CDTF">2012-09-10T20:05:00Z</dcterms:created>
  <dcterms:modified xsi:type="dcterms:W3CDTF">2020-02-01T04:30:00Z</dcterms:modified>
</cp:coreProperties>
</file>