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EE911E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2C41E66B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77316B63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3DF1B0F9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7C1F0B9B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4E0D40A1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6D753C20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45907715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52354A5A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39D29E44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17243D9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A1BDE9" w14:textId="77777777" w:rsidR="007670D1" w:rsidRDefault="001644BA" w:rsidP="0003114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10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031148">
              <w:rPr>
                <w:rFonts w:hint="cs"/>
                <w:noProof w:val="0"/>
                <w:rtl/>
              </w:rPr>
              <w:t>1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2FF8AEF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1ACE4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600E5EDC" w14:textId="77777777" w:rsidR="007670D1" w:rsidRDefault="007670D1" w:rsidP="007670D1">
      <w:pPr>
        <w:rPr>
          <w:noProof w:val="0"/>
          <w:rtl/>
        </w:rPr>
      </w:pPr>
    </w:p>
    <w:p w14:paraId="2259F4B1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700CEAD0" w14:textId="77777777" w:rsidR="00BC7C08" w:rsidRPr="00A7488E" w:rsidRDefault="00F04215" w:rsidP="00D25D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="00BC7C08" w:rsidRPr="00A7488E">
        <w:rPr>
          <w:rFonts w:ascii="ATraditional Arabic" w:hAnsi="ATraditional Arabic" w:hint="cs"/>
          <w:bCs w:val="0"/>
          <w:sz w:val="28"/>
          <w:rtl/>
        </w:rPr>
        <w:t>.</w:t>
      </w:r>
    </w:p>
    <w:p w14:paraId="3A991676" w14:textId="77777777" w:rsidR="00BC7C08" w:rsidRPr="00A7488E" w:rsidRDefault="00BC7C08" w:rsidP="00D25DF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1DFF9219" w14:textId="77777777" w:rsidR="00BC7C08" w:rsidRPr="00A7488E" w:rsidRDefault="00BC7C08" w:rsidP="001644BA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</w:t>
      </w:r>
      <w:r w:rsidR="001644BA" w:rsidRPr="00A7488E">
        <w:rPr>
          <w:rFonts w:ascii="ATraditional Arabic" w:hAnsi="ATraditional Arabic" w:hint="cs"/>
          <w:b w:val="0"/>
          <w:sz w:val="28"/>
          <w:rtl/>
        </w:rPr>
        <w:t xml:space="preserve">وأتباعه </w:t>
      </w:r>
      <w:r w:rsidRPr="00A7488E">
        <w:rPr>
          <w:rFonts w:ascii="ATraditional Arabic" w:hAnsi="ATraditional Arabic" w:hint="cs"/>
          <w:b w:val="0"/>
          <w:sz w:val="28"/>
          <w:rtl/>
        </w:rPr>
        <w:t>بإحسان.</w:t>
      </w:r>
    </w:p>
    <w:p w14:paraId="70948BC4" w14:textId="77777777" w:rsidR="00BC7C08" w:rsidRPr="00A7488E" w:rsidRDefault="00BC7C08" w:rsidP="00031148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اللهم اغفر لشيخنا </w:t>
      </w:r>
      <w:r w:rsidR="00031148" w:rsidRPr="00A7488E">
        <w:rPr>
          <w:rFonts w:ascii="ATraditional Arabic" w:hAnsi="ATraditional Arabic" w:hint="cs"/>
          <w:b w:val="0"/>
          <w:sz w:val="28"/>
          <w:rtl/>
        </w:rPr>
        <w:t>وللمستمعين</w:t>
      </w:r>
      <w:r w:rsidRPr="00A7488E">
        <w:rPr>
          <w:rFonts w:ascii="ATraditional Arabic" w:hAnsi="ATraditional Arabic" w:hint="cs"/>
          <w:b w:val="0"/>
          <w:sz w:val="28"/>
          <w:rtl/>
        </w:rPr>
        <w:t>.</w:t>
      </w:r>
    </w:p>
    <w:p w14:paraId="0DC2D15F" w14:textId="77777777" w:rsidR="00BC7C08" w:rsidRPr="00A7488E" w:rsidRDefault="00BC7C08" w:rsidP="00F04215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أما بعد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</w:p>
    <w:p w14:paraId="05E6E409" w14:textId="77777777" w:rsidR="00547384" w:rsidRPr="00A7488E" w:rsidRDefault="001644BA" w:rsidP="00547384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فقال في البلوغ وشرحه في باب الزهد والورع من كتاب الجامع:</w:t>
      </w:r>
    </w:p>
    <w:p w14:paraId="05C6DB6E" w14:textId="77777777" w:rsidR="001644BA" w:rsidRPr="00A7488E" w:rsidRDefault="001644BA" w:rsidP="00F04215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وعن ابن عمر </w:t>
      </w:r>
      <w:r w:rsidR="00F04215">
        <w:rPr>
          <w:rFonts w:ascii="ATraditional Arabic" w:hAnsi="ATraditional Arabic" w:hint="cs"/>
          <w:b w:val="0"/>
          <w:sz w:val="28"/>
          <w:rtl/>
        </w:rPr>
        <w:t>-</w:t>
      </w:r>
      <w:r w:rsidRPr="00A7488E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F04215">
        <w:rPr>
          <w:rFonts w:ascii="ATraditional Arabic" w:hAnsi="ATraditional Arabic" w:hint="cs"/>
          <w:b w:val="0"/>
          <w:sz w:val="28"/>
          <w:rtl/>
        </w:rPr>
        <w:t>-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F04215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أخذ رسول الله -صلى الله عليه وسلم- بمنكبَيّ</w:t>
      </w:r>
      <w:r w:rsidR="00F04215">
        <w:rPr>
          <w:rFonts w:ascii="ATraditional Arabic" w:hAnsi="ATraditional Arabic" w:hint="cs"/>
          <w:b w:val="0"/>
          <w:sz w:val="28"/>
          <w:rtl/>
        </w:rPr>
        <w:t>.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يروى بالإفراد والتثنية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وهو بكسر الكاف مجمع العضد والكتف."</w:t>
      </w:r>
    </w:p>
    <w:p w14:paraId="38DCBA3E" w14:textId="77777777" w:rsidR="00F04215" w:rsidRDefault="001644BA" w:rsidP="00547384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ولا خلاف ولا فرق بين الإفراد والتثنية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لماذا؟ </w:t>
      </w:r>
    </w:p>
    <w:p w14:paraId="06E1A79B" w14:textId="77777777" w:rsidR="00F04215" w:rsidRDefault="001644BA" w:rsidP="00F04215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لأن الإفراد مفرد مضاف فيعم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من صيغ العموم المفرد المضاف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إذا قلت</w:t>
      </w:r>
      <w:r w:rsidR="00F04215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اللهم اغفر ذنبي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هل تقصد ذنب</w:t>
      </w:r>
      <w:r w:rsidR="00F04215">
        <w:rPr>
          <w:rFonts w:ascii="ATraditional Arabic" w:hAnsi="ATraditional Arabic"/>
          <w:bCs w:val="0"/>
          <w:sz w:val="28"/>
          <w:rtl/>
        </w:rPr>
        <w:t>ًا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واحد</w:t>
      </w:r>
      <w:r w:rsidR="00F04215">
        <w:rPr>
          <w:rFonts w:ascii="ATraditional Arabic" w:hAnsi="ATraditional Arabic"/>
          <w:bCs w:val="0"/>
          <w:sz w:val="28"/>
          <w:rtl/>
        </w:rPr>
        <w:t>ًا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04215">
        <w:rPr>
          <w:rFonts w:ascii="ATraditional Arabic" w:hAnsi="ATraditional Arabic"/>
          <w:bCs w:val="0"/>
          <w:sz w:val="28"/>
          <w:rtl/>
        </w:rPr>
        <w:t xml:space="preserve">أم 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جميع ذنوبك؟ </w:t>
      </w:r>
    </w:p>
    <w:p w14:paraId="19E798F0" w14:textId="77777777" w:rsidR="001644BA" w:rsidRPr="00A7488E" w:rsidRDefault="001644BA" w:rsidP="00F04215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تقصد جميع الذنوب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ما تقصد ذنب</w:t>
      </w:r>
      <w:r w:rsidR="00F04215">
        <w:rPr>
          <w:rFonts w:ascii="ATraditional Arabic" w:hAnsi="ATraditional Arabic"/>
          <w:bCs w:val="0"/>
          <w:sz w:val="28"/>
          <w:rtl/>
        </w:rPr>
        <w:t>ًا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واحد</w:t>
      </w:r>
      <w:r w:rsidR="00F04215">
        <w:rPr>
          <w:rFonts w:ascii="ATraditional Arabic" w:hAnsi="ATraditional Arabic"/>
          <w:bCs w:val="0"/>
          <w:sz w:val="28"/>
          <w:rtl/>
        </w:rPr>
        <w:t>ًا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فهو مفرد مضاف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فيعم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وقل مثل هذا في حديث</w:t>
      </w:r>
      <w:r w:rsidR="00F04215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F0E89" w:rsidRPr="00A7488E">
        <w:rPr>
          <w:rFonts w:ascii="ATraditional Arabic" w:hAnsi="ATraditional Arabic" w:hint="cs"/>
          <w:bCs w:val="0"/>
          <w:sz w:val="28"/>
          <w:rtl/>
        </w:rPr>
        <w:t>«</w:t>
      </w:r>
      <w:r w:rsidRPr="00F04215">
        <w:rPr>
          <w:rFonts w:ascii="ATraditional Arabic" w:hAnsi="ATraditional Arabic" w:hint="cs"/>
          <w:bCs w:val="0"/>
          <w:color w:val="0000FF"/>
          <w:sz w:val="28"/>
          <w:rtl/>
        </w:rPr>
        <w:t>لا يصلي الرجل في الثوب الواحد ليس على عاتقه منه شيء</w:t>
      </w:r>
      <w:r w:rsidR="00DF0E89" w:rsidRPr="00A7488E">
        <w:rPr>
          <w:rFonts w:ascii="ATraditional Arabic" w:hAnsi="ATraditional Arabic" w:hint="cs"/>
          <w:bCs w:val="0"/>
          <w:sz w:val="28"/>
          <w:rtl/>
        </w:rPr>
        <w:t>»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والرواية</w:t>
      </w:r>
      <w:r w:rsidR="00F04215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F0E89" w:rsidRPr="00A7488E">
        <w:rPr>
          <w:rFonts w:ascii="ATraditional Arabic" w:hAnsi="ATraditional Arabic" w:hint="cs"/>
          <w:bCs w:val="0"/>
          <w:sz w:val="28"/>
          <w:rtl/>
        </w:rPr>
        <w:t>«</w:t>
      </w:r>
      <w:r w:rsidRPr="00F04215">
        <w:rPr>
          <w:rFonts w:ascii="ATraditional Arabic" w:hAnsi="ATraditional Arabic" w:hint="cs"/>
          <w:bCs w:val="0"/>
          <w:color w:val="0000FF"/>
          <w:sz w:val="28"/>
          <w:rtl/>
        </w:rPr>
        <w:t>ليس على  عاتقيه منه شيء</w:t>
      </w:r>
      <w:r w:rsidR="00DF0E89" w:rsidRPr="00A7488E">
        <w:rPr>
          <w:rFonts w:ascii="ATraditional Arabic" w:hAnsi="ATraditional Arabic" w:hint="cs"/>
          <w:bCs w:val="0"/>
          <w:sz w:val="28"/>
          <w:rtl/>
        </w:rPr>
        <w:t>»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المفرد يعم العاتقين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والمنكب يعم المنكبين</w:t>
      </w:r>
      <w:r w:rsidR="00F04215">
        <w:rPr>
          <w:rFonts w:ascii="ATraditional Arabic" w:hAnsi="ATraditional Arabic" w:hint="cs"/>
          <w:bCs w:val="0"/>
          <w:sz w:val="28"/>
          <w:rtl/>
        </w:rPr>
        <w:t>؛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لأنه مضاف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والإضافة تعطيه صفة العموم.</w:t>
      </w:r>
    </w:p>
    <w:p w14:paraId="64E2E86E" w14:textId="77777777" w:rsidR="001644BA" w:rsidRPr="00A7488E" w:rsidRDefault="001644BA" w:rsidP="00547384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6FFBBB78" w14:textId="77777777" w:rsidR="001644BA" w:rsidRPr="00A7488E" w:rsidRDefault="001644BA" w:rsidP="00547384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"فقال</w:t>
      </w:r>
      <w:r w:rsidR="00F04215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«</w:t>
      </w:r>
      <w:r w:rsidRPr="00F04215">
        <w:rPr>
          <w:rFonts w:ascii="ATraditional Arabic" w:hAnsi="ATraditional Arabic" w:hint="cs"/>
          <w:b w:val="0"/>
          <w:color w:val="0000FF"/>
          <w:sz w:val="28"/>
          <w:rtl/>
        </w:rPr>
        <w:t>كن في الدنيا كأنك غريب أو عابر سبيل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»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وكان ابن عمر يقول</w:t>
      </w:r>
      <w:r w:rsidR="00F04215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إذا أمسيت.."</w:t>
      </w:r>
    </w:p>
    <w:p w14:paraId="2753DFEF" w14:textId="77777777" w:rsidR="001644BA" w:rsidRPr="00A7488E" w:rsidRDefault="001644BA" w:rsidP="00F04215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يزيد ابن عمر </w:t>
      </w:r>
      <w:r w:rsidR="00F04215">
        <w:rPr>
          <w:rFonts w:ascii="ATraditional Arabic" w:hAnsi="ATraditional Arabic" w:hint="cs"/>
          <w:bCs w:val="0"/>
          <w:sz w:val="28"/>
          <w:rtl/>
        </w:rPr>
        <w:t>-</w:t>
      </w:r>
      <w:r w:rsidRPr="00A7488E">
        <w:rPr>
          <w:rFonts w:ascii="ATraditional Arabic" w:hAnsi="ATraditional Arabic" w:hint="cs"/>
          <w:bCs w:val="0"/>
          <w:sz w:val="28"/>
          <w:rtl/>
        </w:rPr>
        <w:t>رضي الله عنهما</w:t>
      </w:r>
      <w:r w:rsidR="00F04215">
        <w:rPr>
          <w:rFonts w:ascii="ATraditional Arabic" w:hAnsi="ATraditional Arabic" w:hint="cs"/>
          <w:bCs w:val="0"/>
          <w:sz w:val="28"/>
          <w:rtl/>
        </w:rPr>
        <w:t>-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على ما جاء في الخبر من شدة امتثاله لما جاء عنه -عليه الصلاة والسلام-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ابن عمر يسمع الخبر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فيطبِّق حتى </w:t>
      </w:r>
      <w:r w:rsidR="00F04215">
        <w:rPr>
          <w:rFonts w:ascii="ATraditional Arabic" w:hAnsi="ATraditional Arabic" w:hint="cs"/>
          <w:bCs w:val="0"/>
          <w:sz w:val="28"/>
          <w:rtl/>
        </w:rPr>
        <w:t>إ</w:t>
      </w:r>
      <w:r w:rsidRPr="00A7488E">
        <w:rPr>
          <w:rFonts w:ascii="ATraditional Arabic" w:hAnsi="ATraditional Arabic" w:hint="cs"/>
          <w:bCs w:val="0"/>
          <w:sz w:val="28"/>
          <w:rtl/>
        </w:rPr>
        <w:t>نه لما سمع</w:t>
      </w:r>
      <w:r w:rsidR="00F04215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F0E89" w:rsidRPr="00A7488E">
        <w:rPr>
          <w:rFonts w:ascii="ATraditional Arabic" w:hAnsi="ATraditional Arabic" w:hint="cs"/>
          <w:bCs w:val="0"/>
          <w:sz w:val="28"/>
          <w:rtl/>
        </w:rPr>
        <w:t>«</w:t>
      </w:r>
      <w:r w:rsidRPr="00F04215">
        <w:rPr>
          <w:rFonts w:ascii="ATraditional Arabic" w:hAnsi="ATraditional Arabic" w:hint="cs"/>
          <w:bCs w:val="0"/>
          <w:color w:val="0000FF"/>
          <w:sz w:val="28"/>
          <w:rtl/>
        </w:rPr>
        <w:t>كن في الدنيا كأنك غريب أو عابر سبيل</w:t>
      </w:r>
      <w:r w:rsidR="00DF0E89" w:rsidRPr="00A7488E">
        <w:rPr>
          <w:rFonts w:ascii="ATraditional Arabic" w:hAnsi="ATraditional Arabic" w:hint="cs"/>
          <w:bCs w:val="0"/>
          <w:sz w:val="28"/>
          <w:rtl/>
        </w:rPr>
        <w:t>»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قال ابن عمر</w:t>
      </w:r>
      <w:r w:rsidR="00F04215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إذا أصبحت فلا تنتظر المساء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وإذا أمسيت فلا تنتظر الصباح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مثل عابر السبيل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وهو ما هو جالس تحت هذه الشجرة مدة طويلة إلا بقدر ما يرتاح فيها وفي هذه الدنيا بقدر البلغة التي توصلك إلى المستقر.</w:t>
      </w:r>
    </w:p>
    <w:p w14:paraId="57C298AF" w14:textId="77777777" w:rsidR="001644BA" w:rsidRPr="00A7488E" w:rsidRDefault="001644BA" w:rsidP="00547384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F6848A4" w14:textId="77777777" w:rsidR="00F04215" w:rsidRDefault="001644BA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"وكان ابن عمر يقول</w:t>
      </w:r>
      <w:r w:rsidR="00F04215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إذا أمسيت فلا تنتظر الصباح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وإذا أصبحت فلا تنتظر المساء</w:t>
      </w:r>
      <w:r w:rsidR="00F04215">
        <w:rPr>
          <w:rFonts w:ascii="ATraditional Arabic" w:hAnsi="ATraditional Arabic" w:hint="cs"/>
          <w:b w:val="0"/>
          <w:sz w:val="28"/>
          <w:rtl/>
        </w:rPr>
        <w:t>.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وخذ من صحتك لسقمك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ومن حياتك لموتك</w:t>
      </w:r>
      <w:r w:rsidR="00F04215">
        <w:rPr>
          <w:rFonts w:ascii="ATraditional Arabic" w:hAnsi="ATraditional Arabic" w:hint="cs"/>
          <w:b w:val="0"/>
          <w:sz w:val="28"/>
          <w:rtl/>
        </w:rPr>
        <w:t>.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أخرجه البخاري</w:t>
      </w:r>
      <w:r w:rsidR="00F04215">
        <w:rPr>
          <w:rFonts w:ascii="ATraditional Arabic" w:hAnsi="ATraditional Arabic" w:hint="cs"/>
          <w:b w:val="0"/>
          <w:sz w:val="28"/>
          <w:rtl/>
        </w:rPr>
        <w:t>.</w:t>
      </w:r>
    </w:p>
    <w:p w14:paraId="3EB797F7" w14:textId="77777777" w:rsidR="001644BA" w:rsidRPr="00A7488E" w:rsidRDefault="001644BA" w:rsidP="00F04215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 الغريب هو من لا سكن له يأويه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ولا سكن يأنس به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ولا بلد يستكن فيه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كما ق</w:t>
      </w:r>
      <w:r w:rsidR="00237F36" w:rsidRPr="00A7488E">
        <w:rPr>
          <w:rFonts w:ascii="ATraditional Arabic" w:hAnsi="ATraditional Arabic" w:hint="cs"/>
          <w:b w:val="0"/>
          <w:sz w:val="28"/>
          <w:rtl/>
        </w:rPr>
        <w:t>ي</w:t>
      </w:r>
      <w:r w:rsidRPr="00A7488E">
        <w:rPr>
          <w:rFonts w:ascii="ATraditional Arabic" w:hAnsi="ATraditional Arabic" w:hint="cs"/>
          <w:b w:val="0"/>
          <w:sz w:val="28"/>
          <w:rtl/>
        </w:rPr>
        <w:t>ل في المسيح ابن</w:t>
      </w:r>
      <w:r w:rsidR="00237F36" w:rsidRPr="00A7488E">
        <w:rPr>
          <w:rFonts w:ascii="ATraditional Arabic" w:hAnsi="ATraditional Arabic" w:hint="cs"/>
          <w:b w:val="0"/>
          <w:sz w:val="28"/>
          <w:rtl/>
        </w:rPr>
        <w:t xml:space="preserve"> مريم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="00237F36" w:rsidRPr="00A7488E">
        <w:rPr>
          <w:rFonts w:ascii="ATraditional Arabic" w:hAnsi="ATraditional Arabic" w:hint="cs"/>
          <w:b w:val="0"/>
          <w:sz w:val="28"/>
          <w:rtl/>
        </w:rPr>
        <w:t xml:space="preserve"> سعد المسيح يسيح لا ولد يموت ولا بناء يخرب."</w:t>
      </w:r>
    </w:p>
    <w:p w14:paraId="244DB726" w14:textId="77777777" w:rsidR="00F04215" w:rsidRDefault="00237F36" w:rsidP="00237F36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وإذا اتصف بهذا الوصف هانت عليه الدنيا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ورخصت عليه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وشمر للآخرة</w:t>
      </w:r>
      <w:r w:rsidR="00F04215">
        <w:rPr>
          <w:rFonts w:ascii="ATraditional Arabic" w:hAnsi="ATraditional Arabic" w:hint="cs"/>
          <w:bCs w:val="0"/>
          <w:sz w:val="28"/>
          <w:rtl/>
        </w:rPr>
        <w:t>؛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طلبا لمرضاة الله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فإذا د</w:t>
      </w:r>
      <w:r w:rsidR="00F04215">
        <w:rPr>
          <w:rFonts w:ascii="ATraditional Arabic" w:hAnsi="ATraditional Arabic" w:hint="cs"/>
          <w:bCs w:val="0"/>
          <w:sz w:val="28"/>
          <w:rtl/>
        </w:rPr>
        <w:t>ُ</w:t>
      </w:r>
      <w:r w:rsidRPr="00A7488E">
        <w:rPr>
          <w:rFonts w:ascii="ATraditional Arabic" w:hAnsi="ATraditional Arabic" w:hint="cs"/>
          <w:bCs w:val="0"/>
          <w:sz w:val="28"/>
          <w:rtl/>
        </w:rPr>
        <w:t>عي لجهاد أو غيره بادر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إذا د</w:t>
      </w:r>
      <w:r w:rsidR="00F04215">
        <w:rPr>
          <w:rFonts w:ascii="ATraditional Arabic" w:hAnsi="ATraditional Arabic" w:hint="cs"/>
          <w:bCs w:val="0"/>
          <w:sz w:val="28"/>
          <w:rtl/>
        </w:rPr>
        <w:t>ُ</w:t>
      </w:r>
      <w:r w:rsidRPr="00A7488E">
        <w:rPr>
          <w:rFonts w:ascii="ATraditional Arabic" w:hAnsi="ATraditional Arabic" w:hint="cs"/>
          <w:bCs w:val="0"/>
          <w:sz w:val="28"/>
          <w:rtl/>
        </w:rPr>
        <w:t>عي لإنفاق بادر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لماذا؟ لأن</w:t>
      </w:r>
      <w:r w:rsidR="00F04215">
        <w:rPr>
          <w:rFonts w:ascii="ATraditional Arabic" w:hAnsi="ATraditional Arabic" w:hint="cs"/>
          <w:bCs w:val="0"/>
          <w:sz w:val="28"/>
          <w:rtl/>
        </w:rPr>
        <w:t>ه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ما فيه شيء يأسف عليه في هذه الدنيا</w:t>
      </w:r>
      <w:r w:rsidR="00F04215">
        <w:rPr>
          <w:rFonts w:ascii="ATraditional Arabic" w:hAnsi="ATraditional Arabic" w:hint="cs"/>
          <w:bCs w:val="0"/>
          <w:sz w:val="28"/>
          <w:rtl/>
        </w:rPr>
        <w:t>.</w:t>
      </w:r>
    </w:p>
    <w:p w14:paraId="5477ED2B" w14:textId="77777777" w:rsidR="00237F36" w:rsidRPr="00A7488E" w:rsidRDefault="00237F36" w:rsidP="00F04215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 بخلاف من اتخذ الضيعات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اتخذ التجارات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اتخذ القصور العامرات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04215">
        <w:rPr>
          <w:rFonts w:ascii="ATraditional Arabic" w:hAnsi="ATraditional Arabic" w:hint="cs"/>
          <w:bCs w:val="0"/>
          <w:sz w:val="28"/>
          <w:rtl/>
        </w:rPr>
        <w:t>ف</w:t>
      </w:r>
      <w:r w:rsidRPr="00A7488E">
        <w:rPr>
          <w:rFonts w:ascii="ATraditional Arabic" w:hAnsi="ATraditional Arabic" w:hint="cs"/>
          <w:bCs w:val="0"/>
          <w:sz w:val="28"/>
          <w:rtl/>
        </w:rPr>
        <w:t>هذا يركن إلى دنياه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لا يحب أن يفارقها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ولذلك لما قيل</w:t>
      </w:r>
      <w:r w:rsidR="00F04215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04215">
        <w:rPr>
          <w:rFonts w:ascii="ATraditional Arabic" w:hAnsi="ATraditional Arabic" w:hint="cs"/>
          <w:bCs w:val="0"/>
          <w:sz w:val="28"/>
          <w:rtl/>
        </w:rPr>
        <w:t>إ</w:t>
      </w:r>
      <w:r w:rsidRPr="00A7488E">
        <w:rPr>
          <w:rFonts w:ascii="ATraditional Arabic" w:hAnsi="ATraditional Arabic" w:hint="cs"/>
          <w:bCs w:val="0"/>
          <w:sz w:val="28"/>
          <w:rtl/>
        </w:rPr>
        <w:t>ننا نكره الموت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بعض السلف قال</w:t>
      </w:r>
      <w:r w:rsidR="00F04215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نعم</w:t>
      </w:r>
      <w:r w:rsidR="00F04215">
        <w:rPr>
          <w:rFonts w:ascii="ATraditional Arabic" w:hAnsi="ATraditional Arabic" w:hint="cs"/>
          <w:bCs w:val="0"/>
          <w:sz w:val="28"/>
          <w:rtl/>
        </w:rPr>
        <w:t>، تكرهونه ل</w:t>
      </w:r>
      <w:r w:rsidR="00F04215">
        <w:rPr>
          <w:rFonts w:ascii="ATraditional Arabic" w:hAnsi="ATraditional Arabic"/>
          <w:bCs w:val="0"/>
          <w:sz w:val="28"/>
          <w:rtl/>
        </w:rPr>
        <w:t>ماذا</w:t>
      </w:r>
      <w:r w:rsidRPr="00A7488E">
        <w:rPr>
          <w:rFonts w:ascii="ATraditional Arabic" w:hAnsi="ATraditional Arabic" w:hint="cs"/>
          <w:bCs w:val="0"/>
          <w:sz w:val="28"/>
          <w:rtl/>
        </w:rPr>
        <w:t>؟ لأنكم عمرتم دنياكم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وخربتم آخرتكم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لكن الذي عمر آخرته وقرب دنياه يأسف على شيء؟ ما يأسف على شيء.</w:t>
      </w:r>
    </w:p>
    <w:p w14:paraId="17D26596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D8FF299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"وعطف 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«</w:t>
      </w:r>
      <w:r w:rsidRPr="00F04215">
        <w:rPr>
          <w:rFonts w:ascii="ATraditional Arabic" w:hAnsi="ATraditional Arabic" w:hint="cs"/>
          <w:b w:val="0"/>
          <w:color w:val="0000FF"/>
          <w:sz w:val="28"/>
          <w:rtl/>
        </w:rPr>
        <w:t>أو عابر سبيل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»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من عطف الترقي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وأو ليست للشك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بل للتخيير أو الإباحة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والأمر للإرشاد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ومعنى.."</w:t>
      </w:r>
    </w:p>
    <w:p w14:paraId="165ABFE3" w14:textId="77777777" w:rsidR="00237F36" w:rsidRPr="00A7488E" w:rsidRDefault="00237F36" w:rsidP="00F04215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من باب عطف الترقي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DF0E89" w:rsidRPr="00A7488E">
        <w:rPr>
          <w:rFonts w:ascii="ATraditional Arabic" w:hAnsi="ATraditional Arabic" w:hint="cs"/>
          <w:bCs w:val="0"/>
          <w:sz w:val="28"/>
          <w:rtl/>
        </w:rPr>
        <w:t>«</w:t>
      </w:r>
      <w:r w:rsidRPr="00F04215">
        <w:rPr>
          <w:rFonts w:ascii="ATraditional Arabic" w:hAnsi="ATraditional Arabic" w:hint="cs"/>
          <w:bCs w:val="0"/>
          <w:color w:val="0000FF"/>
          <w:sz w:val="28"/>
          <w:rtl/>
        </w:rPr>
        <w:t>كن في الدنيا كأنك غريب</w:t>
      </w:r>
      <w:r w:rsidR="00DF0E89" w:rsidRPr="00A7488E">
        <w:rPr>
          <w:rFonts w:ascii="ATraditional Arabic" w:hAnsi="ATraditional Arabic" w:hint="cs"/>
          <w:bCs w:val="0"/>
          <w:sz w:val="28"/>
          <w:rtl/>
        </w:rPr>
        <w:t>»</w:t>
      </w:r>
      <w:r w:rsidR="00F04215">
        <w:rPr>
          <w:rFonts w:ascii="ATraditional Arabic" w:hAnsi="ATraditional Arabic" w:hint="cs"/>
          <w:bCs w:val="0"/>
          <w:sz w:val="28"/>
          <w:rtl/>
        </w:rPr>
        <w:t>؛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لأن الغريب قد يجلس في البلد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ويطيل المكث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لكنه لا ينوي الإقامة الدائمة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أما عابر السبيل </w:t>
      </w:r>
      <w:r w:rsidR="00F04215">
        <w:rPr>
          <w:rFonts w:ascii="ATraditional Arabic" w:hAnsi="ATraditional Arabic" w:hint="cs"/>
          <w:bCs w:val="0"/>
          <w:sz w:val="28"/>
          <w:rtl/>
        </w:rPr>
        <w:t>ف</w:t>
      </w:r>
      <w:r w:rsidRPr="00A7488E">
        <w:rPr>
          <w:rFonts w:ascii="ATraditional Arabic" w:hAnsi="ATraditional Arabic" w:hint="cs"/>
          <w:bCs w:val="0"/>
          <w:sz w:val="28"/>
          <w:rtl/>
        </w:rPr>
        <w:t>هذا لا يطيل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F04215">
        <w:rPr>
          <w:rFonts w:ascii="ATraditional Arabic" w:hAnsi="ATraditional Arabic" w:hint="cs"/>
          <w:bCs w:val="0"/>
          <w:sz w:val="28"/>
          <w:rtl/>
        </w:rPr>
        <w:t>يريد أن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يجلس في البراري والقفار تحت شجرة ويرتاح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يجلس يومين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وثلاثة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وأربعة ما هو بصحيح</w:t>
      </w:r>
      <w:r w:rsidR="00F04215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لكن الغريب قد يجلس.</w:t>
      </w:r>
    </w:p>
    <w:p w14:paraId="328014F3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6B06B91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"والمعنى قد</w:t>
      </w:r>
      <w:r w:rsidR="00F04215">
        <w:rPr>
          <w:rFonts w:ascii="ATraditional Arabic" w:hAnsi="ATraditional Arabic" w:hint="cs"/>
          <w:b w:val="0"/>
          <w:sz w:val="28"/>
          <w:rtl/>
        </w:rPr>
        <w:t>ِّ</w:t>
      </w:r>
      <w:r w:rsidRPr="00A7488E">
        <w:rPr>
          <w:rFonts w:ascii="ATraditional Arabic" w:hAnsi="ATraditional Arabic" w:hint="cs"/>
          <w:b w:val="0"/>
          <w:sz w:val="28"/>
          <w:rtl/>
        </w:rPr>
        <w:t>ر نفسك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ونز</w:t>
      </w:r>
      <w:r w:rsidR="00F04215">
        <w:rPr>
          <w:rFonts w:ascii="ATraditional Arabic" w:hAnsi="ATraditional Arabic" w:hint="cs"/>
          <w:b w:val="0"/>
          <w:sz w:val="28"/>
          <w:rtl/>
        </w:rPr>
        <w:t>ِّ</w:t>
      </w:r>
      <w:r w:rsidRPr="00A7488E">
        <w:rPr>
          <w:rFonts w:ascii="ATraditional Arabic" w:hAnsi="ATraditional Arabic" w:hint="cs"/>
          <w:b w:val="0"/>
          <w:sz w:val="28"/>
          <w:rtl/>
        </w:rPr>
        <w:t>لها منزلة من هو غريب أو عابر سبيل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ويحتمل أن يكون أو للإضراب."</w:t>
      </w:r>
    </w:p>
    <w:p w14:paraId="691B89D7" w14:textId="77777777" w:rsidR="00237F36" w:rsidRPr="00A7488E" w:rsidRDefault="00237F36" w:rsidP="00237F36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قال</w:t>
      </w:r>
      <w:r w:rsidR="00F04215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أو عابر سبيل</w:t>
      </w:r>
      <w:r w:rsidR="00F04215">
        <w:rPr>
          <w:rFonts w:ascii="ATraditional Arabic" w:hAnsi="ATraditional Arabic" w:hint="cs"/>
          <w:bCs w:val="0"/>
          <w:sz w:val="28"/>
          <w:rtl/>
        </w:rPr>
        <w:t>؛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لأن الغريب قد يستوطن، ما عندك هذا؟</w:t>
      </w:r>
    </w:p>
    <w:p w14:paraId="6083FA29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لا.</w:t>
      </w:r>
    </w:p>
    <w:p w14:paraId="4220D6CE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"والمعنى قد</w:t>
      </w:r>
      <w:r w:rsidR="00F04215">
        <w:rPr>
          <w:rFonts w:ascii="ATraditional Arabic" w:hAnsi="ATraditional Arabic" w:hint="cs"/>
          <w:b w:val="0"/>
          <w:sz w:val="28"/>
          <w:rtl/>
        </w:rPr>
        <w:t>ِّ</w:t>
      </w:r>
      <w:r w:rsidRPr="00A7488E">
        <w:rPr>
          <w:rFonts w:ascii="ATraditional Arabic" w:hAnsi="ATraditional Arabic" w:hint="cs"/>
          <w:b w:val="0"/>
          <w:sz w:val="28"/>
          <w:rtl/>
        </w:rPr>
        <w:t>ر نفسك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ونزلها منزلة من هو غريب أو عابر سبيل."</w:t>
      </w:r>
    </w:p>
    <w:p w14:paraId="00DD637F" w14:textId="77777777" w:rsidR="00237F36" w:rsidRPr="00A7488E" w:rsidRDefault="00237F36" w:rsidP="00237F36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لأن الغريب قد يستوطن.</w:t>
      </w:r>
    </w:p>
    <w:p w14:paraId="483EBDA0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9FD8FB3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"لأن الغريب قد يستوطن</w:t>
      </w:r>
      <w:r w:rsidR="00F04215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ويحتمل أن يكون أو للإضراب.."</w:t>
      </w:r>
    </w:p>
    <w:p w14:paraId="7F7E8C88" w14:textId="77777777" w:rsidR="00237F36" w:rsidRPr="00A7488E" w:rsidRDefault="00237F36" w:rsidP="00237F36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لأن من معاني أو الإضراب.</w:t>
      </w:r>
      <w:r w:rsidR="00F04215">
        <w:rPr>
          <w:rFonts w:ascii="ATraditional Arabic" w:hAnsi="ATraditional Arabic" w:hint="cs"/>
          <w:bCs w:val="0"/>
          <w:sz w:val="28"/>
          <w:rtl/>
        </w:rPr>
        <w:t xml:space="preserve">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DF0E89" w:rsidRPr="00A7488E" w14:paraId="35AE17BD" w14:textId="77777777" w:rsidTr="00DF0E89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14:paraId="34E23AB0" w14:textId="77777777" w:rsidR="00DF0E89" w:rsidRPr="00A7488E" w:rsidRDefault="00DF0E89" w:rsidP="00DF0E89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A7488E">
              <w:rPr>
                <w:rFonts w:cs="Simplified Arabic" w:hint="cs"/>
                <w:sz w:val="28"/>
                <w:szCs w:val="28"/>
                <w:rtl/>
              </w:rPr>
              <w:t>خي</w:t>
            </w:r>
            <w:r w:rsidR="00F04215">
              <w:rPr>
                <w:rFonts w:cs="Simplified Arabic" w:hint="cs"/>
                <w:sz w:val="28"/>
                <w:szCs w:val="28"/>
                <w:rtl/>
              </w:rPr>
              <w:t>ِّ</w:t>
            </w:r>
            <w:r w:rsidRPr="00A7488E">
              <w:rPr>
                <w:rFonts w:cs="Simplified Arabic" w:hint="cs"/>
                <w:sz w:val="28"/>
                <w:szCs w:val="28"/>
                <w:rtl/>
              </w:rPr>
              <w:t>ر أبح قس</w:t>
            </w:r>
            <w:r w:rsidR="006E0D17">
              <w:rPr>
                <w:rFonts w:cs="Simplified Arabic" w:hint="cs"/>
                <w:sz w:val="28"/>
                <w:szCs w:val="28"/>
                <w:rtl/>
              </w:rPr>
              <w:t>ِّ</w:t>
            </w:r>
            <w:r w:rsidRPr="00A7488E">
              <w:rPr>
                <w:rFonts w:cs="Simplified Arabic" w:hint="cs"/>
                <w:sz w:val="28"/>
                <w:szCs w:val="28"/>
                <w:rtl/>
              </w:rPr>
              <w:t>م بأو وأبهم</w:t>
            </w:r>
            <w:r w:rsidRPr="00A7488E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14:paraId="65F24063" w14:textId="77777777" w:rsidR="00DF0E89" w:rsidRPr="00A7488E" w:rsidRDefault="00DF0E89" w:rsidP="00DF0E89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14:paraId="199CF6A0" w14:textId="77777777" w:rsidR="00DF0E89" w:rsidRPr="00A7488E" w:rsidRDefault="00DF0E89" w:rsidP="00DF0E89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A7488E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A7488E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A7488E">
              <w:rPr>
                <w:rFonts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Pr="00A7488E">
              <w:rPr>
                <w:rFonts w:cs="Simplified Arabic"/>
                <w:color w:val="808000"/>
                <w:sz w:val="28"/>
                <w:szCs w:val="28"/>
              </w:rPr>
              <w:instrText>:</w:instrText>
            </w:r>
            <w:r w:rsidRPr="00A7488E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خير أبح قسم بأو وأبهم </w:instrText>
            </w:r>
            <w:r w:rsidRPr="00A7488E">
              <w:rPr>
                <w:rFonts w:cs="Simplified Arabic"/>
                <w:color w:val="808000"/>
                <w:sz w:val="28"/>
                <w:szCs w:val="28"/>
              </w:rPr>
              <w:instrText>*...........................</w:instrText>
            </w:r>
            <w:r w:rsidRPr="00A7488E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A7488E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A7488E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A7488E">
              <w:rPr>
                <w:rFonts w:cs="Simplified Arabic" w:hint="cs"/>
                <w:sz w:val="28"/>
                <w:szCs w:val="28"/>
                <w:rtl/>
              </w:rPr>
              <w:t>...........................</w:t>
            </w:r>
            <w:r w:rsidRPr="00A7488E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14:paraId="72D18FAA" w14:textId="77777777" w:rsidR="006E0D17" w:rsidRDefault="00237F36" w:rsidP="00A7488E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إلى أن قال</w:t>
      </w:r>
      <w:r w:rsidR="006E0D17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وإضراب نمي</w:t>
      </w:r>
      <w:r w:rsidR="006E0D17">
        <w:rPr>
          <w:rFonts w:ascii="ATraditional Arabic" w:hAnsi="ATraditional Arabic" w:hint="cs"/>
          <w:bCs w:val="0"/>
          <w:sz w:val="28"/>
          <w:rtl/>
        </w:rPr>
        <w:t>.</w:t>
      </w:r>
    </w:p>
    <w:p w14:paraId="6C815D13" w14:textId="77777777" w:rsidR="00237F36" w:rsidRPr="00A7488E" w:rsidRDefault="00237F36" w:rsidP="00A7488E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 فهي تأتي للإضراب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A7488E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A7488E" w:rsidRPr="006E0D17">
        <w:rPr>
          <w:rStyle w:val="-"/>
          <w:color w:val="0000FF"/>
          <w:sz w:val="28"/>
          <w:szCs w:val="28"/>
          <w:rtl/>
        </w:rPr>
        <w:t>وَأَرْسَلْنَاهُ إِلَى مِئَةِ أَلْفٍ أَوْ يَزِيدُونَ</w:t>
      </w:r>
      <w:r w:rsidRPr="00A7488E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A7488E">
        <w:rPr>
          <w:rFonts w:ascii="ATraditional Arabic" w:hAnsi="ATraditional Arabic"/>
          <w:bCs w:val="0"/>
          <w:sz w:val="28"/>
          <w:rtl/>
        </w:rPr>
        <w:t xml:space="preserve"> [سورة الصافات:</w:t>
      </w:r>
      <w:r w:rsidR="00A7488E" w:rsidRPr="00A7488E">
        <w:rPr>
          <w:rFonts w:ascii="ATraditional Arabic" w:hAnsi="ATraditional Arabic"/>
          <w:bCs w:val="0"/>
          <w:sz w:val="28"/>
          <w:rtl/>
        </w:rPr>
        <w:t>147]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معناها بل إضراب.</w:t>
      </w:r>
    </w:p>
    <w:p w14:paraId="39DC8688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C21E725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"والمعنى بل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والمعنى</w:t>
      </w:r>
      <w:r w:rsidR="006E0D17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بل كن في الدنيا كأنك عابر سبيل</w:t>
      </w:r>
      <w:r w:rsidR="006E0D17">
        <w:rPr>
          <w:rFonts w:ascii="ATraditional Arabic" w:hAnsi="ATraditional Arabic" w:hint="cs"/>
          <w:b w:val="0"/>
          <w:sz w:val="28"/>
          <w:rtl/>
        </w:rPr>
        <w:t>؛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لأن الغريب قد يستوطن بلد</w:t>
      </w:r>
      <w:r w:rsidR="006E0D17">
        <w:rPr>
          <w:rFonts w:ascii="ATraditional Arabic" w:hAnsi="ATraditional Arabic" w:hint="cs"/>
          <w:b w:val="0"/>
          <w:sz w:val="28"/>
          <w:rtl/>
        </w:rPr>
        <w:t>ً</w:t>
      </w:r>
      <w:r w:rsidRPr="00A7488E">
        <w:rPr>
          <w:rFonts w:ascii="ATraditional Arabic" w:hAnsi="ATraditional Arabic" w:hint="cs"/>
          <w:b w:val="0"/>
          <w:sz w:val="28"/>
          <w:rtl/>
        </w:rPr>
        <w:t>ا بخلاف عابر السبيل."</w:t>
      </w:r>
    </w:p>
    <w:p w14:paraId="1BAD6B2F" w14:textId="77777777" w:rsidR="00237F36" w:rsidRPr="00A7488E" w:rsidRDefault="00237F36" w:rsidP="00237F36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لما أعادها هنا يغلب على الظن أنها في الموضع الأول زائدة.</w:t>
      </w:r>
    </w:p>
    <w:p w14:paraId="66F59D66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7A43C26" w14:textId="77777777" w:rsidR="006E0D17" w:rsidRDefault="00237F36" w:rsidP="00A7488E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"لأن الغريب قد يستوطن بلد</w:t>
      </w:r>
      <w:r w:rsidR="006E0D17">
        <w:rPr>
          <w:rFonts w:ascii="ATraditional Arabic" w:hAnsi="ATraditional Arabic" w:hint="cs"/>
          <w:b w:val="0"/>
          <w:sz w:val="28"/>
          <w:rtl/>
        </w:rPr>
        <w:t>ً</w:t>
      </w:r>
      <w:r w:rsidRPr="00A7488E">
        <w:rPr>
          <w:rFonts w:ascii="ATraditional Arabic" w:hAnsi="ATraditional Arabic" w:hint="cs"/>
          <w:b w:val="0"/>
          <w:sz w:val="28"/>
          <w:rtl/>
        </w:rPr>
        <w:t>ا بخلاف عابر السبيل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فهمه قطع المسافة إلى مقصده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والمقصد هنا إلى الله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A7488E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DF0E89" w:rsidRPr="006E0D17">
        <w:rPr>
          <w:rStyle w:val="-"/>
          <w:color w:val="FF0000"/>
          <w:sz w:val="28"/>
          <w:szCs w:val="28"/>
          <w:rtl/>
        </w:rPr>
        <w:t>وَأَنَّ إِلَى رَبِّكَ الْمُنتَهَى</w:t>
      </w:r>
      <w:r w:rsidRPr="00A7488E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A7488E">
        <w:rPr>
          <w:rFonts w:ascii="ATraditional Arabic" w:hAnsi="ATraditional Arabic"/>
          <w:b w:val="0"/>
          <w:sz w:val="28"/>
          <w:rtl/>
        </w:rPr>
        <w:t xml:space="preserve"> [سورة النجم:</w:t>
      </w:r>
      <w:r w:rsidR="00DF0E89" w:rsidRPr="00A7488E">
        <w:rPr>
          <w:rFonts w:ascii="ATraditional Arabic" w:hAnsi="ATraditional Arabic"/>
          <w:b w:val="0"/>
          <w:sz w:val="28"/>
          <w:rtl/>
        </w:rPr>
        <w:t>42]</w:t>
      </w:r>
      <w:r w:rsidR="006E0D17">
        <w:rPr>
          <w:rFonts w:ascii="ATraditional Arabic" w:hAnsi="ATraditional Arabic" w:hint="cs"/>
          <w:b w:val="0"/>
          <w:sz w:val="28"/>
          <w:rtl/>
        </w:rPr>
        <w:t>.</w:t>
      </w:r>
    </w:p>
    <w:p w14:paraId="72A485CC" w14:textId="77777777" w:rsidR="00237F36" w:rsidRPr="00A7488E" w:rsidRDefault="00237F36" w:rsidP="00A7488E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 قال ابن بطال</w:t>
      </w:r>
      <w:r w:rsidR="006E0D17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لما كان الغريب قليل الانبساط إلى الناس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بل هو مستوحش منهم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لا يكاد يمر بمن يعرفه فيأنس به فهو.."</w:t>
      </w:r>
    </w:p>
    <w:p w14:paraId="2CADD706" w14:textId="77777777" w:rsidR="00237F36" w:rsidRPr="00A7488E" w:rsidRDefault="00237F36" w:rsidP="006E0D17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الغريب </w:t>
      </w:r>
      <w:r w:rsidR="006E0D17">
        <w:rPr>
          <w:rFonts w:ascii="ATraditional Arabic" w:hAnsi="ATraditional Arabic" w:hint="cs"/>
          <w:bCs w:val="0"/>
          <w:sz w:val="28"/>
          <w:rtl/>
        </w:rPr>
        <w:t>الذ</w:t>
      </w:r>
      <w:r w:rsidRPr="00A7488E">
        <w:rPr>
          <w:rFonts w:ascii="ATraditional Arabic" w:hAnsi="ATraditional Arabic" w:hint="cs"/>
          <w:bCs w:val="0"/>
          <w:sz w:val="28"/>
          <w:rtl/>
        </w:rPr>
        <w:t>ي ما عنده معارِف في هذا البلد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جاء لا يَعرف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ولا يُعرف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لا شك أنه مستوحش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إنما الأنس يأنس بمعارفه.</w:t>
      </w:r>
    </w:p>
    <w:p w14:paraId="241EDB05" w14:textId="77777777" w:rsidR="00237F36" w:rsidRPr="00A7488E" w:rsidRDefault="00237F36" w:rsidP="00237F36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EC5207D" w14:textId="77777777" w:rsidR="006E0D17" w:rsidRDefault="00237F36" w:rsidP="006E0D17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"فهو ذليل في نفسه خائف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وكذلك عابر السبيل لا ينفذ في سفره إلا بقوته وتخفيفه من الأثقال غير متشبث بما يمنعه عن قطع سفره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معه زاده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وراحلته يبلغانه إلى ما يعنيه من مقصده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9C2100" w:rsidRPr="00A7488E">
        <w:rPr>
          <w:rFonts w:ascii="ATraditional Arabic" w:hAnsi="ATraditional Arabic" w:hint="cs"/>
          <w:b w:val="0"/>
          <w:sz w:val="28"/>
          <w:rtl/>
        </w:rPr>
        <w:t>وفي هذا الحديث إشارة إلى الزهد في الدنيا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="009C2100" w:rsidRPr="00A7488E">
        <w:rPr>
          <w:rFonts w:ascii="ATraditional Arabic" w:hAnsi="ATraditional Arabic" w:hint="cs"/>
          <w:b w:val="0"/>
          <w:sz w:val="28"/>
          <w:rtl/>
        </w:rPr>
        <w:t xml:space="preserve"> وأخذ البلغة منها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="009C2100" w:rsidRPr="00A7488E">
        <w:rPr>
          <w:rFonts w:ascii="ATraditional Arabic" w:hAnsi="ATraditional Arabic" w:hint="cs"/>
          <w:b w:val="0"/>
          <w:sz w:val="28"/>
          <w:rtl/>
        </w:rPr>
        <w:t xml:space="preserve"> والكفاف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="009C2100" w:rsidRPr="00A7488E">
        <w:rPr>
          <w:rFonts w:ascii="ATraditional Arabic" w:hAnsi="ATraditional Arabic" w:hint="cs"/>
          <w:b w:val="0"/>
          <w:sz w:val="28"/>
          <w:rtl/>
        </w:rPr>
        <w:t xml:space="preserve"> فكما لا يحتاج المسافر إلى أكثر مما يبلغه إلى غاية سفره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="009C2100" w:rsidRPr="00A7488E">
        <w:rPr>
          <w:rFonts w:ascii="ATraditional Arabic" w:hAnsi="ATraditional Arabic" w:hint="cs"/>
          <w:b w:val="0"/>
          <w:sz w:val="28"/>
          <w:rtl/>
        </w:rPr>
        <w:t xml:space="preserve"> فكذلك المؤمن لا يحتاج في الدنيا إلى أكثر مما يبلغه المحل</w:t>
      </w:r>
      <w:r w:rsidR="006E0D17">
        <w:rPr>
          <w:rFonts w:ascii="ATraditional Arabic" w:hAnsi="ATraditional Arabic" w:hint="cs"/>
          <w:b w:val="0"/>
          <w:sz w:val="28"/>
          <w:rtl/>
        </w:rPr>
        <w:t>.</w:t>
      </w:r>
    </w:p>
    <w:p w14:paraId="7B7C34CC" w14:textId="77777777" w:rsidR="00237F36" w:rsidRPr="00A7488E" w:rsidRDefault="009C2100" w:rsidP="006E0D17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6E0D17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وكان ابن عمر إلى آخره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قال بعض العلماء</w:t>
      </w:r>
      <w:r w:rsidR="006E0D17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كلام ابن عمر متفرع من الحديث المرفوع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وهو متضمن لنهاية تقصير الأمل من الدنيا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وأن العاقل إذا أمسى ينبغي له ألا ينتظر الصباح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وإذا أصبح ينبغي له.."</w:t>
      </w:r>
    </w:p>
    <w:p w14:paraId="67026AB2" w14:textId="77777777" w:rsidR="009C2100" w:rsidRPr="00A7488E" w:rsidRDefault="009C2100" w:rsidP="006E0D17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ومقتضى ذلك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مقتضى أنه إذا أمسى لا ينتظر الصباح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وإذا أصبح لا ينتظر المساء أنه لا يزاول محرَّم</w:t>
      </w:r>
      <w:r w:rsidR="006E0D17">
        <w:rPr>
          <w:rFonts w:ascii="ATraditional Arabic" w:hAnsi="ATraditional Arabic"/>
          <w:bCs w:val="0"/>
          <w:sz w:val="28"/>
          <w:rtl/>
        </w:rPr>
        <w:t>ًا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ولا يقصِّر في واجب</w:t>
      </w:r>
      <w:r w:rsidR="006E0D17">
        <w:rPr>
          <w:rFonts w:ascii="ATraditional Arabic" w:hAnsi="ATraditional Arabic" w:hint="cs"/>
          <w:bCs w:val="0"/>
          <w:sz w:val="28"/>
          <w:rtl/>
        </w:rPr>
        <w:t>؛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لاحتمال أن يبغته الأجل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وما أ</w:t>
      </w:r>
      <w:r w:rsidR="006E0D17">
        <w:rPr>
          <w:rFonts w:ascii="ATraditional Arabic" w:hAnsi="ATraditional Arabic" w:hint="cs"/>
          <w:bCs w:val="0"/>
          <w:sz w:val="28"/>
          <w:rtl/>
        </w:rPr>
        <w:t>ُ</w:t>
      </w:r>
      <w:r w:rsidRPr="00A7488E">
        <w:rPr>
          <w:rFonts w:ascii="ATraditional Arabic" w:hAnsi="ATraditional Arabic" w:hint="cs"/>
          <w:bCs w:val="0"/>
          <w:sz w:val="28"/>
          <w:rtl/>
        </w:rPr>
        <w:t>تي الناس عموم</w:t>
      </w:r>
      <w:r w:rsidR="006E0D17">
        <w:rPr>
          <w:rFonts w:ascii="ATraditional Arabic" w:hAnsi="ATraditional Arabic" w:hint="cs"/>
          <w:bCs w:val="0"/>
          <w:sz w:val="28"/>
          <w:rtl/>
        </w:rPr>
        <w:t>ً</w:t>
      </w:r>
      <w:r w:rsidRPr="00A7488E">
        <w:rPr>
          <w:rFonts w:ascii="ATraditional Arabic" w:hAnsi="ATraditional Arabic" w:hint="cs"/>
          <w:bCs w:val="0"/>
          <w:sz w:val="28"/>
          <w:rtl/>
        </w:rPr>
        <w:t>ا إلا من طول الأمل الذي يغرهم ويجعلهم يسوفون التوبة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ويرتكبون ما يرتكبون من معاص</w:t>
      </w:r>
      <w:r w:rsidR="006E0D17">
        <w:rPr>
          <w:rFonts w:ascii="ATraditional Arabic" w:hAnsi="ATraditional Arabic" w:hint="cs"/>
          <w:bCs w:val="0"/>
          <w:sz w:val="28"/>
          <w:rtl/>
        </w:rPr>
        <w:t>ٍ،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يقصرون في واجبات</w:t>
      </w:r>
      <w:r w:rsidR="006E0D17">
        <w:rPr>
          <w:rFonts w:ascii="ATraditional Arabic" w:hAnsi="ATraditional Arabic" w:hint="cs"/>
          <w:bCs w:val="0"/>
          <w:sz w:val="28"/>
          <w:rtl/>
        </w:rPr>
        <w:t>؛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رجاء أن يمتد بهم الآجال فيتوبوا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والمشكلة أنه قد يمتد به الأجل إلى مائة سنة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ومع ذلك لا يوفَّق لتوبة</w:t>
      </w:r>
      <w:r w:rsidR="006E0D17">
        <w:rPr>
          <w:rFonts w:ascii="ATraditional Arabic" w:hAnsi="ATraditional Arabic" w:hint="cs"/>
          <w:bCs w:val="0"/>
          <w:sz w:val="28"/>
          <w:rtl/>
        </w:rPr>
        <w:t>؛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لأن التوبة لها أسباب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ولها مقدمات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ولها موانع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ما هي باليد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تشوف الرجل فوق التسعين في صحة متردية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وفي شكل غير مقبول عند الأسوياء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ومع ذلك يرتكب من المحرمات ما يزيده قبح</w:t>
      </w:r>
      <w:r w:rsidR="006E0D17">
        <w:rPr>
          <w:rFonts w:ascii="ATraditional Arabic" w:hAnsi="ATraditional Arabic" w:hint="cs"/>
          <w:bCs w:val="0"/>
          <w:sz w:val="28"/>
          <w:rtl/>
        </w:rPr>
        <w:t>ً</w:t>
      </w:r>
      <w:r w:rsidRPr="00A7488E">
        <w:rPr>
          <w:rFonts w:ascii="ATraditional Arabic" w:hAnsi="ATraditional Arabic" w:hint="cs"/>
          <w:bCs w:val="0"/>
          <w:sz w:val="28"/>
          <w:rtl/>
        </w:rPr>
        <w:t>ا</w:t>
      </w:r>
      <w:r w:rsidR="006E0D17">
        <w:rPr>
          <w:rFonts w:ascii="ATraditional Arabic" w:hAnsi="ATraditional Arabic" w:hint="cs"/>
          <w:bCs w:val="0"/>
          <w:sz w:val="28"/>
          <w:rtl/>
        </w:rPr>
        <w:t>، ويتعرض ل</w:t>
      </w:r>
      <w:r w:rsidRPr="00A7488E">
        <w:rPr>
          <w:rFonts w:ascii="ATraditional Arabic" w:hAnsi="ATraditional Arabic" w:hint="cs"/>
          <w:bCs w:val="0"/>
          <w:sz w:val="28"/>
          <w:rtl/>
        </w:rPr>
        <w:t>أمور لا تنفعه في دين ولا في دنيا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والله المستعان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هذه عقوبات.</w:t>
      </w:r>
    </w:p>
    <w:p w14:paraId="62C420C7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92A64A3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"وإذا أصبح ينبغي له ألا ينتظر المساء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بل يظن أن أجله قد يدركه قبل ذلك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وفي كلامه الإخبار بأنه لا بد للإنسان من الصحة والمرض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فيغتنم أيام صحته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وينفق ساعاته في الخير وفيما يعود عليه نفعه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فإنه لا يدري متى ينزل به مرض يحول بينه وبين فعل الطاعات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ولأنه إذا مرض كُتب له ما كان يعمل صحيح</w:t>
      </w:r>
      <w:r w:rsidR="006E0D17">
        <w:rPr>
          <w:rFonts w:ascii="ATraditional Arabic" w:hAnsi="ATraditional Arabic" w:hint="cs"/>
          <w:b w:val="0"/>
          <w:sz w:val="28"/>
          <w:rtl/>
        </w:rPr>
        <w:t>ً</w:t>
      </w:r>
      <w:r w:rsidRPr="00A7488E">
        <w:rPr>
          <w:rFonts w:ascii="ATraditional Arabic" w:hAnsi="ATraditional Arabic" w:hint="cs"/>
          <w:b w:val="0"/>
          <w:sz w:val="28"/>
          <w:rtl/>
        </w:rPr>
        <w:t>ا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فقد أخذ من صحته.."</w:t>
      </w:r>
    </w:p>
    <w:p w14:paraId="0A637BBD" w14:textId="77777777" w:rsidR="006E0D17" w:rsidRDefault="009C2100" w:rsidP="006E0D17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نعم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يكتب له ما كان يعمل صحيح</w:t>
      </w:r>
      <w:r w:rsidR="006E0D17">
        <w:rPr>
          <w:rFonts w:ascii="ATraditional Arabic" w:hAnsi="ATraditional Arabic" w:hint="cs"/>
          <w:bCs w:val="0"/>
          <w:sz w:val="28"/>
          <w:rtl/>
        </w:rPr>
        <w:t>ً</w:t>
      </w:r>
      <w:r w:rsidRPr="00A7488E">
        <w:rPr>
          <w:rFonts w:ascii="ATraditional Arabic" w:hAnsi="ATraditional Arabic" w:hint="cs"/>
          <w:bCs w:val="0"/>
          <w:sz w:val="28"/>
          <w:rtl/>
        </w:rPr>
        <w:t>ا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لكن إذا كان في صحته ما عنده عمل </w:t>
      </w:r>
      <w:r w:rsidR="006E0D17">
        <w:rPr>
          <w:rFonts w:ascii="ATraditional Arabic" w:hAnsi="ATraditional Arabic" w:hint="cs"/>
          <w:bCs w:val="0"/>
          <w:sz w:val="28"/>
          <w:rtl/>
        </w:rPr>
        <w:t>ف</w:t>
      </w:r>
      <w:r w:rsidR="006E0D17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A7488E">
        <w:rPr>
          <w:rFonts w:ascii="ATraditional Arabic" w:hAnsi="ATraditional Arabic" w:hint="cs"/>
          <w:bCs w:val="0"/>
          <w:sz w:val="28"/>
          <w:rtl/>
        </w:rPr>
        <w:t>يكتب له؟! لا شيء</w:t>
      </w:r>
      <w:r w:rsidR="006E0D17">
        <w:rPr>
          <w:rFonts w:ascii="ATraditional Arabic" w:hAnsi="ATraditional Arabic" w:hint="cs"/>
          <w:bCs w:val="0"/>
          <w:sz w:val="28"/>
          <w:rtl/>
        </w:rPr>
        <w:t>.</w:t>
      </w:r>
    </w:p>
    <w:p w14:paraId="258EAFD1" w14:textId="77777777" w:rsidR="006E0D17" w:rsidRDefault="009C2100" w:rsidP="006E0D17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 طالب عند مدرس يختبر الطلاب تحريري</w:t>
      </w:r>
      <w:r w:rsidR="006E0D17">
        <w:rPr>
          <w:rFonts w:ascii="ATraditional Arabic" w:hAnsi="ATraditional Arabic" w:hint="cs"/>
          <w:bCs w:val="0"/>
          <w:sz w:val="28"/>
          <w:rtl/>
        </w:rPr>
        <w:t>ًّا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وشفوي</w:t>
      </w:r>
      <w:r w:rsidR="006E0D17">
        <w:rPr>
          <w:rFonts w:ascii="ATraditional Arabic" w:hAnsi="ATraditional Arabic" w:hint="cs"/>
          <w:bCs w:val="0"/>
          <w:sz w:val="28"/>
          <w:rtl/>
        </w:rPr>
        <w:t>ًّا،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اختبرهم تحريري</w:t>
      </w:r>
      <w:r w:rsidR="006E0D17">
        <w:rPr>
          <w:rFonts w:ascii="ATraditional Arabic" w:hAnsi="ATraditional Arabic" w:hint="cs"/>
          <w:bCs w:val="0"/>
          <w:sz w:val="28"/>
          <w:rtl/>
        </w:rPr>
        <w:t>ًّا،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وبقي الشفوي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قال واحد من الطلاب</w:t>
      </w:r>
      <w:r w:rsidR="006E0D17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E0D17">
        <w:rPr>
          <w:rFonts w:ascii="ATraditional Arabic" w:hAnsi="ATraditional Arabic" w:hint="cs"/>
          <w:bCs w:val="0"/>
          <w:sz w:val="28"/>
          <w:rtl/>
        </w:rPr>
        <w:t>ضاعف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الدرجة وتكفينا أبد</w:t>
      </w:r>
      <w:r w:rsidR="006E0D17">
        <w:rPr>
          <w:rFonts w:ascii="ATraditional Arabic" w:hAnsi="ATraditional Arabic"/>
          <w:bCs w:val="0"/>
          <w:sz w:val="28"/>
          <w:rtl/>
        </w:rPr>
        <w:t>ًا</w:t>
      </w:r>
      <w:r w:rsidR="006E0D17">
        <w:rPr>
          <w:rFonts w:ascii="ATraditional Arabic" w:hAnsi="ATraditional Arabic" w:hint="cs"/>
          <w:bCs w:val="0"/>
          <w:sz w:val="28"/>
          <w:rtl/>
        </w:rPr>
        <w:t>، الذ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ي آخذه </w:t>
      </w:r>
      <w:r w:rsidR="006E0D17">
        <w:rPr>
          <w:rFonts w:ascii="ATraditional Arabic" w:hAnsi="ATraditional Arabic" w:hint="cs"/>
          <w:bCs w:val="0"/>
          <w:sz w:val="28"/>
          <w:rtl/>
        </w:rPr>
        <w:t>أ</w:t>
      </w:r>
      <w:r w:rsidRPr="00A7488E">
        <w:rPr>
          <w:rFonts w:ascii="ATraditional Arabic" w:hAnsi="ATraditional Arabic" w:hint="cs"/>
          <w:bCs w:val="0"/>
          <w:sz w:val="28"/>
          <w:rtl/>
        </w:rPr>
        <w:t>عطني مرتين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والشفوي أنا صعب علي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درجة التحريري تكفيني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E0D17">
        <w:rPr>
          <w:rFonts w:ascii="ATraditional Arabic" w:hAnsi="ATraditional Arabic" w:hint="cs"/>
          <w:bCs w:val="0"/>
          <w:sz w:val="28"/>
          <w:rtl/>
        </w:rPr>
        <w:t>ضاعفها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مرتين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6E0D17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ليس من مصلحتك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6E0D17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E0D17">
        <w:rPr>
          <w:rFonts w:ascii="ATraditional Arabic" w:hAnsi="ATraditional Arabic" w:hint="cs"/>
          <w:bCs w:val="0"/>
          <w:sz w:val="28"/>
          <w:rtl/>
        </w:rPr>
        <w:t>فقط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E0D17">
        <w:rPr>
          <w:rFonts w:ascii="ATraditional Arabic" w:hAnsi="ATraditional Arabic" w:hint="cs"/>
          <w:bCs w:val="0"/>
          <w:sz w:val="28"/>
          <w:rtl/>
        </w:rPr>
        <w:t>ضاعفها،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وأنا ما عندي استعداد </w:t>
      </w:r>
      <w:r w:rsidR="006E0D17">
        <w:rPr>
          <w:rFonts w:ascii="ATraditional Arabic" w:hAnsi="ATraditional Arabic" w:hint="cs"/>
          <w:bCs w:val="0"/>
          <w:sz w:val="28"/>
          <w:rtl/>
        </w:rPr>
        <w:t xml:space="preserve">أن </w:t>
      </w:r>
      <w:r w:rsidRPr="00A7488E">
        <w:rPr>
          <w:rFonts w:ascii="ATraditional Arabic" w:hAnsi="ATraditional Arabic" w:hint="cs"/>
          <w:bCs w:val="0"/>
          <w:sz w:val="28"/>
          <w:rtl/>
        </w:rPr>
        <w:t>أختبر شفوي</w:t>
      </w:r>
      <w:r w:rsidR="006E0D17">
        <w:rPr>
          <w:rFonts w:ascii="ATraditional Arabic" w:hAnsi="ATraditional Arabic" w:hint="cs"/>
          <w:bCs w:val="0"/>
          <w:sz w:val="28"/>
          <w:rtl/>
        </w:rPr>
        <w:t>ًّا،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6E0D17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آخذ صفر بالتحريري </w:t>
      </w:r>
      <w:r w:rsidR="006E0D17">
        <w:rPr>
          <w:rFonts w:ascii="ATraditional Arabic" w:hAnsi="ATraditional Arabic"/>
          <w:bCs w:val="0"/>
          <w:sz w:val="28"/>
          <w:rtl/>
        </w:rPr>
        <w:t xml:space="preserve">ماذا </w:t>
      </w:r>
      <w:r w:rsidR="006E0D17">
        <w:rPr>
          <w:rFonts w:ascii="ATraditional Arabic" w:hAnsi="ATraditional Arabic" w:hint="cs"/>
          <w:bCs w:val="0"/>
          <w:sz w:val="28"/>
          <w:rtl/>
        </w:rPr>
        <w:t>أضاعف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؟! </w:t>
      </w:r>
    </w:p>
    <w:p w14:paraId="6DFBBA91" w14:textId="77777777" w:rsidR="006E0D17" w:rsidRDefault="009C2100" w:rsidP="006E0D17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وهذا المفرط في وقت الصحة </w:t>
      </w:r>
      <w:r w:rsidR="006E0D17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A7488E">
        <w:rPr>
          <w:rFonts w:ascii="ATraditional Arabic" w:hAnsi="ATraditional Arabic" w:hint="cs"/>
          <w:bCs w:val="0"/>
          <w:sz w:val="28"/>
          <w:rtl/>
        </w:rPr>
        <w:t>ي</w:t>
      </w:r>
      <w:r w:rsidR="006E0D17">
        <w:rPr>
          <w:rFonts w:ascii="ATraditional Arabic" w:hAnsi="ATraditional Arabic" w:hint="cs"/>
          <w:bCs w:val="0"/>
          <w:sz w:val="28"/>
          <w:rtl/>
        </w:rPr>
        <w:t>ُ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كتب له في مرضه؟! وهذا المفرط في وقت الحضر ماذا يكتب له في وقت السفر؟! </w:t>
      </w:r>
    </w:p>
    <w:p w14:paraId="6D313E1D" w14:textId="77777777" w:rsidR="009C2100" w:rsidRPr="00A7488E" w:rsidRDefault="009C2100" w:rsidP="006E0D17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فعلى الإنسان أن ينتبه لنفسه</w:t>
      </w:r>
      <w:r w:rsidR="006E0D17">
        <w:rPr>
          <w:rFonts w:ascii="ATraditional Arabic" w:hAnsi="ATraditional Arabic" w:hint="cs"/>
          <w:bCs w:val="0"/>
          <w:sz w:val="28"/>
          <w:rtl/>
        </w:rPr>
        <w:t>.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خذ من صحتك لسقمك</w:t>
      </w:r>
      <w:r w:rsidR="006E0D17">
        <w:rPr>
          <w:rFonts w:ascii="ATraditional Arabic" w:hAnsi="ATraditional Arabic" w:hint="cs"/>
          <w:bCs w:val="0"/>
          <w:sz w:val="28"/>
          <w:rtl/>
        </w:rPr>
        <w:t>؛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من أجل أن يجرى عليك عملك ما كنت تعمله صحيح</w:t>
      </w:r>
      <w:r w:rsidR="006E0D17">
        <w:rPr>
          <w:rFonts w:ascii="ATraditional Arabic" w:hAnsi="ATraditional Arabic" w:hint="cs"/>
          <w:bCs w:val="0"/>
          <w:sz w:val="28"/>
          <w:rtl/>
        </w:rPr>
        <w:t>ً</w:t>
      </w:r>
      <w:r w:rsidRPr="00A7488E">
        <w:rPr>
          <w:rFonts w:ascii="ATraditional Arabic" w:hAnsi="ATraditional Arabic" w:hint="cs"/>
          <w:bCs w:val="0"/>
          <w:sz w:val="28"/>
          <w:rtl/>
        </w:rPr>
        <w:t>ا مقيم</w:t>
      </w:r>
      <w:r w:rsidR="006E0D17">
        <w:rPr>
          <w:rFonts w:ascii="ATraditional Arabic" w:hAnsi="ATraditional Arabic" w:hint="cs"/>
          <w:bCs w:val="0"/>
          <w:sz w:val="28"/>
          <w:rtl/>
        </w:rPr>
        <w:t>ً</w:t>
      </w:r>
      <w:r w:rsidRPr="00A7488E">
        <w:rPr>
          <w:rFonts w:ascii="ATraditional Arabic" w:hAnsi="ATraditional Arabic" w:hint="cs"/>
          <w:bCs w:val="0"/>
          <w:sz w:val="28"/>
          <w:rtl/>
        </w:rPr>
        <w:t>ا</w:t>
      </w:r>
      <w:r w:rsidR="006E0D17">
        <w:rPr>
          <w:rFonts w:ascii="ATraditional Arabic" w:hAnsi="ATraditional Arabic" w:hint="cs"/>
          <w:bCs w:val="0"/>
          <w:sz w:val="28"/>
          <w:rtl/>
        </w:rPr>
        <w:t>.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يتصور الإنسان وأنتم شباب</w:t>
      </w:r>
      <w:r w:rsidR="006E0D17">
        <w:rPr>
          <w:rFonts w:ascii="ATraditional Arabic" w:hAnsi="ATraditional Arabic" w:hint="cs"/>
          <w:bCs w:val="0"/>
          <w:sz w:val="28"/>
          <w:rtl/>
        </w:rPr>
        <w:t>-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ما شاء الله</w:t>
      </w:r>
      <w:r w:rsidR="006E0D17">
        <w:rPr>
          <w:rFonts w:ascii="ATraditional Arabic" w:hAnsi="ATraditional Arabic" w:hint="cs"/>
          <w:bCs w:val="0"/>
          <w:sz w:val="28"/>
          <w:rtl/>
        </w:rPr>
        <w:t>-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فيكم الصحة والقوة والنشاط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يتصور الإنسان وقت الوعكة الخفيفة </w:t>
      </w:r>
      <w:r w:rsidR="006E0D17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تصير قيمة الدنيا عنده؟! وهي خفيفة </w:t>
      </w:r>
      <w:r w:rsidR="006E0D17">
        <w:rPr>
          <w:rFonts w:ascii="ATraditional Arabic" w:hAnsi="ATraditional Arabic" w:hint="cs"/>
          <w:bCs w:val="0"/>
          <w:sz w:val="28"/>
          <w:rtl/>
        </w:rPr>
        <w:t>ليست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مرض</w:t>
      </w:r>
      <w:r w:rsidR="006E0D17">
        <w:rPr>
          <w:rFonts w:ascii="ATraditional Arabic" w:hAnsi="ATraditional Arabic"/>
          <w:bCs w:val="0"/>
          <w:sz w:val="28"/>
          <w:rtl/>
        </w:rPr>
        <w:t>ًا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مزمن</w:t>
      </w:r>
      <w:r w:rsidR="006E0D17">
        <w:rPr>
          <w:rFonts w:ascii="ATraditional Arabic" w:hAnsi="ATraditional Arabic"/>
          <w:bCs w:val="0"/>
          <w:sz w:val="28"/>
          <w:rtl/>
        </w:rPr>
        <w:t>ًا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ولا مخوف</w:t>
      </w:r>
      <w:r w:rsidR="006E0D17">
        <w:rPr>
          <w:rFonts w:ascii="ATraditional Arabic" w:hAnsi="ATraditional Arabic"/>
          <w:bCs w:val="0"/>
          <w:sz w:val="28"/>
          <w:rtl/>
        </w:rPr>
        <w:t>ًا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صداع وزكام يتصور هذا ما يضيق صدره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ويخف عمله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ويقلق وتهون عليه الدنيا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E0D17">
        <w:rPr>
          <w:rFonts w:ascii="ATraditional Arabic" w:hAnsi="ATraditional Arabic" w:hint="cs"/>
          <w:bCs w:val="0"/>
          <w:sz w:val="28"/>
          <w:rtl/>
        </w:rPr>
        <w:t>فأنت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بعد ستين بعد.. أن تتعدى الستين والسبعين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حياتك كلها هذه صحتك هذه فانتبه لنفسك.</w:t>
      </w:r>
    </w:p>
    <w:p w14:paraId="1528DF0A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5C0149E3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"ولأنه إذا مرض ك</w:t>
      </w:r>
      <w:r w:rsidR="006E0D17">
        <w:rPr>
          <w:rFonts w:ascii="ATraditional Arabic" w:hAnsi="ATraditional Arabic" w:hint="cs"/>
          <w:b w:val="0"/>
          <w:sz w:val="28"/>
          <w:rtl/>
        </w:rPr>
        <w:t>ُ</w:t>
      </w:r>
      <w:r w:rsidRPr="00A7488E">
        <w:rPr>
          <w:rFonts w:ascii="ATraditional Arabic" w:hAnsi="ATraditional Arabic" w:hint="cs"/>
          <w:b w:val="0"/>
          <w:sz w:val="28"/>
          <w:rtl/>
        </w:rPr>
        <w:t>تب له ما كان يعمل صحيح</w:t>
      </w:r>
      <w:r w:rsidR="006E0D17">
        <w:rPr>
          <w:rFonts w:ascii="ATraditional Arabic" w:hAnsi="ATraditional Arabic" w:hint="cs"/>
          <w:b w:val="0"/>
          <w:sz w:val="28"/>
          <w:rtl/>
        </w:rPr>
        <w:t>ً</w:t>
      </w:r>
      <w:r w:rsidRPr="00A7488E">
        <w:rPr>
          <w:rFonts w:ascii="ATraditional Arabic" w:hAnsi="ATraditional Arabic" w:hint="cs"/>
          <w:b w:val="0"/>
          <w:sz w:val="28"/>
          <w:rtl/>
        </w:rPr>
        <w:t>ا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فقد أخذ من صحته لمرضه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فقد أخذ من صحته لمرضه حظه من الطاعات</w:t>
      </w:r>
      <w:r w:rsidR="006E0D17">
        <w:rPr>
          <w:rFonts w:ascii="ATraditional Arabic" w:hAnsi="ATraditional Arabic" w:hint="cs"/>
          <w:b w:val="0"/>
          <w:sz w:val="28"/>
          <w:rtl/>
        </w:rPr>
        <w:t>.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6E0D17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«</w:t>
      </w:r>
      <w:r w:rsidRPr="006E0D17">
        <w:rPr>
          <w:rFonts w:ascii="ATraditional Arabic" w:hAnsi="ATraditional Arabic" w:hint="cs"/>
          <w:b w:val="0"/>
          <w:color w:val="0000FF"/>
          <w:sz w:val="28"/>
          <w:rtl/>
        </w:rPr>
        <w:t>من حياتك لموتك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»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أي خذ من أيام الصحة والحياة والنشاط لموتك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لتقديم ما ينفعك بعد الموت</w:t>
      </w:r>
      <w:r w:rsidR="006E0D17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وهو نظير حديث</w:t>
      </w:r>
      <w:r w:rsidR="006E0D17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«</w:t>
      </w:r>
      <w:r w:rsidRPr="006E0D17">
        <w:rPr>
          <w:rFonts w:ascii="ATraditional Arabic" w:hAnsi="ATraditional Arabic" w:hint="cs"/>
          <w:b w:val="0"/>
          <w:color w:val="0000FF"/>
          <w:sz w:val="28"/>
          <w:rtl/>
        </w:rPr>
        <w:t>بادروا بالأعمال سبعًا ما تنتظرون إلا فقر</w:t>
      </w:r>
      <w:r w:rsidR="006E0D17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6E0D17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Pr="00A7488E">
        <w:rPr>
          <w:rFonts w:ascii="ATraditional Arabic" w:hAnsi="ATraditional Arabic" w:hint="cs"/>
          <w:b w:val="0"/>
          <w:sz w:val="28"/>
          <w:rtl/>
        </w:rPr>
        <w:t>..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»</w:t>
      </w:r>
      <w:r w:rsidRPr="00A7488E">
        <w:rPr>
          <w:rFonts w:ascii="ATraditional Arabic" w:hAnsi="ATraditional Arabic" w:hint="cs"/>
          <w:b w:val="0"/>
          <w:sz w:val="28"/>
          <w:rtl/>
        </w:rPr>
        <w:t>."</w:t>
      </w:r>
    </w:p>
    <w:p w14:paraId="387C7FB4" w14:textId="77777777" w:rsidR="009C2100" w:rsidRPr="00A7488E" w:rsidRDefault="009C2100" w:rsidP="006E0D17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سبع</w:t>
      </w:r>
      <w:r w:rsidR="006E0D17">
        <w:rPr>
          <w:rFonts w:ascii="ATraditional Arabic" w:hAnsi="ATraditional Arabic" w:hint="cs"/>
          <w:bCs w:val="0"/>
          <w:sz w:val="28"/>
          <w:rtl/>
        </w:rPr>
        <w:t>ً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ا </w:t>
      </w:r>
      <w:r w:rsidR="006E0D17">
        <w:rPr>
          <w:rFonts w:ascii="ATraditional Arabic" w:hAnsi="ATraditional Arabic" w:hint="cs"/>
          <w:bCs w:val="0"/>
          <w:sz w:val="28"/>
          <w:rtl/>
        </w:rPr>
        <w:t>أو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ست</w:t>
      </w:r>
      <w:r w:rsidR="006E0D17">
        <w:rPr>
          <w:rFonts w:ascii="ATraditional Arabic" w:hAnsi="ATraditional Arabic" w:hint="cs"/>
          <w:bCs w:val="0"/>
          <w:sz w:val="28"/>
          <w:rtl/>
        </w:rPr>
        <w:t>ًّ</w:t>
      </w:r>
      <w:r w:rsidRPr="00A7488E">
        <w:rPr>
          <w:rFonts w:ascii="ATraditional Arabic" w:hAnsi="ATraditional Arabic" w:hint="cs"/>
          <w:bCs w:val="0"/>
          <w:sz w:val="28"/>
          <w:rtl/>
        </w:rPr>
        <w:t>ا؟</w:t>
      </w:r>
    </w:p>
    <w:p w14:paraId="1B3BE7FF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لا، عندي سبع</w:t>
      </w:r>
      <w:r w:rsidR="006E0D17">
        <w:rPr>
          <w:rFonts w:ascii="ATraditional Arabic" w:hAnsi="ATraditional Arabic" w:hint="cs"/>
          <w:b w:val="0"/>
          <w:sz w:val="28"/>
          <w:rtl/>
        </w:rPr>
        <w:t>ً</w:t>
      </w:r>
      <w:r w:rsidRPr="00A7488E">
        <w:rPr>
          <w:rFonts w:ascii="ATraditional Arabic" w:hAnsi="ATraditional Arabic" w:hint="cs"/>
          <w:b w:val="0"/>
          <w:sz w:val="28"/>
          <w:rtl/>
        </w:rPr>
        <w:t>ا.. أحسن الله إليك.</w:t>
      </w:r>
    </w:p>
    <w:p w14:paraId="643FDFAD" w14:textId="77777777" w:rsidR="009C2100" w:rsidRPr="00A7488E" w:rsidRDefault="009C2100" w:rsidP="009C2100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ما عل</w:t>
      </w:r>
      <w:r w:rsidR="006E0D17">
        <w:rPr>
          <w:rFonts w:ascii="ATraditional Arabic" w:hAnsi="ATraditional Arabic" w:hint="cs"/>
          <w:bCs w:val="0"/>
          <w:sz w:val="28"/>
          <w:rtl/>
        </w:rPr>
        <w:t>َّ</w:t>
      </w:r>
      <w:r w:rsidRPr="00A7488E">
        <w:rPr>
          <w:rFonts w:ascii="ATraditional Arabic" w:hAnsi="ATraditional Arabic" w:hint="cs"/>
          <w:bCs w:val="0"/>
          <w:sz w:val="28"/>
          <w:rtl/>
        </w:rPr>
        <w:t>ق عليها؟</w:t>
      </w:r>
    </w:p>
    <w:p w14:paraId="0174D8FA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لا.</w:t>
      </w:r>
    </w:p>
    <w:p w14:paraId="7AB49C39" w14:textId="77777777" w:rsidR="009C2100" w:rsidRPr="00A7488E" w:rsidRDefault="009C2100" w:rsidP="009C2100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هات..</w:t>
      </w:r>
    </w:p>
    <w:p w14:paraId="7DDA39C1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ما علق.</w:t>
      </w:r>
    </w:p>
    <w:p w14:paraId="37E6A104" w14:textId="77777777" w:rsidR="009C2100" w:rsidRPr="00A7488E" w:rsidRDefault="009C2100" w:rsidP="006E0D17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"قال</w:t>
      </w:r>
      <w:r w:rsidR="006E0D17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E0D17" w:rsidRPr="00A7488E">
        <w:rPr>
          <w:rFonts w:ascii="ATraditional Arabic" w:hAnsi="ATraditional Arabic" w:hint="cs"/>
          <w:b w:val="0"/>
          <w:sz w:val="28"/>
          <w:rtl/>
        </w:rPr>
        <w:t>«</w:t>
      </w:r>
      <w:r w:rsidRPr="006E0D17">
        <w:rPr>
          <w:rFonts w:ascii="ATraditional Arabic" w:hAnsi="ATraditional Arabic" w:hint="cs"/>
          <w:b w:val="0"/>
          <w:color w:val="0000FF"/>
          <w:sz w:val="28"/>
          <w:rtl/>
        </w:rPr>
        <w:t>بادروا بالأعمال سبع</w:t>
      </w:r>
      <w:r w:rsidR="006E0D17" w:rsidRPr="006E0D17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6E0D17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..»."</w:t>
      </w:r>
    </w:p>
    <w:p w14:paraId="25BBF2B1" w14:textId="77777777" w:rsidR="009C2100" w:rsidRPr="00A7488E" w:rsidRDefault="009C2100" w:rsidP="009C2100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هي </w:t>
      </w:r>
      <w:r w:rsidR="006E0D17">
        <w:rPr>
          <w:rFonts w:ascii="ATraditional Arabic" w:hAnsi="ATraditional Arabic" w:hint="cs"/>
          <w:bCs w:val="0"/>
          <w:sz w:val="28"/>
          <w:rtl/>
        </w:rPr>
        <w:t>"</w:t>
      </w:r>
      <w:r w:rsidRPr="00A7488E">
        <w:rPr>
          <w:rFonts w:ascii="ATraditional Arabic" w:hAnsi="ATraditional Arabic" w:hint="cs"/>
          <w:bCs w:val="0"/>
          <w:sz w:val="28"/>
          <w:rtl/>
        </w:rPr>
        <w:t>ست</w:t>
      </w:r>
      <w:r w:rsidR="006E0D17">
        <w:rPr>
          <w:rFonts w:ascii="ATraditional Arabic" w:hAnsi="ATraditional Arabic" w:hint="cs"/>
          <w:bCs w:val="0"/>
          <w:sz w:val="28"/>
          <w:rtl/>
        </w:rPr>
        <w:t>ًّ</w:t>
      </w:r>
      <w:r w:rsidRPr="00A7488E">
        <w:rPr>
          <w:rFonts w:ascii="ATraditional Arabic" w:hAnsi="ATraditional Arabic" w:hint="cs"/>
          <w:bCs w:val="0"/>
          <w:sz w:val="28"/>
          <w:rtl/>
        </w:rPr>
        <w:t>ا</w:t>
      </w:r>
      <w:r w:rsidR="006E0D17">
        <w:rPr>
          <w:rFonts w:ascii="ATraditional Arabic" w:hAnsi="ATraditional Arabic" w:hint="cs"/>
          <w:bCs w:val="0"/>
          <w:sz w:val="28"/>
          <w:rtl/>
        </w:rPr>
        <w:t>"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يا شيخ.</w:t>
      </w:r>
    </w:p>
    <w:p w14:paraId="365A3AC8" w14:textId="77777777" w:rsidR="009C2100" w:rsidRPr="00A7488E" w:rsidRDefault="009C2100" w:rsidP="006E0D17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ما أدري</w:t>
      </w:r>
      <w:r w:rsidR="006E0D17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ما أدري نعدهن ونراجع الحديث.</w:t>
      </w:r>
    </w:p>
    <w:p w14:paraId="3E8DD343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طالب: ستا.. هذا حديث آخر..</w:t>
      </w:r>
    </w:p>
    <w:p w14:paraId="61EE8B8D" w14:textId="77777777" w:rsidR="009C2100" w:rsidRPr="00A7488E" w:rsidRDefault="0091698D" w:rsidP="009C2100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9C2100" w:rsidRPr="00A7488E">
        <w:rPr>
          <w:rFonts w:ascii="ATraditional Arabic" w:hAnsi="ATraditional Arabic" w:hint="cs"/>
          <w:bCs w:val="0"/>
          <w:sz w:val="28"/>
          <w:rtl/>
        </w:rPr>
        <w:t>طيب.</w:t>
      </w:r>
    </w:p>
    <w:p w14:paraId="176C94BD" w14:textId="77777777" w:rsidR="009C2100" w:rsidRPr="00A7488E" w:rsidRDefault="009C2100" w:rsidP="0091698D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«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بادروا بالأعمال سبع</w:t>
      </w:r>
      <w:r w:rsidR="0091698D" w:rsidRP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 xml:space="preserve"> ما تنتظرون إلا فقر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منسي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أو غنى مطغي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أو مرض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مفسد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أو هرم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مفند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أو مو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تً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مجهز</w:t>
      </w:r>
      <w:r w:rsidR="0091698D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ا أو الدجال فشر منتظَر أو الساعة والساعة أدهى وأمر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»</w:t>
      </w:r>
      <w:r w:rsidRPr="00A7488E">
        <w:rPr>
          <w:rFonts w:ascii="ATraditional Arabic" w:hAnsi="ATraditional Arabic" w:hint="cs"/>
          <w:b w:val="0"/>
          <w:sz w:val="28"/>
          <w:rtl/>
        </w:rPr>
        <w:t>."</w:t>
      </w:r>
    </w:p>
    <w:p w14:paraId="3B92DB72" w14:textId="77777777" w:rsidR="009C2100" w:rsidRPr="00A7488E" w:rsidRDefault="009C2100" w:rsidP="009C2100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كم سبع؟</w:t>
      </w:r>
    </w:p>
    <w:p w14:paraId="0BF97484" w14:textId="77777777" w:rsidR="009C2100" w:rsidRPr="00A7488E" w:rsidRDefault="009C2100" w:rsidP="0091698D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سبع نعم.</w:t>
      </w:r>
    </w:p>
    <w:p w14:paraId="7BF7A618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"أخرجه الترمذي والحاكم من حديث أبي هريرية</w:t>
      </w:r>
      <w:r w:rsidR="0091698D">
        <w:rPr>
          <w:rFonts w:ascii="ATraditional Arabic" w:hAnsi="ATraditional Arabic" w:hint="cs"/>
          <w:b w:val="0"/>
          <w:sz w:val="28"/>
          <w:rtl/>
        </w:rPr>
        <w:t>-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91698D">
        <w:rPr>
          <w:rFonts w:ascii="ATraditional Arabic" w:hAnsi="ATraditional Arabic" w:hint="cs"/>
          <w:b w:val="0"/>
          <w:sz w:val="28"/>
          <w:rtl/>
        </w:rPr>
        <w:t>-</w:t>
      </w:r>
      <w:r w:rsidRPr="00A7488E">
        <w:rPr>
          <w:rFonts w:ascii="ATraditional Arabic" w:hAnsi="ATraditional Arabic" w:hint="cs"/>
          <w:b w:val="0"/>
          <w:sz w:val="28"/>
          <w:rtl/>
        </w:rPr>
        <w:t>."</w:t>
      </w:r>
    </w:p>
    <w:p w14:paraId="66ABE51F" w14:textId="77777777" w:rsidR="009C2100" w:rsidRPr="00A7488E" w:rsidRDefault="009C2100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طالب: ..........</w:t>
      </w:r>
    </w:p>
    <w:p w14:paraId="6B81C095" w14:textId="77777777" w:rsidR="0091698D" w:rsidRDefault="00DF0E89" w:rsidP="0091698D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في المستدرك ست؟</w:t>
      </w:r>
    </w:p>
    <w:p w14:paraId="6BC60AAA" w14:textId="77777777" w:rsidR="0091698D" w:rsidRDefault="0091698D" w:rsidP="0091698D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</w:t>
      </w:r>
    </w:p>
    <w:p w14:paraId="27940363" w14:textId="77777777" w:rsidR="009C2100" w:rsidRPr="00A7488E" w:rsidRDefault="00DF0E89" w:rsidP="0091698D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1698D">
        <w:rPr>
          <w:rFonts w:ascii="ATraditional Arabic" w:hAnsi="ATraditional Arabic"/>
          <w:bCs w:val="0"/>
          <w:sz w:val="28"/>
          <w:rtl/>
        </w:rPr>
        <w:t>نعم</w:t>
      </w:r>
      <w:r w:rsidR="0091698D"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Pr="00A7488E">
        <w:rPr>
          <w:rFonts w:ascii="ATraditional Arabic" w:hAnsi="ATraditional Arabic" w:hint="cs"/>
          <w:bCs w:val="0"/>
          <w:sz w:val="28"/>
          <w:rtl/>
        </w:rPr>
        <w:t>هذا الذي أنا أحفظ.</w:t>
      </w:r>
    </w:p>
    <w:p w14:paraId="7452A888" w14:textId="77777777" w:rsidR="00DF0E89" w:rsidRPr="00A7488E" w:rsidRDefault="00DF0E89" w:rsidP="009C2100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طالب: لكن عدها غير ما عدها..</w:t>
      </w:r>
    </w:p>
    <w:p w14:paraId="221852C2" w14:textId="77777777" w:rsidR="00DF0E89" w:rsidRPr="00A7488E" w:rsidRDefault="00DF0E89" w:rsidP="0091698D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 xml:space="preserve">مضبوط </w:t>
      </w:r>
      <w:r w:rsidR="0091698D">
        <w:rPr>
          <w:rFonts w:ascii="ATraditional Arabic" w:hAnsi="ATraditional Arabic"/>
          <w:bCs w:val="0"/>
          <w:sz w:val="28"/>
          <w:rtl/>
        </w:rPr>
        <w:t>نعم</w:t>
      </w:r>
      <w:r w:rsidR="0091698D">
        <w:rPr>
          <w:rFonts w:ascii="ATraditional Arabic" w:hAnsi="ATraditional Arabic" w:hint="cs"/>
          <w:bCs w:val="0"/>
          <w:sz w:val="28"/>
          <w:rtl/>
        </w:rPr>
        <w:t>، عدد</w:t>
      </w:r>
      <w:r w:rsidRPr="00A7488E">
        <w:rPr>
          <w:rFonts w:ascii="ATraditional Arabic" w:hAnsi="ATraditional Arabic" w:hint="cs"/>
          <w:bCs w:val="0"/>
          <w:sz w:val="28"/>
          <w:rtl/>
        </w:rPr>
        <w:t>ت سبع</w:t>
      </w:r>
      <w:r w:rsidR="0091698D">
        <w:rPr>
          <w:rFonts w:ascii="ATraditional Arabic" w:hAnsi="ATraditional Arabic"/>
          <w:bCs w:val="0"/>
          <w:sz w:val="28"/>
          <w:rtl/>
        </w:rPr>
        <w:t>ًا</w:t>
      </w:r>
      <w:r w:rsidRPr="00A7488E">
        <w:rPr>
          <w:rFonts w:ascii="ATraditional Arabic" w:hAnsi="ATraditional Arabic" w:hint="cs"/>
          <w:bCs w:val="0"/>
          <w:sz w:val="28"/>
          <w:rtl/>
        </w:rPr>
        <w:t>.</w:t>
      </w:r>
    </w:p>
    <w:p w14:paraId="1A2B9EF1" w14:textId="77777777" w:rsidR="00DF0E89" w:rsidRPr="00A7488E" w:rsidRDefault="0091698D" w:rsidP="00DF0E89">
      <w:pPr>
        <w:rPr>
          <w:rFonts w:ascii="ATraditional Arabic" w:hAnsi="ATraditional Arabic"/>
          <w:b w:val="0"/>
          <w:sz w:val="28"/>
          <w:rtl/>
        </w:rPr>
      </w:pPr>
      <w:r w:rsidRPr="0091698D">
        <w:rPr>
          <w:rFonts w:ascii="ATraditional Arabic" w:hAnsi="ATraditional Arabic"/>
          <w:b w:val="0"/>
          <w:sz w:val="28"/>
          <w:rtl/>
        </w:rPr>
        <w:t>نعم</w:t>
      </w:r>
      <w:r>
        <w:rPr>
          <w:rFonts w:ascii="ATraditional Arabic" w:hAnsi="ATraditional Arabic" w:hint="cs"/>
          <w:b w:val="0"/>
          <w:sz w:val="28"/>
          <w:rtl/>
        </w:rPr>
        <w:t xml:space="preserve">، 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لكن في الحاشية يقول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 xml:space="preserve"> وفي الترمذي لفظه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="00DF0E89" w:rsidRPr="0091698D">
        <w:rPr>
          <w:rFonts w:ascii="ATraditional Arabic" w:hAnsi="ATraditional Arabic" w:hint="cs"/>
          <w:b w:val="0"/>
          <w:color w:val="0000FF"/>
          <w:sz w:val="28"/>
          <w:rtl/>
        </w:rPr>
        <w:t>بادروا بالأعمال ست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ًّ</w:t>
      </w:r>
      <w:r w:rsidR="00DF0E89" w:rsidRPr="0091698D">
        <w:rPr>
          <w:rFonts w:ascii="ATraditional Arabic" w:hAnsi="ATraditional Arabic" w:hint="cs"/>
          <w:b w:val="0"/>
          <w:color w:val="0000FF"/>
          <w:sz w:val="28"/>
          <w:rtl/>
        </w:rPr>
        <w:t>ا قبل طلوع الشمس من مغربها والدخان والدجال ودابة الأرض وخويصة أحدكم وأمر العامة</w:t>
      </w:r>
      <w:r w:rsidR="00DF0E89" w:rsidRPr="00A7488E">
        <w:rPr>
          <w:rFonts w:ascii="ATraditional Arabic" w:hAnsi="ATraditional Arabic" w:hint="cs"/>
          <w:b w:val="0"/>
          <w:sz w:val="28"/>
          <w:rtl/>
        </w:rPr>
        <w:t>».</w:t>
      </w:r>
    </w:p>
    <w:p w14:paraId="167D3B73" w14:textId="77777777" w:rsidR="00DF0E89" w:rsidRPr="00A7488E" w:rsidRDefault="00DF0E89" w:rsidP="00DF0E89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حديث آخر.</w:t>
      </w:r>
    </w:p>
    <w:p w14:paraId="5D5E7195" w14:textId="77777777" w:rsidR="00DF0E89" w:rsidRPr="00A7488E" w:rsidRDefault="00DF0E89" w:rsidP="00DF0E89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حديث آخر.</w:t>
      </w:r>
    </w:p>
    <w:p w14:paraId="0B3853EC" w14:textId="77777777" w:rsidR="00DF0E89" w:rsidRPr="00A7488E" w:rsidRDefault="00DF0E89" w:rsidP="00DF0E89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0AF842B4" w14:textId="77777777" w:rsidR="00DF0E89" w:rsidRPr="00A7488E" w:rsidRDefault="00DF0E89" w:rsidP="00DF0E89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"وعن ابن عمر </w:t>
      </w:r>
      <w:r w:rsidR="0091698D">
        <w:rPr>
          <w:rFonts w:ascii="ATraditional Arabic" w:hAnsi="ATraditional Arabic" w:hint="cs"/>
          <w:b w:val="0"/>
          <w:sz w:val="28"/>
          <w:rtl/>
        </w:rPr>
        <w:t>-</w:t>
      </w:r>
      <w:r w:rsidRPr="00A7488E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91698D">
        <w:rPr>
          <w:rFonts w:ascii="ATraditional Arabic" w:hAnsi="ATraditional Arabic" w:hint="cs"/>
          <w:b w:val="0"/>
          <w:sz w:val="28"/>
          <w:rtl/>
        </w:rPr>
        <w:t>-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91698D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91698D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من تشبه بقوم فهو منهم</w:t>
      </w:r>
      <w:r w:rsidRPr="00A7488E">
        <w:rPr>
          <w:rFonts w:ascii="ATraditional Arabic" w:hAnsi="ATraditional Arabic" w:hint="cs"/>
          <w:b w:val="0"/>
          <w:sz w:val="28"/>
          <w:rtl/>
        </w:rPr>
        <w:t>»</w:t>
      </w:r>
      <w:r w:rsidR="0091698D">
        <w:rPr>
          <w:rFonts w:ascii="ATraditional Arabic" w:hAnsi="ATraditional Arabic" w:hint="cs"/>
          <w:b w:val="0"/>
          <w:sz w:val="28"/>
          <w:rtl/>
        </w:rPr>
        <w:t>.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أخرجه أبو داود</w:t>
      </w:r>
      <w:r w:rsidR="0091698D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وصححه ابن حبان</w:t>
      </w:r>
      <w:r w:rsidR="0091698D">
        <w:rPr>
          <w:rFonts w:ascii="ATraditional Arabic" w:hAnsi="ATraditional Arabic" w:hint="cs"/>
          <w:b w:val="0"/>
          <w:sz w:val="28"/>
          <w:rtl/>
        </w:rPr>
        <w:t>.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الحديث فيه ضعيف."</w:t>
      </w:r>
    </w:p>
    <w:p w14:paraId="7123AF2E" w14:textId="77777777" w:rsidR="00DF0E89" w:rsidRPr="00A7488E" w:rsidRDefault="00DF0E89" w:rsidP="00DF0E89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فيه ضعف.</w:t>
      </w:r>
    </w:p>
    <w:p w14:paraId="010475F8" w14:textId="77777777" w:rsidR="00DF0E89" w:rsidRPr="00A7488E" w:rsidRDefault="00DF0E89" w:rsidP="00DF0E89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32E611E" w14:textId="77777777" w:rsidR="00DF0E89" w:rsidRPr="00A7488E" w:rsidRDefault="00DF0E89" w:rsidP="00DF0E89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"الحديث فيه ضعف</w:t>
      </w:r>
      <w:r w:rsidR="0091698D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وله شواهد عند جماعة من أئمة الحديث عن جماعة من الصحابة تخرجه عن الضعف."</w:t>
      </w:r>
    </w:p>
    <w:p w14:paraId="45509451" w14:textId="77777777" w:rsidR="00DF0E89" w:rsidRPr="00A7488E" w:rsidRDefault="00DF0E89" w:rsidP="0091698D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فيكون صحيح</w:t>
      </w:r>
      <w:r w:rsidR="0091698D">
        <w:rPr>
          <w:rFonts w:ascii="ATraditional Arabic" w:hAnsi="ATraditional Arabic" w:hint="cs"/>
          <w:bCs w:val="0"/>
          <w:sz w:val="28"/>
          <w:rtl/>
        </w:rPr>
        <w:t>ً</w:t>
      </w:r>
      <w:r w:rsidRPr="00A7488E">
        <w:rPr>
          <w:rFonts w:ascii="ATraditional Arabic" w:hAnsi="ATraditional Arabic" w:hint="cs"/>
          <w:bCs w:val="0"/>
          <w:sz w:val="28"/>
          <w:rtl/>
        </w:rPr>
        <w:t>ا لغيره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منهم من يقول</w:t>
      </w:r>
      <w:r w:rsidR="0091698D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1698D">
        <w:rPr>
          <w:rFonts w:ascii="ATraditional Arabic" w:hAnsi="ATraditional Arabic" w:hint="cs"/>
          <w:bCs w:val="0"/>
          <w:sz w:val="28"/>
          <w:rtl/>
        </w:rPr>
        <w:t>إ</w:t>
      </w:r>
      <w:r w:rsidRPr="00A7488E">
        <w:rPr>
          <w:rFonts w:ascii="ATraditional Arabic" w:hAnsi="ATraditional Arabic" w:hint="cs"/>
          <w:bCs w:val="0"/>
          <w:sz w:val="28"/>
          <w:rtl/>
        </w:rPr>
        <w:t>ن هذا الضعيف بمفرداته لا يمكن أن يرتقي إلى الصحة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وإنما يرتقي درجة واحدة يكون حسن</w:t>
      </w:r>
      <w:r w:rsidR="0091698D">
        <w:rPr>
          <w:rFonts w:ascii="ATraditional Arabic" w:hAnsi="ATraditional Arabic"/>
          <w:bCs w:val="0"/>
          <w:sz w:val="28"/>
          <w:rtl/>
        </w:rPr>
        <w:t>ًا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لغيره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ومنهم من يقول</w:t>
      </w:r>
      <w:r w:rsidR="0091698D">
        <w:rPr>
          <w:rFonts w:ascii="ATraditional Arabic" w:hAnsi="ATraditional Arabic" w:hint="cs"/>
          <w:bCs w:val="0"/>
          <w:sz w:val="28"/>
          <w:rtl/>
        </w:rPr>
        <w:t>: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1698D">
        <w:rPr>
          <w:rFonts w:ascii="ATraditional Arabic" w:hAnsi="ATraditional Arabic" w:hint="cs"/>
          <w:bCs w:val="0"/>
          <w:sz w:val="28"/>
          <w:rtl/>
        </w:rPr>
        <w:t>إ</w:t>
      </w:r>
      <w:r w:rsidRPr="00A7488E">
        <w:rPr>
          <w:rFonts w:ascii="ATraditional Arabic" w:hAnsi="ATraditional Arabic" w:hint="cs"/>
          <w:bCs w:val="0"/>
          <w:sz w:val="28"/>
          <w:rtl/>
        </w:rPr>
        <w:t>نه يكون حسن</w:t>
      </w:r>
      <w:r w:rsidR="0091698D">
        <w:rPr>
          <w:rFonts w:ascii="ATraditional Arabic" w:hAnsi="ATraditional Arabic" w:hint="cs"/>
          <w:bCs w:val="0"/>
          <w:sz w:val="28"/>
          <w:rtl/>
        </w:rPr>
        <w:t>ً</w:t>
      </w:r>
      <w:r w:rsidRPr="00A7488E">
        <w:rPr>
          <w:rFonts w:ascii="ATraditional Arabic" w:hAnsi="ATraditional Arabic" w:hint="cs"/>
          <w:bCs w:val="0"/>
          <w:sz w:val="28"/>
          <w:rtl/>
        </w:rPr>
        <w:t>ا لغيره بشاهد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والبقية ترقيه إلى الصحيح.</w:t>
      </w:r>
    </w:p>
    <w:p w14:paraId="3F56B34B" w14:textId="77777777" w:rsidR="00DF0E89" w:rsidRPr="00A7488E" w:rsidRDefault="00DF0E89" w:rsidP="00DF0E89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C290787" w14:textId="77777777" w:rsidR="00DF0E89" w:rsidRPr="00A7488E" w:rsidRDefault="00DF0E89" w:rsidP="00DF0E89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"ومن شواهده ما أخرجه أبو يعلى مرفوع</w:t>
      </w:r>
      <w:r w:rsidR="0091698D">
        <w:rPr>
          <w:rFonts w:ascii="ATraditional Arabic" w:hAnsi="ATraditional Arabic" w:hint="cs"/>
          <w:b w:val="0"/>
          <w:sz w:val="28"/>
          <w:rtl/>
        </w:rPr>
        <w:t>ً</w:t>
      </w:r>
      <w:r w:rsidRPr="00A7488E">
        <w:rPr>
          <w:rFonts w:ascii="ATraditional Arabic" w:hAnsi="ATraditional Arabic" w:hint="cs"/>
          <w:b w:val="0"/>
          <w:sz w:val="28"/>
          <w:rtl/>
        </w:rPr>
        <w:t>ا من حديث ابن مسعود</w:t>
      </w:r>
      <w:r w:rsidR="0091698D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91698D">
        <w:rPr>
          <w:rFonts w:ascii="ATraditional Arabic" w:hAnsi="ATraditional Arabic" w:hint="cs"/>
          <w:b w:val="0"/>
          <w:color w:val="0000FF"/>
          <w:sz w:val="28"/>
          <w:rtl/>
        </w:rPr>
        <w:t>من رضي عمل قوم كان منهم</w:t>
      </w:r>
      <w:r w:rsidR="0091698D">
        <w:rPr>
          <w:rFonts w:ascii="ATraditional Arabic" w:hAnsi="ATraditional Arabic" w:hint="cs"/>
          <w:b w:val="0"/>
          <w:sz w:val="28"/>
          <w:rtl/>
        </w:rPr>
        <w:t xml:space="preserve">»، </w:t>
      </w:r>
      <w:r w:rsidRPr="00A7488E">
        <w:rPr>
          <w:rFonts w:ascii="ATraditional Arabic" w:hAnsi="ATraditional Arabic" w:hint="cs"/>
          <w:b w:val="0"/>
          <w:sz w:val="28"/>
          <w:rtl/>
        </w:rPr>
        <w:t>والحديث دال على أن من تشب</w:t>
      </w:r>
      <w:r w:rsidR="0091698D">
        <w:rPr>
          <w:rFonts w:ascii="ATraditional Arabic" w:hAnsi="ATraditional Arabic" w:hint="cs"/>
          <w:b w:val="0"/>
          <w:sz w:val="28"/>
          <w:rtl/>
        </w:rPr>
        <w:t>َّ</w:t>
      </w:r>
      <w:r w:rsidRPr="00A7488E">
        <w:rPr>
          <w:rFonts w:ascii="ATraditional Arabic" w:hAnsi="ATraditional Arabic" w:hint="cs"/>
          <w:b w:val="0"/>
          <w:sz w:val="28"/>
          <w:rtl/>
        </w:rPr>
        <w:t>ه بالفساق كان منهم أو بالكفار أو بالمبتدعة في أي شيء كان مما يختصون به من ملبوس أو مركوب أو هيئة."</w:t>
      </w:r>
    </w:p>
    <w:p w14:paraId="4D12CA97" w14:textId="77777777" w:rsidR="00DF0E89" w:rsidRPr="00A7488E" w:rsidRDefault="00DF0E89" w:rsidP="00DF0E89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يعني لا مما يشترك بينهم وبين المسلمين.</w:t>
      </w:r>
    </w:p>
    <w:p w14:paraId="64F2E921" w14:textId="77777777" w:rsidR="00DF0E89" w:rsidRPr="00A7488E" w:rsidRDefault="00DF0E89" w:rsidP="0091698D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>"قالوا</w:t>
      </w:r>
      <w:r w:rsidR="0091698D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فإذا تشبه بالكافر في زي</w:t>
      </w:r>
      <w:r w:rsidR="0091698D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واعتقد أن يكون بذلك مثلهم كفر</w:t>
      </w:r>
      <w:r w:rsidR="0091698D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فإن لم يعتقد ففيه خلاف بين الفقهاء</w:t>
      </w:r>
      <w:r w:rsidR="0091698D">
        <w:rPr>
          <w:rFonts w:ascii="ATraditional Arabic" w:hAnsi="ATraditional Arabic" w:hint="cs"/>
          <w:b w:val="0"/>
          <w:sz w:val="28"/>
          <w:rtl/>
        </w:rPr>
        <w:t>؛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منهم من قال</w:t>
      </w:r>
      <w:r w:rsidR="0091698D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يكفر</w:t>
      </w:r>
      <w:r w:rsidR="0091698D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وهو ظاهر الحديث</w:t>
      </w:r>
      <w:r w:rsidR="0091698D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ومنهم من قال</w:t>
      </w:r>
      <w:r w:rsidR="0091698D">
        <w:rPr>
          <w:rFonts w:ascii="ATraditional Arabic" w:hAnsi="ATraditional Arabic" w:hint="cs"/>
          <w:b w:val="0"/>
          <w:sz w:val="28"/>
          <w:rtl/>
        </w:rPr>
        <w:t>: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لا يكفر</w:t>
      </w:r>
      <w:r w:rsidR="0091698D">
        <w:rPr>
          <w:rFonts w:ascii="ATraditional Arabic" w:hAnsi="ATraditional Arabic" w:hint="cs"/>
          <w:b w:val="0"/>
          <w:sz w:val="28"/>
          <w:rtl/>
        </w:rPr>
        <w:t>،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ولكن يؤدَّب."</w:t>
      </w:r>
    </w:p>
    <w:p w14:paraId="55E694DE" w14:textId="77777777" w:rsidR="00DF0E89" w:rsidRPr="00A7488E" w:rsidRDefault="00DF0E89" w:rsidP="0091698D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لا شك أن هذا من أحاديث الوعيد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إن اقتضى أنه يوافقهم في الظاهر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وجره ذلك إلى الموافقة في الباطن فهو على لفظه وعلى ظاهره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وأما إذا تشبه بهم في الظاهر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مع مخالفته لهم في الباطن فهذا على خطر عظيم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لكنه لا يصل إلى حد الكفر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وأُلِّف في معنى الحديث مصنفات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وشيخ الإسلام </w:t>
      </w:r>
      <w:r w:rsidR="0091698D">
        <w:rPr>
          <w:rFonts w:ascii="ATraditional Arabic" w:hAnsi="ATraditional Arabic" w:hint="cs"/>
          <w:bCs w:val="0"/>
          <w:sz w:val="28"/>
          <w:rtl/>
        </w:rPr>
        <w:t>-</w:t>
      </w:r>
      <w:r w:rsidRPr="00A7488E">
        <w:rPr>
          <w:rFonts w:ascii="ATraditional Arabic" w:hAnsi="ATraditional Arabic" w:hint="cs"/>
          <w:bCs w:val="0"/>
          <w:sz w:val="28"/>
          <w:rtl/>
        </w:rPr>
        <w:t>رحمه الله</w:t>
      </w:r>
      <w:r w:rsidR="0091698D">
        <w:rPr>
          <w:rFonts w:ascii="ATraditional Arabic" w:hAnsi="ATraditional Arabic" w:hint="cs"/>
          <w:bCs w:val="0"/>
          <w:sz w:val="28"/>
          <w:rtl/>
        </w:rPr>
        <w:t>-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في اقتضاء الصراط المستقيم أطال في تقرير هذه المسألة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ولنجم الدين الغزي له كتاب اسمه حسن التنبه في أحكام التشبه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طبع في اثني عشر مجلدًا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لكنه مع ذلك جامع وحاطب ليل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يعني فيه أحاديث صحيحة وأحاديث ضعيفة وموضوعة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وفيه أمور تخالف تحقيق التوحيد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فلو جُرِّد واستُلَّ منه ما يثبت منه وما ينفع بمجلد واحد لكان أنفع وأولى وأحرى</w:t>
      </w:r>
      <w:r w:rsidR="0091698D">
        <w:rPr>
          <w:rFonts w:ascii="ATraditional Arabic" w:hAnsi="ATraditional Arabic" w:hint="cs"/>
          <w:bCs w:val="0"/>
          <w:sz w:val="28"/>
          <w:rtl/>
        </w:rPr>
        <w:t>،</w:t>
      </w:r>
      <w:r w:rsidRPr="00A7488E">
        <w:rPr>
          <w:rFonts w:ascii="ATraditional Arabic" w:hAnsi="ATraditional Arabic" w:hint="cs"/>
          <w:bCs w:val="0"/>
          <w:sz w:val="28"/>
          <w:rtl/>
        </w:rPr>
        <w:t xml:space="preserve"> والله أعلم.</w:t>
      </w:r>
    </w:p>
    <w:p w14:paraId="09E9E87C" w14:textId="77777777" w:rsidR="00DF0E89" w:rsidRPr="00A7488E" w:rsidRDefault="00DF0E89" w:rsidP="00DF0E89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اللهم صل على محمد...</w:t>
      </w:r>
    </w:p>
    <w:p w14:paraId="6D889CBC" w14:textId="77777777" w:rsidR="00DF0E89" w:rsidRPr="00A7488E" w:rsidRDefault="00DF0E89" w:rsidP="0091698D">
      <w:pPr>
        <w:rPr>
          <w:rFonts w:ascii="ATraditional Arabic" w:hAnsi="ATraditional Arabic"/>
          <w:b w:val="0"/>
          <w:sz w:val="28"/>
          <w:rtl/>
        </w:rPr>
      </w:pPr>
      <w:r w:rsidRPr="00A7488E">
        <w:rPr>
          <w:rFonts w:ascii="ATraditional Arabic" w:hAnsi="ATraditional Arabic" w:hint="cs"/>
          <w:b w:val="0"/>
          <w:sz w:val="28"/>
          <w:rtl/>
        </w:rPr>
        <w:t xml:space="preserve">طالب: أحسن الله إليك.. </w:t>
      </w:r>
      <w:r w:rsidR="0091698D">
        <w:rPr>
          <w:rFonts w:ascii="ATraditional Arabic" w:hAnsi="ATraditional Arabic" w:hint="cs"/>
          <w:b w:val="0"/>
          <w:sz w:val="28"/>
          <w:rtl/>
        </w:rPr>
        <w:t>ما</w:t>
      </w:r>
      <w:r w:rsidRPr="00A7488E">
        <w:rPr>
          <w:rFonts w:ascii="ATraditional Arabic" w:hAnsi="ATraditional Arabic" w:hint="cs"/>
          <w:b w:val="0"/>
          <w:sz w:val="28"/>
          <w:rtl/>
        </w:rPr>
        <w:t xml:space="preserve"> اسم الكتاب؟</w:t>
      </w:r>
    </w:p>
    <w:p w14:paraId="2CF1C146" w14:textId="77777777" w:rsidR="00DF0E89" w:rsidRPr="00A7488E" w:rsidRDefault="00DF0E89" w:rsidP="00DF0E89">
      <w:pPr>
        <w:rPr>
          <w:rFonts w:ascii="ATraditional Arabic" w:hAnsi="ATraditional Arabic"/>
          <w:bCs w:val="0"/>
          <w:sz w:val="28"/>
          <w:rtl/>
        </w:rPr>
      </w:pPr>
      <w:r w:rsidRPr="00A7488E">
        <w:rPr>
          <w:rFonts w:ascii="ATraditional Arabic" w:hAnsi="ATraditional Arabic" w:hint="cs"/>
          <w:bCs w:val="0"/>
          <w:sz w:val="28"/>
          <w:rtl/>
        </w:rPr>
        <w:t>حسن التنبه لأحكام التشبه.</w:t>
      </w:r>
    </w:p>
    <w:sectPr w:rsidR="00DF0E89" w:rsidRPr="00A7488E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EF071D9" w14:textId="77777777" w:rsidR="009E159F" w:rsidRDefault="009E159F" w:rsidP="00235F65">
      <w:r>
        <w:separator/>
      </w:r>
    </w:p>
  </w:endnote>
  <w:endnote w:type="continuationSeparator" w:id="0">
    <w:p w14:paraId="73A338F7" w14:textId="77777777" w:rsidR="009E159F" w:rsidRDefault="009E159F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E9F97D7-DBD3-45E8-A895-6B0A4A630D89}"/>
    <w:embedBold r:id="rId2" w:fontKey="{49D870D3-9E09-4982-B2C1-572700FCC623}"/>
    <w:embedBoldItalic r:id="rId3" w:fontKey="{035A0FB2-859A-4E91-913D-8855979AA8C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BAB5070-972D-4289-87C0-7F418715F9C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1CB9235D-379B-46D8-96BA-6BBFCC7AAA3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5EB3EA92-F374-4851-A895-D78ED493FDF9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34A9C575-AFF0-478F-AE38-C0A9694F8C25}"/>
    <w:embedBold r:id="rId8" w:fontKey="{ED1159EA-020B-4B91-8B50-2A25D65CD109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599651A9-17F9-4DCB-9AF5-2C5C598297A8}"/>
    <w:embedBold r:id="rId10" w:fontKey="{C537CE49-80B9-463A-AA3A-0E699062B2D0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E748EFA8-A2CA-48BB-AA5B-0E760F3F6FEA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E91336DA-6263-44E1-90EF-86B0FE5786FF}"/>
    <w:embedBold r:id="rId13" w:fontKey="{5E2B4133-0837-45DF-8953-55A4A4D2838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85DA32A0-B445-4872-BFEC-907956CE0E8E}"/>
    <w:embedBold r:id="rId15" w:fontKey="{736F7746-B554-4565-8F65-8929F0301B14}"/>
    <w:embedBoldItalic r:id="rId16" w:fontKey="{52F24AC0-DD73-42FF-B2F1-66F537988FA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0607084F-F77C-4594-851D-0C82AB8DBBF0}"/>
    <w:embedBold r:id="rId18" w:fontKey="{34616604-724E-46A6-B5CD-AC9A600829C7}"/>
    <w:embedBoldItalic r:id="rId19" w:fontKey="{D229F2DB-615D-4692-9443-340CF945741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1EC9F799-01E0-4E1E-9A1C-ED7C8FD87D8F}"/>
    <w:embedBold r:id="rId21" w:fontKey="{703E1EB1-335E-4ED6-99DD-37BFCA2A22BA}"/>
    <w:embedBoldItalic r:id="rId22" w:fontKey="{5C3223E6-F590-4E95-A343-B7AE89EF35B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3980EFE6-9156-4207-A414-87ED933CA847}"/>
    <w:embedBold r:id="rId24" w:fontKey="{8C040E25-72B0-4D00-BE05-FBEC2A909B1E}"/>
    <w:embedItalic r:id="rId25" w:fontKey="{73B9F023-D802-4961-BC37-DAD22FA3C152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0C54D47F-7EE9-407C-AA98-6E2285F2FC50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A95BDE94-AB57-4195-8D5D-A60CAC4AB3E8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0E91779D-C93B-45A0-8207-FB6E19B5DDCF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0BA95291-4EF6-4CAC-8929-6042D82FBA19}"/>
    <w:embedBold r:id="rId30" w:fontKey="{1377D377-3050-49C9-B8C2-2AFA8E135FB9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9364906E-0DDB-47F6-91B1-038F8ADB66C0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56474F36-D972-41D2-BCEF-5AB58FD948A1}"/>
    <w:embedBold r:id="rId33" w:fontKey="{01BFD129-9565-4260-AA61-68068F65F63E}"/>
    <w:embedBoldItalic r:id="rId34" w:fontKey="{D4193ED4-C3B4-45EA-A487-2A403A4D73C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C7A97F" w14:textId="77777777" w:rsidR="00B75CFA" w:rsidRDefault="00B75CFA" w:rsidP="00235F65">
    <w:pPr>
      <w:pStyle w:val="Footer"/>
      <w:rPr>
        <w:noProof w:val="0"/>
        <w:rtl/>
      </w:rPr>
    </w:pPr>
  </w:p>
  <w:p w14:paraId="59BE54C3" w14:textId="77777777" w:rsidR="00B75CFA" w:rsidRDefault="00B75CFA" w:rsidP="00235F65">
    <w:pPr>
      <w:pStyle w:val="Footer"/>
      <w:rPr>
        <w:noProof w:val="0"/>
        <w:rtl/>
      </w:rPr>
    </w:pPr>
  </w:p>
  <w:p w14:paraId="75C69EC5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1DCE07E" w14:textId="77777777" w:rsidR="009E159F" w:rsidRDefault="009E159F" w:rsidP="00235F65">
      <w:r>
        <w:separator/>
      </w:r>
    </w:p>
  </w:footnote>
  <w:footnote w:type="continuationSeparator" w:id="0">
    <w:p w14:paraId="01EE9695" w14:textId="77777777" w:rsidR="009E159F" w:rsidRDefault="009E159F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A58A48" w14:textId="77777777" w:rsidR="00B75CFA" w:rsidRPr="00711431" w:rsidRDefault="009E159F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0667B2A4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4D8174CE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91698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533D0462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73AE8757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098B0C1F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91698D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5BB6B9B5" w14:textId="77777777" w:rsidR="00B75CFA" w:rsidRPr="00711431" w:rsidRDefault="009E159F" w:rsidP="00711431">
    <w:pPr>
      <w:pStyle w:val="Header"/>
      <w:rPr>
        <w:b/>
        <w:bCs/>
        <w:noProof w:val="0"/>
        <w:rtl/>
      </w:rPr>
    </w:pPr>
    <w:r>
      <w:rPr>
        <w:rtl/>
      </w:rPr>
      <w:pict w14:anchorId="66DE1664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1BF09AF5" w14:textId="77777777" w:rsidR="00B75CFA" w:rsidRPr="00AB587C" w:rsidRDefault="005C05D7" w:rsidP="001644BA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3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1644BA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02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710DDEA8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A86F05" w14:textId="77777777" w:rsidR="00B75CFA" w:rsidRPr="00711431" w:rsidRDefault="009E159F" w:rsidP="00711431">
    <w:pPr>
      <w:pStyle w:val="Header"/>
      <w:rPr>
        <w:b/>
        <w:bCs/>
        <w:noProof w:val="0"/>
        <w:rtl/>
      </w:rPr>
    </w:pPr>
    <w:r>
      <w:rPr>
        <w:rtl/>
      </w:rPr>
      <w:pict w14:anchorId="3C23B530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4C0A4E18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91698D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73B7F053" w14:textId="77777777" w:rsidR="00B75CFA" w:rsidRPr="00711431" w:rsidRDefault="009E159F" w:rsidP="00711431">
    <w:pPr>
      <w:pStyle w:val="Header"/>
      <w:rPr>
        <w:b/>
        <w:bCs/>
        <w:noProof w:val="0"/>
        <w:rtl/>
      </w:rPr>
    </w:pPr>
    <w:r>
      <w:rPr>
        <w:rtl/>
      </w:rPr>
      <w:pict w14:anchorId="40EACA7A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61DA7173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143F2877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91698D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0A669492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5B4BA466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1C5E6E3F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6DB82C1E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068EC27A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91698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C92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D1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5071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8D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59F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215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097D2E3B"/>
  <w15:docId w15:val="{2DEAADB1-799E-4DBF-89EC-6B1A2E6D73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A7488E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DF0E8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DF0E8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F0E8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9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64BD91-E41E-4804-9A42-C611F2651F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13536</TotalTime>
  <Pages>1</Pages>
  <Words>1307</Words>
  <Characters>7456</Characters>
  <Application>Microsoft Office Word</Application>
  <DocSecurity>0</DocSecurity>
  <Lines>62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8746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135</cp:revision>
  <cp:lastPrinted>2016-06-20T10:01:00Z</cp:lastPrinted>
  <dcterms:created xsi:type="dcterms:W3CDTF">2012-09-10T20:05:00Z</dcterms:created>
  <dcterms:modified xsi:type="dcterms:W3CDTF">2020-02-01T04:30:00Z</dcterms:modified>
</cp:coreProperties>
</file>