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8DF" w:rsidRPr="00B0559B" w:rsidRDefault="008478DF" w:rsidP="00C36F83">
      <w:pPr>
        <w:framePr w:hSpace="180" w:wrap="around" w:vAnchor="text" w:hAnchor="margin" w:xAlign="center" w:y="258"/>
        <w:widowControl w:val="0"/>
        <w:spacing w:line="520" w:lineRule="exact"/>
        <w:suppressOverlap/>
        <w:jc w:val="center"/>
        <w:rPr>
          <w:rFonts w:ascii="Simplified Arabic" w:hAnsi="Simplified Arabic" w:cs="Simplified Arabic"/>
          <w:noProof/>
          <w:color w:val="0070C0"/>
          <w:spacing w:val="-2"/>
          <w:position w:val="6"/>
          <w:sz w:val="28"/>
          <w:szCs w:val="28"/>
          <w:rtl/>
        </w:rPr>
      </w:pPr>
      <w:r w:rsidRPr="00B0559B">
        <w:rPr>
          <w:rFonts w:ascii="Simplified Arabic" w:hAnsi="Simplified Arabic" w:cs="Simplified Arabic" w:hint="cs"/>
          <w:noProof/>
          <w:color w:val="0070C0"/>
          <w:spacing w:val="-2"/>
          <w:position w:val="6"/>
          <w:sz w:val="28"/>
          <w:szCs w:val="28"/>
          <w:rtl/>
        </w:rPr>
        <w:t>مناسبة ختم ابن تيمية لنصوص صفات الله بنصوص الرؤيا</w:t>
      </w:r>
    </w:p>
    <w:p w:rsidR="008478DF" w:rsidRPr="00B0559B" w:rsidRDefault="008478DF" w:rsidP="00C36F83">
      <w:pPr>
        <w:framePr w:hSpace="180" w:wrap="around" w:vAnchor="text" w:hAnchor="margin" w:xAlign="center" w:y="258"/>
        <w:widowControl w:val="0"/>
        <w:spacing w:line="520" w:lineRule="exact"/>
        <w:suppressOverlap/>
        <w:jc w:val="center"/>
        <w:rPr>
          <w:rFonts w:ascii="Simplified Arabic" w:hAnsi="Simplified Arabic" w:cs="Simplified Arabic"/>
          <w:noProof/>
          <w:color w:val="0070C0"/>
          <w:spacing w:val="-2"/>
          <w:position w:val="6"/>
          <w:sz w:val="28"/>
          <w:szCs w:val="28"/>
          <w:rtl/>
        </w:rPr>
      </w:pPr>
      <w:r w:rsidRPr="00B0559B">
        <w:rPr>
          <w:rFonts w:ascii="Simplified Arabic" w:hAnsi="Simplified Arabic" w:cs="Simplified Arabic" w:hint="cs"/>
          <w:noProof/>
          <w:color w:val="0070C0"/>
          <w:spacing w:val="-2"/>
          <w:position w:val="6"/>
          <w:sz w:val="28"/>
          <w:szCs w:val="28"/>
          <w:rtl/>
        </w:rPr>
        <w:t>الإيمان</w:t>
      </w:r>
    </w:p>
    <w:p w:rsidR="00CF11E6" w:rsidRDefault="008478DF" w:rsidP="00C36F83">
      <w:pPr>
        <w:jc w:val="both"/>
      </w:pPr>
      <w:r>
        <w:rPr>
          <w:rFonts w:ascii="Simplified Arabic" w:hAnsi="Simplified Arabic" w:cs="Simplified Arabic"/>
          <w:noProof/>
          <w:spacing w:val="-2"/>
          <w:position w:val="6"/>
          <w:sz w:val="28"/>
          <w:szCs w:val="28"/>
          <w:rtl/>
        </w:rPr>
        <w:t>خَتَمَ</w:t>
      </w:r>
      <w:r w:rsidRPr="00272136">
        <w:rPr>
          <w:rFonts w:ascii="Simplified Arabic" w:hAnsi="Simplified Arabic" w:cs="Simplified Arabic"/>
          <w:noProof/>
          <w:spacing w:val="-2"/>
          <w:position w:val="6"/>
          <w:sz w:val="28"/>
          <w:szCs w:val="28"/>
          <w:rtl/>
        </w:rPr>
        <w:t xml:space="preserve"> </w:t>
      </w:r>
      <w:r>
        <w:rPr>
          <w:rFonts w:ascii="Times New Roman" w:hAnsi="Times New Roman" w:cs="Times New Roman" w:hint="cs"/>
          <w:noProof/>
          <w:spacing w:val="-2"/>
          <w:position w:val="6"/>
          <w:sz w:val="28"/>
          <w:szCs w:val="28"/>
          <w:rtl/>
        </w:rPr>
        <w:t xml:space="preserve">ابن تيمية </w:t>
      </w:r>
      <w:r>
        <w:rPr>
          <w:rFonts w:ascii="Times New Roman" w:hAnsi="Times New Roman" w:cs="Times New Roman"/>
          <w:noProof/>
          <w:spacing w:val="-2"/>
          <w:position w:val="6"/>
          <w:sz w:val="28"/>
          <w:szCs w:val="28"/>
          <w:rtl/>
        </w:rPr>
        <w:t>–</w:t>
      </w:r>
      <w:r>
        <w:rPr>
          <w:rFonts w:ascii="Times New Roman" w:hAnsi="Times New Roman" w:cs="Times New Roman" w:hint="cs"/>
          <w:noProof/>
          <w:spacing w:val="-2"/>
          <w:position w:val="6"/>
          <w:sz w:val="28"/>
          <w:szCs w:val="28"/>
          <w:rtl/>
        </w:rPr>
        <w:t xml:space="preserve">رحمه الله- </w:t>
      </w:r>
      <w:r w:rsidRPr="00272136">
        <w:rPr>
          <w:rFonts w:ascii="Simplified Arabic" w:hAnsi="Simplified Arabic" w:cs="Simplified Arabic"/>
          <w:noProof/>
          <w:spacing w:val="-2"/>
          <w:position w:val="6"/>
          <w:sz w:val="28"/>
          <w:szCs w:val="28"/>
          <w:rtl/>
        </w:rPr>
        <w:t>أحاديثَ الصفاتِ</w:t>
      </w:r>
      <w:r>
        <w:rPr>
          <w:rFonts w:ascii="Simplified Arabic" w:hAnsi="Simplified Arabic" w:cs="Simplified Arabic" w:hint="cs"/>
          <w:noProof/>
          <w:spacing w:val="-2"/>
          <w:position w:val="6"/>
          <w:sz w:val="28"/>
          <w:szCs w:val="28"/>
          <w:rtl/>
        </w:rPr>
        <w:t xml:space="preserve"> في كتاب الو</w:t>
      </w:r>
      <w:bookmarkStart w:id="0" w:name="_GoBack"/>
      <w:bookmarkEnd w:id="0"/>
      <w:r>
        <w:rPr>
          <w:rFonts w:ascii="Simplified Arabic" w:hAnsi="Simplified Arabic" w:cs="Simplified Arabic" w:hint="cs"/>
          <w:noProof/>
          <w:spacing w:val="-2"/>
          <w:position w:val="6"/>
          <w:sz w:val="28"/>
          <w:szCs w:val="28"/>
          <w:rtl/>
        </w:rPr>
        <w:t>اسطية</w:t>
      </w:r>
      <w:r w:rsidRPr="00272136">
        <w:rPr>
          <w:rFonts w:ascii="Simplified Arabic" w:hAnsi="Simplified Arabic" w:cs="Simplified Arabic"/>
          <w:noProof/>
          <w:spacing w:val="-2"/>
          <w:position w:val="6"/>
          <w:sz w:val="28"/>
          <w:szCs w:val="28"/>
          <w:rtl/>
        </w:rPr>
        <w:t xml:space="preserve"> بحديثِ الرؤيةِ كما أنَّهُ خَتَمَ آياتِ الصفاتِ بآياتِ الرؤيةِ؛ لِتَكُونَ كالختامِ الذي يَجعَلُ الإنسانَ يَحرِصُ على العملِ بِمُقْتَضَى هذه الأسماءِ وتلك الصفاتِ؛ لأنَّها ختامُ نعيمِ أهلِ الجنةِ؛ ففي الرؤيةِ تُرَى جميعُ هذه الصفاتِ مُتكاملةً، فاللهُ -جَلَّ وعَلا- يَتَرَاءَى للناسِ في أوَّلِ الأمرِ على غيرِ صورِتِه، فيَقُولُ المؤمنونَ: </w:t>
      </w:r>
      <w:r w:rsidRPr="00B0559B">
        <w:rPr>
          <w:rFonts w:ascii="Simplified Arabic" w:hAnsi="Simplified Arabic" w:cs="Simplified Arabic"/>
          <w:b/>
          <w:bCs/>
          <w:noProof/>
          <w:color w:val="0000FF"/>
          <w:spacing w:val="-2"/>
          <w:position w:val="6"/>
          <w:sz w:val="28"/>
          <w:szCs w:val="28"/>
          <w:rtl/>
        </w:rPr>
        <w:t>«لسْتَ ربَّنا»</w:t>
      </w:r>
      <w:r w:rsidRPr="00B0559B">
        <w:rPr>
          <w:rFonts w:ascii="Simplified Arabic" w:hAnsi="Simplified Arabic" w:cs="Simplified Arabic" w:hint="cs"/>
          <w:noProof/>
          <w:color w:val="0000FF"/>
          <w:spacing w:val="-2"/>
          <w:position w:val="6"/>
          <w:sz w:val="28"/>
          <w:szCs w:val="28"/>
          <w:rtl/>
        </w:rPr>
        <w:t xml:space="preserve"> </w:t>
      </w:r>
      <w:r w:rsidRPr="00B0559B">
        <w:rPr>
          <w:rFonts w:ascii="Simplified Arabic" w:hAnsi="Simplified Arabic" w:cs="Simplified Arabic"/>
          <w:noProof/>
          <w:color w:val="0000FF"/>
          <w:spacing w:val="-2"/>
          <w:position w:val="6"/>
          <w:sz w:val="28"/>
          <w:szCs w:val="28"/>
        </w:rPr>
        <w:t>]</w:t>
      </w:r>
      <w:r w:rsidRPr="00B0559B">
        <w:rPr>
          <w:rFonts w:ascii="Simplified Arabic" w:hAnsi="Simplified Arabic" w:cs="Simplified Arabic" w:hint="cs"/>
          <w:noProof/>
          <w:color w:val="0000FF"/>
          <w:spacing w:val="-2"/>
          <w:position w:val="6"/>
          <w:sz w:val="28"/>
          <w:szCs w:val="28"/>
          <w:rtl/>
        </w:rPr>
        <w:t>المسند: 23159</w:t>
      </w:r>
      <w:r w:rsidRPr="00B0559B">
        <w:rPr>
          <w:rFonts w:ascii="Simplified Arabic" w:hAnsi="Simplified Arabic" w:cs="Simplified Arabic"/>
          <w:noProof/>
          <w:color w:val="0000FF"/>
          <w:spacing w:val="-2"/>
          <w:position w:val="6"/>
          <w:sz w:val="28"/>
          <w:szCs w:val="28"/>
        </w:rPr>
        <w:t>[</w:t>
      </w:r>
      <w:r w:rsidRPr="00272136">
        <w:rPr>
          <w:rFonts w:ascii="Simplified Arabic" w:hAnsi="Simplified Arabic" w:cs="Simplified Arabic"/>
          <w:noProof/>
          <w:spacing w:val="-2"/>
          <w:position w:val="6"/>
          <w:sz w:val="28"/>
          <w:szCs w:val="28"/>
          <w:rtl/>
        </w:rPr>
        <w:t>؛ لأنَّ هذه الهيئةَ التي ظَهَرَ فيها لَيْسَتْ بتلك الهيئةِ التي عرفوها من خلال نصوصِ الكتابِ والسنةِ، ثم يَأْتِيهِم-جلَّ وعلا- بِصورتِه الحقيقيةِ فيَسجُدُونَ لهُ، فماذا عن مُن</w:t>
      </w:r>
      <w:r>
        <w:rPr>
          <w:rFonts w:ascii="Simplified Arabic" w:hAnsi="Simplified Arabic" w:cs="Simplified Arabic"/>
          <w:noProof/>
          <w:spacing w:val="-2"/>
          <w:position w:val="6"/>
          <w:sz w:val="28"/>
          <w:szCs w:val="28"/>
          <w:rtl/>
        </w:rPr>
        <w:t xml:space="preserve">ْكِرِي الصفاتِ إذا جَاءَ اللهُ </w:t>
      </w:r>
      <w:r w:rsidRPr="00272136">
        <w:rPr>
          <w:rFonts w:ascii="Simplified Arabic" w:hAnsi="Simplified Arabic" w:cs="Simplified Arabic"/>
          <w:noProof/>
          <w:spacing w:val="-2"/>
          <w:position w:val="6"/>
          <w:sz w:val="28"/>
          <w:szCs w:val="28"/>
          <w:rtl/>
        </w:rPr>
        <w:t xml:space="preserve"> على ما ورد في كتابِه وسنةِ نبيِّهِ </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ﷺ</w:t>
      </w:r>
      <w:r>
        <w:rPr>
          <w:rFonts w:ascii="Simplified Arabic" w:hAnsi="Simplified Arabic" w:cs="Simplified Arabic" w:hint="cs"/>
          <w:noProof/>
          <w:spacing w:val="-2"/>
          <w:position w:val="6"/>
          <w:sz w:val="28"/>
          <w:szCs w:val="28"/>
          <w:rtl/>
        </w:rPr>
        <w:t>-</w:t>
      </w:r>
      <w:r w:rsidRPr="00272136">
        <w:rPr>
          <w:rFonts w:ascii="Simplified Arabic" w:hAnsi="Simplified Arabic" w:cs="Simplified Arabic"/>
          <w:noProof/>
          <w:spacing w:val="-2"/>
          <w:position w:val="6"/>
          <w:sz w:val="28"/>
          <w:szCs w:val="28"/>
          <w:rtl/>
        </w:rPr>
        <w:t>؟! ولِذا يُقَرِّرُ أهلُ العلمِ أنَّ مَنْ يُنْكِرُ الصفاتِ فإنَّما يَعبُدُ عدمًا.</w:t>
      </w:r>
    </w:p>
    <w:sectPr w:rsidR="00CF11E6"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4073A5F9-074A-4360-95AD-E6B75DD97E8E}"/>
    <w:embedBold r:id="rId2" w:fontKey="{405A6AB1-6A89-44B3-9D3A-EF1BD4C3C6BB}"/>
  </w:font>
  <w:font w:name="Arial">
    <w:panose1 w:val="020B0604020202020204"/>
    <w:charset w:val="00"/>
    <w:family w:val="swiss"/>
    <w:pitch w:val="variable"/>
    <w:sig w:usb0="E0002EFF" w:usb1="C0007843" w:usb2="00000009" w:usb3="00000000" w:csb0="000001FF" w:csb1="00000000"/>
    <w:embedRegular r:id="rId3" w:fontKey="{BCCEBC2D-988F-4D99-9E0E-0082294F14D8}"/>
  </w:font>
  <w:font w:name="Traditional Arabic">
    <w:panose1 w:val="02020603050405020304"/>
    <w:charset w:val="00"/>
    <w:family w:val="roman"/>
    <w:pitch w:val="variable"/>
    <w:sig w:usb0="00002003" w:usb1="80000000" w:usb2="00000008" w:usb3="00000000" w:csb0="00000041" w:csb1="00000000"/>
    <w:embedRegular r:id="rId4" w:fontKey="{C8892760-79B3-426F-9DA5-240E33F851AF}"/>
  </w:font>
  <w:font w:name="Times New Roman">
    <w:panose1 w:val="02020603050405020304"/>
    <w:charset w:val="00"/>
    <w:family w:val="roman"/>
    <w:pitch w:val="variable"/>
    <w:sig w:usb0="E0002EFF" w:usb1="C000785B" w:usb2="00000009" w:usb3="00000000" w:csb0="000001FF" w:csb1="00000000"/>
    <w:embedRegular r:id="rId5" w:fontKey="{AB24A01C-0D67-4485-9F41-B6D8B45B9166}"/>
  </w:font>
  <w:font w:name="Simplified Arabic">
    <w:panose1 w:val="02020603050405020304"/>
    <w:charset w:val="00"/>
    <w:family w:val="roman"/>
    <w:pitch w:val="variable"/>
    <w:sig w:usb0="00002003" w:usb1="80000000" w:usb2="00000008" w:usb3="00000000" w:csb0="00000041" w:csb1="00000000"/>
    <w:embedRegular r:id="rId6" w:fontKey="{6794E71D-5B4B-4D3D-AFB4-69CE623333C3}"/>
    <w:embedBold r:id="rId7" w:fontKey="{345F9C84-8F84-4F73-946D-3F166041067B}"/>
  </w:font>
  <w:font w:name="Cambria">
    <w:panose1 w:val="02040503050406030204"/>
    <w:charset w:val="00"/>
    <w:family w:val="roman"/>
    <w:pitch w:val="variable"/>
    <w:sig w:usb0="E00002FF" w:usb1="400004FF" w:usb2="00000000" w:usb3="00000000" w:csb0="0000019F" w:csb1="00000000"/>
    <w:embedRegular r:id="rId8" w:fontKey="{CC83EB23-8FF3-4B62-BED0-F7C1C401B37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CDD"/>
    <w:rsid w:val="0073647D"/>
    <w:rsid w:val="008478DF"/>
    <w:rsid w:val="00C36F83"/>
    <w:rsid w:val="00CF11E6"/>
    <w:rsid w:val="00EF0C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27FAA4-35E3-47AA-A620-759791347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8DF"/>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121</Words>
  <Characters>691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3</cp:revision>
  <dcterms:created xsi:type="dcterms:W3CDTF">2017-07-02T08:04:00Z</dcterms:created>
  <dcterms:modified xsi:type="dcterms:W3CDTF">2017-07-24T19:41:00Z</dcterms:modified>
</cp:coreProperties>
</file>