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709" w:rsidRPr="00B406C0" w:rsidRDefault="00830709" w:rsidP="00483E30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B406C0">
        <w:rPr>
          <w:rFonts w:cs="Simplified Arabic" w:hint="cs"/>
          <w:color w:val="365F91" w:themeColor="accent1" w:themeShade="BF"/>
          <w:szCs w:val="28"/>
          <w:rtl/>
        </w:rPr>
        <w:t>مراد القسطلاني بقوله (كذا في فرع اليونينية كهي)</w:t>
      </w:r>
    </w:p>
    <w:p w:rsidR="00830709" w:rsidRPr="00B406C0" w:rsidRDefault="00830709" w:rsidP="00483E30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830709" w:rsidP="00483E30">
      <w:pPr>
        <w:jc w:val="both"/>
      </w:pPr>
      <w:r w:rsidRPr="004A5C8C">
        <w:rPr>
          <w:rFonts w:cs="Simplified Arabic" w:hint="cs"/>
          <w:szCs w:val="28"/>
          <w:rtl/>
        </w:rPr>
        <w:t>القسطلاني</w:t>
      </w:r>
      <w:r>
        <w:rPr>
          <w:rFonts w:cs="Simplified Arabic" w:hint="cs"/>
          <w:szCs w:val="28"/>
          <w:rtl/>
        </w:rPr>
        <w:t xml:space="preserve">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 أراد ضبط (صحيح البخاري) فوقف على فرع اليونينية</w:t>
      </w:r>
      <w:r w:rsidRPr="004A5C8C">
        <w:rPr>
          <w:rFonts w:cs="Simplified Arabic" w:hint="cs"/>
          <w:szCs w:val="28"/>
          <w:rtl/>
        </w:rPr>
        <w:t xml:space="preserve"> فقابل عليه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الصحيح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ست عشرة مرة حتى ضبطه وأتقنه، ثم وجد المجلد الثاني من الأصل</w:t>
      </w:r>
      <w:r>
        <w:rPr>
          <w:rFonts w:cs="Simplified Arabic" w:hint="cs"/>
          <w:szCs w:val="28"/>
          <w:rtl/>
        </w:rPr>
        <w:t xml:space="preserve"> (</w:t>
      </w:r>
      <w:r w:rsidRPr="004A5C8C">
        <w:rPr>
          <w:rFonts w:cs="Simplified Arabic" w:hint="cs"/>
          <w:szCs w:val="28"/>
          <w:rtl/>
        </w:rPr>
        <w:t>اليونينية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يباع فاشتراه فقابل عليه، </w:t>
      </w:r>
      <w:r>
        <w:rPr>
          <w:rFonts w:cs="Simplified Arabic" w:hint="cs"/>
          <w:szCs w:val="28"/>
          <w:rtl/>
        </w:rPr>
        <w:t>ف</w:t>
      </w:r>
      <w:r w:rsidRPr="004A5C8C">
        <w:rPr>
          <w:rFonts w:cs="Simplified Arabic" w:hint="cs"/>
          <w:szCs w:val="28"/>
          <w:rtl/>
        </w:rPr>
        <w:t>ما وجد ف</w:t>
      </w:r>
      <w:r>
        <w:rPr>
          <w:rFonts w:cs="Simplified Arabic" w:hint="cs"/>
          <w:szCs w:val="28"/>
          <w:rtl/>
        </w:rPr>
        <w:t xml:space="preserve">رقاً بين الأصل والفرع، ولذا </w:t>
      </w:r>
      <w:r w:rsidRPr="004A5C8C">
        <w:rPr>
          <w:rFonts w:cs="Simplified Arabic" w:hint="cs"/>
          <w:szCs w:val="28"/>
          <w:rtl/>
        </w:rPr>
        <w:t xml:space="preserve">كثيراً </w:t>
      </w:r>
      <w:r>
        <w:rPr>
          <w:rFonts w:cs="Simplified Arabic" w:hint="cs"/>
          <w:szCs w:val="28"/>
          <w:rtl/>
        </w:rPr>
        <w:t>ما يقول: (</w:t>
      </w:r>
      <w:r w:rsidRPr="004A5C8C">
        <w:rPr>
          <w:rFonts w:cs="Simplified Arabic" w:hint="cs"/>
          <w:szCs w:val="28"/>
          <w:rtl/>
        </w:rPr>
        <w:t>كذا في فرع اليونينية كهي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، </w:t>
      </w:r>
      <w:r>
        <w:rPr>
          <w:rFonts w:cs="Simplified Arabic" w:hint="cs"/>
          <w:szCs w:val="28"/>
          <w:rtl/>
        </w:rPr>
        <w:t>وهذا مما يستشكله بعض الطل</w:t>
      </w:r>
      <w:bookmarkStart w:id="0" w:name="_GoBack"/>
      <w:bookmarkEnd w:id="0"/>
      <w:r>
        <w:rPr>
          <w:rFonts w:cs="Simplified Arabic" w:hint="cs"/>
          <w:szCs w:val="28"/>
          <w:rtl/>
        </w:rPr>
        <w:t>اب وهو في الحقيقة غير مشكل،</w:t>
      </w:r>
      <w:r w:rsidRPr="004A5C8C">
        <w:rPr>
          <w:rFonts w:cs="Simplified Arabic" w:hint="cs"/>
          <w:szCs w:val="28"/>
          <w:rtl/>
        </w:rPr>
        <w:t xml:space="preserve"> لأنه كتب الشرح قبل أن يقف على الأصل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فاضطر</w:t>
      </w:r>
      <w:r>
        <w:rPr>
          <w:rFonts w:cs="Simplified Arabic" w:hint="cs"/>
          <w:szCs w:val="28"/>
          <w:rtl/>
        </w:rPr>
        <w:t xml:space="preserve"> أن يقول: (كذا في فرع اليونينية)</w:t>
      </w:r>
      <w:r w:rsidRPr="004A5C8C">
        <w:rPr>
          <w:rFonts w:cs="Simplified Arabic" w:hint="cs"/>
          <w:szCs w:val="28"/>
          <w:rtl/>
        </w:rPr>
        <w:t xml:space="preserve"> فلما وقف على الأصل علق</w:t>
      </w:r>
      <w:r>
        <w:rPr>
          <w:rFonts w:cs="Simplified Arabic" w:hint="cs"/>
          <w:szCs w:val="28"/>
          <w:rtl/>
        </w:rPr>
        <w:t xml:space="preserve"> بقوله: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كهي</w:t>
      </w:r>
      <w:r>
        <w:rPr>
          <w:rFonts w:cs="Simplified Arabic" w:hint="cs"/>
          <w:szCs w:val="28"/>
          <w:rtl/>
        </w:rPr>
        <w:t>)، لكن قد يقول قائل: لماذا لم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ي</w:t>
      </w:r>
      <w:r w:rsidRPr="004A5C8C">
        <w:rPr>
          <w:rFonts w:cs="Simplified Arabic" w:hint="cs"/>
          <w:szCs w:val="28"/>
          <w:rtl/>
        </w:rPr>
        <w:t xml:space="preserve">حذف </w:t>
      </w:r>
      <w:r>
        <w:rPr>
          <w:rFonts w:cs="Simplified Arabic" w:hint="cs"/>
          <w:szCs w:val="28"/>
          <w:rtl/>
        </w:rPr>
        <w:t>كلمة (</w:t>
      </w:r>
      <w:r w:rsidRPr="004A5C8C">
        <w:rPr>
          <w:rFonts w:cs="Simplified Arabic" w:hint="cs"/>
          <w:szCs w:val="28"/>
          <w:rtl/>
        </w:rPr>
        <w:t>فرع</w:t>
      </w:r>
      <w:r>
        <w:rPr>
          <w:rFonts w:cs="Simplified Arabic" w:hint="cs"/>
          <w:szCs w:val="28"/>
          <w:rtl/>
        </w:rPr>
        <w:t xml:space="preserve">) لتصبح العبارة (كذا في اليونينية) </w:t>
      </w:r>
      <w:r w:rsidRPr="004A5C8C">
        <w:rPr>
          <w:rFonts w:cs="Simplified Arabic" w:hint="cs"/>
          <w:szCs w:val="28"/>
          <w:rtl/>
        </w:rPr>
        <w:t xml:space="preserve">ما دام </w:t>
      </w:r>
      <w:r>
        <w:rPr>
          <w:rFonts w:cs="Simplified Arabic" w:hint="cs"/>
          <w:szCs w:val="28"/>
          <w:rtl/>
        </w:rPr>
        <w:t>أن الأصل موجود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 xml:space="preserve">والعلو مطلوب؟ نقول: </w:t>
      </w:r>
      <w:r w:rsidRPr="004A5C8C">
        <w:rPr>
          <w:rFonts w:cs="Simplified Arabic" w:hint="cs"/>
          <w:szCs w:val="28"/>
          <w:rtl/>
        </w:rPr>
        <w:t>هو اعتنى بالفرع، فلا يمكن أن يهمل ما اعتنى به</w:t>
      </w:r>
      <w:r>
        <w:rPr>
          <w:rFonts w:cs="Simplified Arabic" w:hint="cs"/>
          <w:szCs w:val="28"/>
          <w:rtl/>
        </w:rPr>
        <w:t>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79B4AA7-EF9D-4B63-9F0A-2F69BB4A54A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D1856A2-4AC9-4E1A-BE53-89A97572C5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7F96162-F000-4562-9D25-CAA64D3EF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607977A-5C80-46A0-ADF6-FDE97DC6B50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EC3AA61-1282-416E-A96C-D2ACF2E6AE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A4D096-6B6F-4A03-AB83-170DB67AE6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0D"/>
    <w:rsid w:val="00483E30"/>
    <w:rsid w:val="0073647D"/>
    <w:rsid w:val="00830709"/>
    <w:rsid w:val="008408E7"/>
    <w:rsid w:val="00FE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A96AC0-A5AA-472A-9F47-470BF0198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70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2016-05-11T07:32:00Z</dcterms:created>
  <dcterms:modified xsi:type="dcterms:W3CDTF">2017-01-02T13:16:00Z</dcterms:modified>
</cp:coreProperties>
</file>