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894" w:rsidRPr="00E26F97" w:rsidRDefault="000E4894" w:rsidP="005E23A0">
      <w:pPr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أهمية</w:t>
      </w:r>
      <w:r w:rsidRPr="00E26F97">
        <w:rPr>
          <w:rFonts w:cs="Simplified Arabic" w:hint="cs"/>
          <w:color w:val="365F91" w:themeColor="accent1" w:themeShade="BF"/>
          <w:szCs w:val="28"/>
          <w:rtl/>
        </w:rPr>
        <w:t xml:space="preserve"> </w:t>
      </w:r>
      <w:r>
        <w:rPr>
          <w:rFonts w:cs="Simplified Arabic" w:hint="cs"/>
          <w:color w:val="365F91" w:themeColor="accent1" w:themeShade="BF"/>
          <w:szCs w:val="28"/>
          <w:rtl/>
        </w:rPr>
        <w:t>كتاب (</w:t>
      </w:r>
      <w:r w:rsidRPr="00E26F97">
        <w:rPr>
          <w:rFonts w:cs="Simplified Arabic" w:hint="cs"/>
          <w:color w:val="365F91" w:themeColor="accent1" w:themeShade="BF"/>
          <w:szCs w:val="28"/>
          <w:rtl/>
        </w:rPr>
        <w:t xml:space="preserve">سنن </w:t>
      </w:r>
      <w:r>
        <w:rPr>
          <w:rFonts w:cs="Simplified Arabic" w:hint="cs"/>
          <w:color w:val="365F91" w:themeColor="accent1" w:themeShade="BF"/>
          <w:szCs w:val="28"/>
          <w:rtl/>
        </w:rPr>
        <w:t>ابن ماجه)</w:t>
      </w:r>
    </w:p>
    <w:p w:rsidR="000E4894" w:rsidRPr="00E26F97" w:rsidRDefault="000E4894" w:rsidP="005E23A0">
      <w:pPr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0E4894" w:rsidRPr="004A5C8C" w:rsidRDefault="000E4894" w:rsidP="005E23A0">
      <w:pPr>
        <w:jc w:val="both"/>
        <w:rPr>
          <w:rFonts w:cs="Simplified Arabic"/>
          <w:szCs w:val="28"/>
          <w:rtl/>
        </w:rPr>
      </w:pPr>
      <w:r>
        <w:rPr>
          <w:rFonts w:cs="Simplified Arabic" w:hint="cs"/>
          <w:szCs w:val="28"/>
          <w:rtl/>
        </w:rPr>
        <w:t>كتاب (</w:t>
      </w:r>
      <w:r w:rsidRPr="004A5C8C">
        <w:rPr>
          <w:rFonts w:cs="Simplified Arabic" w:hint="cs"/>
          <w:szCs w:val="28"/>
          <w:rtl/>
        </w:rPr>
        <w:t>سنن ابن ماجه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فيه فوائد، وفيه ثلاثيات، وفيه عوالي، </w:t>
      </w:r>
      <w:r>
        <w:rPr>
          <w:rFonts w:cs="Simplified Arabic" w:hint="cs"/>
          <w:szCs w:val="28"/>
          <w:rtl/>
        </w:rPr>
        <w:t>وهو</w:t>
      </w:r>
      <w:r w:rsidRPr="004A5C8C">
        <w:rPr>
          <w:rFonts w:cs="Simplified Arabic" w:hint="cs"/>
          <w:szCs w:val="28"/>
          <w:rtl/>
        </w:rPr>
        <w:t xml:space="preserve"> كتاب نافع ماتع، </w:t>
      </w:r>
      <w:r>
        <w:rPr>
          <w:rFonts w:cs="Simplified Arabic" w:hint="cs"/>
          <w:szCs w:val="28"/>
          <w:rtl/>
        </w:rPr>
        <w:t>و</w:t>
      </w:r>
      <w:r w:rsidRPr="004A5C8C">
        <w:rPr>
          <w:rFonts w:cs="Simplified Arabic" w:hint="cs"/>
          <w:szCs w:val="28"/>
          <w:rtl/>
        </w:rPr>
        <w:t xml:space="preserve">التكرار فيه قليل، </w:t>
      </w:r>
      <w:r>
        <w:rPr>
          <w:rFonts w:cs="Simplified Arabic" w:hint="cs"/>
          <w:szCs w:val="28"/>
          <w:rtl/>
        </w:rPr>
        <w:t xml:space="preserve">بينما </w:t>
      </w:r>
      <w:r w:rsidRPr="004A5C8C">
        <w:rPr>
          <w:rFonts w:cs="Simplified Arabic" w:hint="cs"/>
          <w:szCs w:val="28"/>
          <w:rtl/>
        </w:rPr>
        <w:t>الضعيف</w:t>
      </w:r>
      <w:r>
        <w:rPr>
          <w:rFonts w:cs="Simplified Arabic" w:hint="cs"/>
          <w:szCs w:val="28"/>
          <w:rtl/>
        </w:rPr>
        <w:t xml:space="preserve"> فيه</w:t>
      </w:r>
      <w:r w:rsidRPr="004A5C8C">
        <w:rPr>
          <w:rFonts w:cs="Simplified Arabic" w:hint="cs"/>
          <w:szCs w:val="28"/>
          <w:rtl/>
        </w:rPr>
        <w:t xml:space="preserve"> كثير، حتى قال القائل: </w:t>
      </w:r>
      <w:r>
        <w:rPr>
          <w:rFonts w:cs="Simplified Arabic" w:hint="cs"/>
          <w:szCs w:val="28"/>
          <w:rtl/>
        </w:rPr>
        <w:t>(إ</w:t>
      </w:r>
      <w:r w:rsidRPr="004A5C8C">
        <w:rPr>
          <w:rFonts w:cs="Simplified Arabic" w:hint="cs"/>
          <w:szCs w:val="28"/>
          <w:rtl/>
        </w:rPr>
        <w:t>ن جميع ما يتفرد به ا</w:t>
      </w:r>
      <w:r>
        <w:rPr>
          <w:rFonts w:cs="Simplified Arabic" w:hint="cs"/>
          <w:szCs w:val="28"/>
          <w:rtl/>
        </w:rPr>
        <w:t xml:space="preserve">بن ماجه محكوم عليه بالضعف، سواء </w:t>
      </w:r>
      <w:r w:rsidRPr="004A5C8C">
        <w:rPr>
          <w:rFonts w:cs="Simplified Arabic" w:hint="cs"/>
          <w:szCs w:val="28"/>
          <w:rtl/>
        </w:rPr>
        <w:t>كان من الرواة أو من</w:t>
      </w:r>
      <w:bookmarkStart w:id="0" w:name="_GoBack"/>
      <w:bookmarkEnd w:id="0"/>
      <w:r w:rsidRPr="004A5C8C">
        <w:rPr>
          <w:rFonts w:cs="Simplified Arabic" w:hint="cs"/>
          <w:szCs w:val="28"/>
          <w:rtl/>
        </w:rPr>
        <w:t xml:space="preserve"> الأحاديث</w:t>
      </w:r>
      <w:r>
        <w:rPr>
          <w:rFonts w:cs="Simplified Arabic" w:hint="cs"/>
          <w:szCs w:val="28"/>
          <w:rtl/>
        </w:rPr>
        <w:t xml:space="preserve">)، </w:t>
      </w:r>
      <w:r w:rsidRPr="004A5C8C">
        <w:rPr>
          <w:rFonts w:cs="Simplified Arabic" w:hint="cs"/>
          <w:szCs w:val="28"/>
          <w:rtl/>
        </w:rPr>
        <w:t>لكن هذا الكلام فيه مبالغة، فقد صح من الأحاديث التي تفرد بها ابن ماجه شيء لا بأس به</w:t>
      </w:r>
      <w:r>
        <w:rPr>
          <w:rFonts w:cs="Simplified Arabic" w:hint="cs"/>
          <w:szCs w:val="28"/>
          <w:rtl/>
        </w:rPr>
        <w:t xml:space="preserve"> يصل إلى </w:t>
      </w:r>
      <w:r w:rsidRPr="004A5C8C">
        <w:rPr>
          <w:rFonts w:cs="Simplified Arabic" w:hint="cs"/>
          <w:szCs w:val="28"/>
          <w:rtl/>
        </w:rPr>
        <w:t>مئات الأحاديث</w:t>
      </w:r>
      <w:r>
        <w:rPr>
          <w:rFonts w:cs="Simplified Arabic" w:hint="cs"/>
          <w:szCs w:val="28"/>
          <w:rtl/>
        </w:rPr>
        <w:t>.</w:t>
      </w:r>
    </w:p>
    <w:p w:rsidR="008408E7" w:rsidRDefault="008408E7"/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B02D478-5709-4B0F-8802-F6F262CCE4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1E6F605-9E10-400C-9E65-E14F4E8B8E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E2E85D7-12DD-4E6D-8351-98F87AF682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3900968-98FF-4D57-903E-B9744A30476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5ED19B0-04A5-495C-A981-8EA4514D1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E025A6-3F34-4D03-AE8D-FCFB514EA3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F2"/>
    <w:rsid w:val="000E4894"/>
    <w:rsid w:val="005E23A0"/>
    <w:rsid w:val="0073647D"/>
    <w:rsid w:val="008408E7"/>
    <w:rsid w:val="00A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A9F78B-6F17-4595-B1C9-968896F1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89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2016-05-11T07:33:00Z</dcterms:created>
  <dcterms:modified xsi:type="dcterms:W3CDTF">2017-01-02T13:14:00Z</dcterms:modified>
</cp:coreProperties>
</file>