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2174A" w14:textId="55BCD31A" w:rsidR="00634C41" w:rsidRPr="00634C41" w:rsidRDefault="00235F03" w:rsidP="00634C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35F03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  <w:bookmarkStart w:id="0" w:name="_GoBack"/>
      <w:bookmarkEnd w:id="0"/>
    </w:p>
    <w:p w14:paraId="66A46E30" w14:textId="77777777" w:rsidR="00634C41" w:rsidRPr="00634C41" w:rsidRDefault="00634C41" w:rsidP="00634C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4C41">
        <w:rPr>
          <w:rFonts w:ascii="Simplified Arabic" w:hAnsi="Simplified Arabic" w:hint="cs"/>
          <w:color w:val="0000FF"/>
          <w:sz w:val="28"/>
          <w:szCs w:val="28"/>
          <w:rtl/>
        </w:rPr>
        <w:t>القراءة في صلاة فجر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ِ</w:t>
      </w:r>
      <w:r w:rsidRPr="00634C41">
        <w:rPr>
          <w:rFonts w:ascii="Simplified Arabic" w:hAnsi="Simplified Arabic" w:hint="cs"/>
          <w:color w:val="0000FF"/>
          <w:sz w:val="28"/>
          <w:szCs w:val="28"/>
          <w:rtl/>
        </w:rPr>
        <w:t xml:space="preserve"> يوم الجمعة من المصحف</w:t>
      </w:r>
    </w:p>
    <w:p w14:paraId="7B4BBBB3" w14:textId="77777777" w:rsidR="00634C41" w:rsidRPr="00634C41" w:rsidRDefault="00634C41" w:rsidP="00634C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36CC561" w14:textId="77777777" w:rsidR="00214213" w:rsidRPr="00634C41" w:rsidRDefault="00634C41" w:rsidP="00634C4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34C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14213" w:rsidRPr="00634C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4213" w:rsidRPr="00634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214213" w:rsidRPr="00634C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أودُّ أن أقرأ للمأمومين بالسجدة والإنسان في صلاة الفجر من يوم الجمعة</w:t>
      </w:r>
      <w:r w:rsidRPr="00634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14213" w:rsidRPr="00634C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لكنني لست</w:t>
      </w:r>
      <w:r w:rsidRPr="00634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14213" w:rsidRPr="00634C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حافظًا لهما، فهل يجوز أن أقرأ من المصحف؟</w:t>
      </w:r>
    </w:p>
    <w:p w14:paraId="1EDCDDC0" w14:textId="77777777" w:rsidR="00634C41" w:rsidRDefault="00634C41" w:rsidP="00634C4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34C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14213" w:rsidRPr="00634C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4213" w:rsidRP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القراءة من المصحف نظر</w:t>
      </w:r>
      <w:r w:rsidR="00214213" w:rsidRP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جاء عن عائشة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أنها اتخذت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إمام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صلي بها في رمضان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ويقرأ من المصحف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النافلة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إشكال فيه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 في هذا بين الفرض والنافلة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يترتب عليه عمل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مِن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رفع المصحف ووضعه والنظر فيه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..إلخ، 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المقصود أنه يترتب عليه زيادة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عمل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فيجيزه في النافلة دون الفريضة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يقول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مانع منه في الفريضة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والعمل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ليس بأكثر من عمل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صلاته 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وهو حاملٌ أمامة بنت زينب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سجد وضعها وإذا قام حملها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34C4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634C4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516</w:t>
      </w:r>
      <w:r w:rsidRPr="00634C4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فحمل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أمامة ووضعه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مثل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حمل المصحف ووضعه عند الفراغ من القراءة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ولعل هذا هو المتَّجِه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14213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14:paraId="1A33DB7B" w14:textId="77777777" w:rsidR="00214213" w:rsidRDefault="00214213" w:rsidP="00634C4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وعلى الإمام أن يحفظ ما ي</w:t>
      </w:r>
      <w:r w:rsid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عينه على مثل هذا بأل</w:t>
      </w:r>
      <w:r w:rsid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يحتاج إلى أن يقرأ في المصحف</w:t>
      </w:r>
      <w:r w:rsid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فيعرِّض نفس</w:t>
      </w:r>
      <w:r w:rsid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للخلاف الوارد بين أهل العلم</w:t>
      </w:r>
      <w:r w:rsid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وعليه أن يحفظ </w:t>
      </w:r>
      <w:r w:rsidR="00634C41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يحتاج إليه في صلاته</w:t>
      </w:r>
      <w:r w:rsid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4C41"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ويصلي حفظًا كما كان -عليه الصلاة والسلام- يصلي.</w:t>
      </w:r>
    </w:p>
    <w:p w14:paraId="5277B129" w14:textId="77777777" w:rsidR="00634C41" w:rsidRPr="00634C41" w:rsidRDefault="00634C41" w:rsidP="00634C4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54D44391" w14:textId="77777777" w:rsidR="00214213" w:rsidRPr="00634C41" w:rsidRDefault="00214213" w:rsidP="00634C4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</w:t>
      </w: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634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34C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6E30EB10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CEE1AF-BDFE-4BEC-A64D-88303F45D0E9}"/>
    <w:embedBold r:id="rId2" w:fontKey="{EC45D816-4F18-48B8-ACB9-EDF6DDEF05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4A81FB-A527-4526-B963-B138E9919B1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23BCF78-B7BE-4F66-9207-EF397DF29248}"/>
    <w:embedBold r:id="rId5" w:fontKey="{17B74B1D-CE6E-4C9C-A850-1099C74AAE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003948F-2274-48F8-AA62-C0CA4B4D574E}"/>
    <w:embedBold r:id="rId7" w:fontKey="{D931415B-D81C-4269-A8E6-3B8A579248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DAE72F8-0C58-45A0-A224-8B8B13F90A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3E77CD5-85BF-4F87-B03B-EBAAA273F6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61EB336-99D5-4514-9E40-2543CE088F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421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13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03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C41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93B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685D2A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21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34C4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34C41"/>
  </w:style>
  <w:style w:type="character" w:customStyle="1" w:styleId="Char0">
    <w:name w:val="نص تعليق Char"/>
    <w:basedOn w:val="a0"/>
    <w:link w:val="a5"/>
    <w:uiPriority w:val="99"/>
    <w:semiHidden/>
    <w:rsid w:val="00634C4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34C4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34C4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34C4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34C4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162</Words>
  <Characters>928</Characters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2014-10-29T07:00:00Z</dcterms:created>
  <dcterms:modified xsi:type="dcterms:W3CDTF">2019-07-24T15:34:00Z</dcterms:modified>
</cp:coreProperties>
</file>