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A74" w:rsidRPr="00010E7C" w:rsidRDefault="00051A74" w:rsidP="0054544B">
      <w:pPr>
        <w:pStyle w:val="Heading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728718"/>
      <w:r w:rsidRPr="00010E7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الزكاة</w:t>
      </w:r>
    </w:p>
    <w:p w:rsidR="0054544B" w:rsidRPr="00010E7C" w:rsidRDefault="0054544B" w:rsidP="0054544B">
      <w:pPr>
        <w:pStyle w:val="Heading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010E7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الزكاة إلى ابن الأخت المقبل على الزواج</w:t>
      </w:r>
      <w:bookmarkEnd w:id="0"/>
    </w:p>
    <w:p w:rsidR="0054544B" w:rsidRPr="00010E7C" w:rsidRDefault="0054544B" w:rsidP="0054544B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4544B" w:rsidRPr="00010E7C" w:rsidRDefault="00051A74" w:rsidP="00010E7C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10E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السؤال</w:t>
      </w:r>
      <w:bookmarkStart w:id="1" w:name="_GoBack"/>
      <w:bookmarkEnd w:id="1"/>
      <w:r w:rsidR="0054544B" w:rsidRPr="00010E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هل أعطي ابن أختي المقبل على </w:t>
      </w:r>
      <w:r w:rsidRPr="00010E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الزواج من الزكاة ل</w:t>
      </w:r>
      <w:r w:rsidR="0054544B" w:rsidRPr="00010E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ظروفه </w:t>
      </w:r>
      <w:r w:rsidRPr="00010E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</w:t>
      </w:r>
      <w:r w:rsidR="0054544B" w:rsidRPr="00010E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صعبة؟</w:t>
      </w:r>
    </w:p>
    <w:p w:rsidR="0054544B" w:rsidRPr="00010E7C" w:rsidRDefault="00051A74" w:rsidP="00051A7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10E7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54544B" w:rsidRPr="00010E7C">
        <w:rPr>
          <w:rFonts w:ascii="Simplified Arabic" w:hAnsi="Simplified Arabic" w:cs="Simplified Arabic"/>
          <w:b/>
          <w:sz w:val="28"/>
          <w:szCs w:val="28"/>
          <w:rtl/>
        </w:rPr>
        <w:t>: الزواج حاجة أصلية تؤخذ من أجله الزكاة, وحينئذٍ إذا كان لا يستطيع فلا مانع من أن تدفع له شيئًا من زكاتها، حتى تعينه بذلك</w:t>
      </w:r>
      <w:r w:rsidRPr="00010E7C">
        <w:rPr>
          <w:rFonts w:ascii="Simplified Arabic" w:hAnsi="Simplified Arabic" w:cs="Simplified Arabic"/>
          <w:b/>
          <w:sz w:val="28"/>
          <w:szCs w:val="28"/>
          <w:rtl/>
        </w:rPr>
        <w:t xml:space="preserve"> (</w:t>
      </w:r>
      <w:r w:rsidRPr="00010E7C">
        <w:rPr>
          <w:rStyle w:val="FootnoteReference"/>
          <w:rFonts w:ascii="Simplified Arabic" w:hAnsi="Simplified Arabic" w:cs="Simplified Arabic"/>
          <w:b/>
          <w:sz w:val="28"/>
          <w:szCs w:val="28"/>
          <w:rtl/>
        </w:rPr>
        <w:footnoteReference w:id="1"/>
      </w:r>
      <w:r w:rsidRPr="00010E7C">
        <w:rPr>
          <w:rFonts w:ascii="Simplified Arabic" w:hAnsi="Simplified Arabic" w:cs="Simplified Arabic"/>
          <w:b/>
          <w:sz w:val="28"/>
          <w:szCs w:val="28"/>
          <w:rtl/>
        </w:rPr>
        <w:t>)</w:t>
      </w:r>
      <w:r w:rsidR="0054544B" w:rsidRPr="00010E7C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54544B" w:rsidRPr="00010E7C" w:rsidRDefault="0054544B" w:rsidP="0054544B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4544B" w:rsidRPr="00010E7C" w:rsidRDefault="0054544B" w:rsidP="0054544B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010E7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10E7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F6E" w:rsidRDefault="00870F6E" w:rsidP="0054544B">
      <w:r>
        <w:separator/>
      </w:r>
    </w:p>
  </w:endnote>
  <w:endnote w:type="continuationSeparator" w:id="0">
    <w:p w:rsidR="00870F6E" w:rsidRDefault="00870F6E" w:rsidP="00545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EB44ABA6-1ADB-45A3-A2BC-1E6B9BFBB342}"/>
    <w:embedBold r:id="rId2" w:fontKey="{C888E6A5-9B88-46BF-BB3A-206CA46B38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D099B1-5CB4-415B-8094-6C45B5E5019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3982BA5-77C1-4014-BCF8-283701BCB44F}"/>
    <w:embedBold r:id="rId5" w:fontKey="{0AC55C1D-9C5B-41F7-BC7A-72E8588C68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6" w:fontKey="{2CF90214-FBC9-4961-8712-30303CB4945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6F70AF6-7C9F-476C-9827-91839D9EFCA3}"/>
    <w:embedBold r:id="rId8" w:fontKey="{374A9772-595F-4B35-8B6A-54ACFB9FDE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A205F23-3466-4D2D-8B8D-E209416C87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2E93F24-B91B-42B5-9D32-7C677DB2D3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F6E" w:rsidRDefault="00870F6E" w:rsidP="0054544B">
      <w:r>
        <w:separator/>
      </w:r>
    </w:p>
  </w:footnote>
  <w:footnote w:type="continuationSeparator" w:id="0">
    <w:p w:rsidR="00870F6E" w:rsidRDefault="00870F6E" w:rsidP="0054544B">
      <w:r>
        <w:continuationSeparator/>
      </w:r>
    </w:p>
  </w:footnote>
  <w:footnote w:id="1">
    <w:p w:rsidR="00051A74" w:rsidRPr="00A645CF" w:rsidRDefault="00051A74" w:rsidP="00051A74">
      <w:pPr>
        <w:jc w:val="both"/>
        <w:rPr>
          <w:b/>
          <w:sz w:val="32"/>
          <w:szCs w:val="36"/>
          <w:rtl/>
        </w:rPr>
      </w:pPr>
      <w:r w:rsidRPr="00051A74">
        <w:rPr>
          <w:rFonts w:hint="cs"/>
          <w:b/>
          <w:bCs/>
          <w:sz w:val="28"/>
          <w:szCs w:val="28"/>
          <w:rtl/>
        </w:rPr>
        <w:t>(</w:t>
      </w:r>
      <w:r w:rsidRPr="00051A74">
        <w:rPr>
          <w:rStyle w:val="FootnoteReference"/>
          <w:b/>
          <w:bCs/>
          <w:sz w:val="28"/>
          <w:szCs w:val="28"/>
        </w:rPr>
        <w:footnoteRef/>
      </w:r>
      <w:r w:rsidRPr="00051A74">
        <w:rPr>
          <w:rFonts w:hint="cs"/>
          <w:b/>
          <w:bCs/>
          <w:sz w:val="28"/>
          <w:szCs w:val="28"/>
          <w:rtl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320772">
        <w:rPr>
          <w:rFonts w:hint="cs"/>
          <w:b/>
          <w:bCs/>
          <w:sz w:val="28"/>
          <w:szCs w:val="28"/>
          <w:rtl/>
        </w:rPr>
        <w:t xml:space="preserve">برنامج فتاوى نور على الدرب، الحلقة </w:t>
      </w:r>
      <w:r>
        <w:rPr>
          <w:rFonts w:hint="cs"/>
          <w:b/>
          <w:bCs/>
          <w:sz w:val="28"/>
          <w:szCs w:val="28"/>
          <w:rtl/>
        </w:rPr>
        <w:t xml:space="preserve">الخامسة عشرة، </w:t>
      </w:r>
      <w:r w:rsidRPr="00320772">
        <w:rPr>
          <w:rFonts w:hint="cs"/>
          <w:b/>
          <w:bCs/>
          <w:sz w:val="28"/>
          <w:szCs w:val="28"/>
          <w:rtl/>
        </w:rPr>
        <w:t>22/11/1431.</w:t>
      </w:r>
    </w:p>
    <w:p w:rsidR="00051A74" w:rsidRPr="00051A74" w:rsidRDefault="00051A74">
      <w:pPr>
        <w:pStyle w:val="FootnoteTex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544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0E7C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4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1C42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C07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544B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0F6E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02BC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32800-7282-43D0-9506-54765F1DC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44B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4544B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Heading2Char">
    <w:name w:val="Heading 2 Char"/>
    <w:basedOn w:val="DefaultParagraphFont"/>
    <w:link w:val="Heading2"/>
    <w:rsid w:val="0054544B"/>
    <w:rPr>
      <w:rFonts w:eastAsia="SimSun" w:cs="DecoType Naskh Variants"/>
      <w:noProof/>
      <w:sz w:val="20"/>
      <w:szCs w:val="32"/>
    </w:rPr>
  </w:style>
  <w:style w:type="paragraph" w:styleId="FootnoteText">
    <w:name w:val="footnote text"/>
    <w:basedOn w:val="Normal"/>
    <w:link w:val="FootnoteTextChar"/>
    <w:semiHidden/>
    <w:rsid w:val="0054544B"/>
  </w:style>
  <w:style w:type="character" w:customStyle="1" w:styleId="FootnoteTextChar">
    <w:name w:val="Footnote Text Char"/>
    <w:basedOn w:val="DefaultParagraphFont"/>
    <w:link w:val="FootnoteText"/>
    <w:semiHidden/>
    <w:rsid w:val="0054544B"/>
    <w:rPr>
      <w:rFonts w:eastAsia="SimSun"/>
      <w:noProof/>
      <w:sz w:val="20"/>
      <w:szCs w:val="20"/>
    </w:rPr>
  </w:style>
  <w:style w:type="character" w:styleId="FootnoteReference">
    <w:name w:val="footnote reference"/>
    <w:semiHidden/>
    <w:rsid w:val="005454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6B789-87D3-4A1F-8C55-0AED60236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Senad Crnkić</cp:lastModifiedBy>
  <cp:revision>6</cp:revision>
  <cp:lastPrinted>2014-12-05T06:30:00Z</cp:lastPrinted>
  <dcterms:created xsi:type="dcterms:W3CDTF">2012-11-26T07:50:00Z</dcterms:created>
  <dcterms:modified xsi:type="dcterms:W3CDTF">2014-12-05T06:30:00Z</dcterms:modified>
</cp:coreProperties>
</file>