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329" w:rsidRPr="00252E87" w:rsidRDefault="003D3E1F" w:rsidP="00252E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33974"/>
      <w:r w:rsidRPr="003D3E1F">
        <w:rPr>
          <w:rFonts w:ascii="Simplified Arabic" w:hAnsi="Simplified Arabic"/>
          <w:color w:val="0000FF"/>
          <w:sz w:val="28"/>
          <w:szCs w:val="28"/>
          <w:rtl/>
        </w:rPr>
        <w:t>صفة العمرة</w:t>
      </w:r>
      <w:bookmarkStart w:id="1" w:name="_GoBack"/>
      <w:bookmarkEnd w:id="1"/>
    </w:p>
    <w:p w:rsidR="00465040" w:rsidRPr="00252E87" w:rsidRDefault="00465040" w:rsidP="00252E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9325C">
        <w:rPr>
          <w:rFonts w:ascii="Simplified Arabic" w:hAnsi="Simplified Arabic"/>
          <w:color w:val="0000FF"/>
          <w:sz w:val="28"/>
          <w:szCs w:val="28"/>
          <w:rtl/>
        </w:rPr>
        <w:t>الاضطباع ووقت</w:t>
      </w:r>
      <w:bookmarkEnd w:id="0"/>
      <w:r w:rsidR="00252E87" w:rsidRPr="00252E87">
        <w:rPr>
          <w:rFonts w:ascii="Simplified Arabic" w:hAnsi="Simplified Arabic" w:hint="cs"/>
          <w:color w:val="0000FF"/>
          <w:sz w:val="28"/>
          <w:szCs w:val="28"/>
          <w:rtl/>
        </w:rPr>
        <w:t xml:space="preserve"> فعله</w:t>
      </w:r>
    </w:p>
    <w:p w:rsidR="00465040" w:rsidRDefault="00465040" w:rsidP="00465040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252E87" w:rsidRPr="00F9325C" w:rsidRDefault="00252E87" w:rsidP="00465040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465040" w:rsidRPr="00F9325C" w:rsidRDefault="00E80329" w:rsidP="00F9325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9325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65040" w:rsidRPr="00F9325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: </w:t>
      </w:r>
      <w:r w:rsidR="00465040" w:rsidRPr="00F9325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هو الاضطباع</w:t>
      </w:r>
      <w:r w:rsidR="00252E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465040" w:rsidRPr="00F9325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ومتى يشرع؟ </w:t>
      </w:r>
    </w:p>
    <w:p w:rsidR="00465040" w:rsidRPr="00F9325C" w:rsidRDefault="00E80329" w:rsidP="00252E87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9325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465040" w:rsidRPr="00252E8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65040" w:rsidRPr="00F9325C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465040" w:rsidRPr="00F9325C">
        <w:rPr>
          <w:rFonts w:ascii="Simplified Arabic" w:hAnsi="Simplified Arabic" w:cs="Simplified Arabic"/>
          <w:b/>
          <w:sz w:val="28"/>
          <w:szCs w:val="28"/>
          <w:rtl/>
        </w:rPr>
        <w:t>الاضطباع: كشف المِنكب الأيمن بالنسبة للمُحْرِم</w:t>
      </w:r>
      <w:r w:rsidR="00252E8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65040" w:rsidRPr="00F9325C">
        <w:rPr>
          <w:rFonts w:ascii="Simplified Arabic" w:hAnsi="Simplified Arabic" w:cs="Simplified Arabic"/>
          <w:b/>
          <w:sz w:val="28"/>
          <w:szCs w:val="28"/>
          <w:rtl/>
        </w:rPr>
        <w:t xml:space="preserve"> وجَعْل طَرَفي الرداء على كتفه الأيسر</w:t>
      </w:r>
      <w:r w:rsidR="00252E87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465040" w:rsidRPr="00F9325C">
        <w:rPr>
          <w:rFonts w:ascii="Simplified Arabic" w:hAnsi="Simplified Arabic" w:cs="Simplified Arabic"/>
          <w:b/>
          <w:sz w:val="28"/>
          <w:szCs w:val="28"/>
          <w:rtl/>
        </w:rPr>
        <w:t xml:space="preserve"> ويُشرع في طواف القدوم لأول طواف يطوفه</w:t>
      </w:r>
      <w:r w:rsidR="00252E8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65040" w:rsidRPr="00F9325C">
        <w:rPr>
          <w:rFonts w:ascii="Simplified Arabic" w:hAnsi="Simplified Arabic" w:cs="Simplified Arabic"/>
          <w:b/>
          <w:sz w:val="28"/>
          <w:szCs w:val="28"/>
          <w:rtl/>
        </w:rPr>
        <w:t xml:space="preserve"> ويكون في جميع الأشواط</w:t>
      </w:r>
      <w:r w:rsidR="00252E8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65040" w:rsidRPr="00F9325C">
        <w:rPr>
          <w:rFonts w:ascii="Simplified Arabic" w:hAnsi="Simplified Arabic" w:cs="Simplified Arabic"/>
          <w:b/>
          <w:sz w:val="28"/>
          <w:szCs w:val="28"/>
          <w:rtl/>
        </w:rPr>
        <w:t xml:space="preserve"> بخلاف الرَّمَل فإنه يكون في </w:t>
      </w:r>
      <w:r w:rsidR="00252E87" w:rsidRPr="00F9325C">
        <w:rPr>
          <w:rFonts w:ascii="Simplified Arabic" w:hAnsi="Simplified Arabic" w:cs="Simplified Arabic"/>
          <w:b/>
          <w:sz w:val="28"/>
          <w:szCs w:val="28"/>
          <w:rtl/>
        </w:rPr>
        <w:t xml:space="preserve">الأشواط </w:t>
      </w:r>
      <w:r w:rsidR="00465040" w:rsidRPr="00F9325C">
        <w:rPr>
          <w:rFonts w:ascii="Simplified Arabic" w:hAnsi="Simplified Arabic" w:cs="Simplified Arabic"/>
          <w:b/>
          <w:sz w:val="28"/>
          <w:szCs w:val="28"/>
          <w:rtl/>
        </w:rPr>
        <w:t>الثلاثة الأولى</w:t>
      </w:r>
      <w:r w:rsidR="00252E8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65040" w:rsidRPr="00F9325C">
        <w:rPr>
          <w:rFonts w:ascii="Simplified Arabic" w:hAnsi="Simplified Arabic" w:cs="Simplified Arabic"/>
          <w:b/>
          <w:sz w:val="28"/>
          <w:szCs w:val="28"/>
          <w:rtl/>
        </w:rPr>
        <w:t xml:space="preserve"> ويحصل لَبْس كبير عند كثير من الناس في هذين.</w:t>
      </w:r>
    </w:p>
    <w:p w:rsidR="00252E87" w:rsidRPr="00252E87" w:rsidRDefault="00252E87" w:rsidP="00252E87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52E87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السادسة عشرة، 29/11/1431.</w:t>
      </w:r>
    </w:p>
    <w:p w:rsidR="00465040" w:rsidRPr="00F9325C" w:rsidRDefault="00465040" w:rsidP="00465040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F9325C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F9325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77A2" w:rsidRDefault="003A77A2" w:rsidP="00465040">
      <w:r>
        <w:separator/>
      </w:r>
    </w:p>
  </w:endnote>
  <w:endnote w:type="continuationSeparator" w:id="0">
    <w:p w:rsidR="003A77A2" w:rsidRDefault="003A77A2" w:rsidP="00465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889CCF-F1E7-4C03-9851-633D574EA1F6}"/>
    <w:embedBold r:id="rId2" w:fontKey="{BC730CD0-23C0-40BD-823D-5C328C885E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AD64C2-DF58-478F-A5BB-A14B01429FD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B9623FF-5178-49DD-965C-11D98596B8B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F3A183D1-D0CB-4BDC-BF07-5E48FBDBD71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8F0EBE2-8EE1-4E83-AD83-8229EFC2EA1B}"/>
    <w:embedBold r:id="rId7" w:fontKey="{4B78F8DA-4E04-42B0-A205-FD6E7F4945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EF331BC-89A6-4190-ABA3-127D977F67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E7C6456-0916-4C52-AC72-111058B294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77A2" w:rsidRDefault="003A77A2" w:rsidP="00465040">
      <w:r>
        <w:separator/>
      </w:r>
    </w:p>
  </w:footnote>
  <w:footnote w:type="continuationSeparator" w:id="0">
    <w:p w:rsidR="003A77A2" w:rsidRDefault="003A77A2" w:rsidP="004650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04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0F4E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2E8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7A2"/>
    <w:rsid w:val="003A7DA1"/>
    <w:rsid w:val="003B08B7"/>
    <w:rsid w:val="003B0A90"/>
    <w:rsid w:val="003B1083"/>
    <w:rsid w:val="003B1235"/>
    <w:rsid w:val="003B2A0D"/>
    <w:rsid w:val="003B36DE"/>
    <w:rsid w:val="003B3923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E1F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13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040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39E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9C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4CEF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91B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329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325C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4A7A686-CB6A-486D-B41A-9153C027D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5040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465040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65040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465040"/>
  </w:style>
  <w:style w:type="character" w:customStyle="1" w:styleId="Char0">
    <w:name w:val="نص حاشية سفلية Char"/>
    <w:basedOn w:val="a0"/>
    <w:link w:val="a4"/>
    <w:semiHidden/>
    <w:rsid w:val="00465040"/>
    <w:rPr>
      <w:rFonts w:eastAsia="SimSun"/>
      <w:noProof/>
      <w:sz w:val="20"/>
      <w:szCs w:val="20"/>
    </w:rPr>
  </w:style>
  <w:style w:type="character" w:styleId="a5">
    <w:name w:val="footnote reference"/>
    <w:semiHidden/>
    <w:rsid w:val="004650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00BEF-B491-4E68-A54A-AF18F9C3B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333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2014-12-07T14:41:00Z</cp:lastPrinted>
  <dcterms:created xsi:type="dcterms:W3CDTF">2017-02-15T11:37:00Z</dcterms:created>
  <dcterms:modified xsi:type="dcterms:W3CDTF">2019-06-16T08:12:00Z</dcterms:modified>
</cp:coreProperties>
</file>