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18B" w:rsidRDefault="00084E33" w:rsidP="00822B84">
      <w:pPr>
        <w:pStyle w:val="a3"/>
        <w:rPr>
          <w:rFonts w:ascii="Simplified Arabic" w:hAnsi="Simplified Arabic"/>
          <w:color w:val="0000FF"/>
          <w:sz w:val="28"/>
          <w:szCs w:val="28"/>
          <w:rtl/>
          <w:lang w:bidi="ar-EG"/>
        </w:rPr>
      </w:pPr>
      <w:bookmarkStart w:id="0" w:name="_Toc309194012"/>
      <w:r w:rsidRPr="00084E33">
        <w:rPr>
          <w:rFonts w:ascii="Simplified Arabic" w:hAnsi="Simplified Arabic"/>
          <w:color w:val="0000FF"/>
          <w:sz w:val="28"/>
          <w:szCs w:val="28"/>
          <w:rtl/>
          <w:lang w:bidi="ar-EG"/>
        </w:rPr>
        <w:t>الأطعمة</w:t>
      </w:r>
    </w:p>
    <w:p w:rsidR="00822B84" w:rsidRPr="00C057BD" w:rsidRDefault="00822B84" w:rsidP="00822B84">
      <w:pPr>
        <w:pStyle w:val="a3"/>
        <w:rPr>
          <w:rFonts w:ascii="Simplified Arabic" w:hAnsi="Simplified Arabic"/>
          <w:color w:val="0000FF"/>
          <w:sz w:val="28"/>
          <w:szCs w:val="28"/>
          <w:rtl/>
          <w:lang w:bidi="ar-EG"/>
        </w:rPr>
      </w:pPr>
      <w:r w:rsidRPr="00C057BD">
        <w:rPr>
          <w:rFonts w:ascii="Simplified Arabic" w:hAnsi="Simplified Arabic"/>
          <w:color w:val="0000FF"/>
          <w:sz w:val="28"/>
          <w:szCs w:val="28"/>
          <w:rtl/>
          <w:lang w:bidi="ar-EG"/>
        </w:rPr>
        <w:t>أصل خلق الجَمَل</w:t>
      </w:r>
      <w:bookmarkEnd w:id="0"/>
    </w:p>
    <w:p w:rsidR="003E618B" w:rsidRPr="00C057BD" w:rsidRDefault="003E618B" w:rsidP="00822B84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bookmarkStart w:id="1" w:name="_GoBack"/>
      <w:bookmarkEnd w:id="1"/>
    </w:p>
    <w:p w:rsidR="00822B84" w:rsidRPr="00C057BD" w:rsidRDefault="00171C95" w:rsidP="004C486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057B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22B84" w:rsidRPr="00C057B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22B84" w:rsidRPr="00C057B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صحيح أن الجَمَلَ خ</w:t>
      </w:r>
      <w:r w:rsidR="003E61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22B84" w:rsidRPr="00C057B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لق من شيطان؟ </w:t>
      </w:r>
    </w:p>
    <w:p w:rsidR="00822B84" w:rsidRPr="00C057BD" w:rsidRDefault="00171C95" w:rsidP="003E618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057B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الجواب</w:t>
      </w:r>
      <w:r w:rsidR="00822B84"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جاء في حديث عبد الله بن مُغَفَّل الإشارة إلى العلة عن النهي عن الصلاة في مَبَارِك الإبل، وجاء فيه: </w:t>
      </w:r>
      <w:r w:rsidR="00822B84" w:rsidRPr="003E61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822B84" w:rsidRPr="00C057B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فإنها خُلِقَت من الشياطين</w:t>
      </w:r>
      <w:r w:rsidR="00822B84" w:rsidRPr="003E61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3E618B" w:rsidRPr="003E61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3E618B" w:rsidRPr="003E61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[ابن ماجه: </w:t>
      </w:r>
      <w:r w:rsidR="003E618B" w:rsidRPr="003E618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769</w:t>
      </w:r>
      <w:r w:rsidR="003E618B" w:rsidRPr="003E61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822B84"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وقال ابن عبد البر في </w:t>
      </w:r>
      <w:r w:rsidR="003E61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="00822B84"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>التمهيد</w:t>
      </w:r>
      <w:r w:rsidR="003E61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="00822B84"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إنه ثابت. </w:t>
      </w:r>
    </w:p>
    <w:p w:rsidR="00822B84" w:rsidRPr="00C057BD" w:rsidRDefault="00822B84" w:rsidP="003E618B">
      <w:pPr>
        <w:ind w:firstLine="509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>وجاء أيضًا في حديث خَرَّجَه الإمام الشافعي</w:t>
      </w:r>
      <w:r w:rsidR="003E618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3E618B" w:rsidRPr="003E61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[مسند الشافعي: </w:t>
      </w:r>
      <w:r w:rsidR="003E618B" w:rsidRPr="003E618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199</w:t>
      </w:r>
      <w:r w:rsidR="003E618B" w:rsidRPr="003E61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والإمام أحمد في </w:t>
      </w:r>
      <w:r w:rsidR="003E61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>المسند</w:t>
      </w:r>
      <w:r w:rsidR="003E618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) </w:t>
      </w:r>
      <w:r w:rsidR="003E618B" w:rsidRPr="003E61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="003E618B" w:rsidRPr="003E618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20557</w:t>
      </w:r>
      <w:r w:rsidR="003E618B" w:rsidRPr="003E61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وذكره ابن عبد البر في </w:t>
      </w:r>
      <w:r w:rsidR="003E61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>الاستذكار</w:t>
      </w:r>
      <w:r w:rsidR="003E61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وابن حجر في </w:t>
      </w:r>
      <w:r w:rsidR="003E61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>التلخيص</w:t>
      </w:r>
      <w:r w:rsidR="003E61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="003E618B" w:rsidRPr="003E61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3E618B" w:rsidRPr="003E61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فإنها</w:t>
      </w:r>
      <w:r w:rsidRPr="003E61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جِنٌّ </w:t>
      </w:r>
      <w:r w:rsidR="003E618B" w:rsidRPr="003E61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من جِنٍّ </w:t>
      </w:r>
      <w:r w:rsidRPr="003E61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خلقت</w:t>
      </w:r>
      <w:r w:rsidR="003E618B" w:rsidRPr="003E61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وقال عنه ابن عبد البر في </w:t>
      </w:r>
      <w:r w:rsidR="003E61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>الاستذكار</w:t>
      </w:r>
      <w:r w:rsidR="003E61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>: إنه محفوظ</w:t>
      </w:r>
      <w:r w:rsidR="003E618B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ولكن في المصادر عند الشافعي وغيره في إسناده إبراهيم بن أبي يحيى، شيخ الإمام الشافعي -رحمه الله-، وهو مُضَعَّف عند جمهور أهل العلم.</w:t>
      </w:r>
    </w:p>
    <w:p w:rsidR="00822B84" w:rsidRPr="00C057BD" w:rsidRDefault="00822B84" w:rsidP="003E618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822B84" w:rsidRPr="00C057BD" w:rsidRDefault="003E618B" w:rsidP="003E618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المصدر: </w:t>
      </w:r>
      <w:r w:rsidR="00822B84" w:rsidRPr="003E618B">
        <w:rPr>
          <w:rFonts w:ascii="Simplified Arabic" w:hAnsi="Simplified Arabic" w:cs="Simplified Arabic"/>
          <w:sz w:val="28"/>
          <w:szCs w:val="28"/>
          <w:rtl/>
          <w:lang w:bidi="ar-EG"/>
        </w:rPr>
        <w:t>برنامج فتاوى نور على الدرب، الحلقة الخامسة والعشرون، 4/2/1432.</w:t>
      </w:r>
      <w:r w:rsidR="00822B84" w:rsidRPr="00C057B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822B84" w:rsidRPr="00C057BD" w:rsidRDefault="00822B84" w:rsidP="00822B84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E67D5A" w:rsidRPr="00C057BD" w:rsidRDefault="00E67D5A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C057B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2C1" w:rsidRDefault="007362C1" w:rsidP="00822B84">
      <w:r>
        <w:separator/>
      </w:r>
    </w:p>
  </w:endnote>
  <w:endnote w:type="continuationSeparator" w:id="0">
    <w:p w:rsidR="007362C1" w:rsidRDefault="007362C1" w:rsidP="00822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103C4D-BA8B-45E2-952D-A1F2DE6979F4}"/>
    <w:embedBold r:id="rId2" w:fontKey="{89F700D6-B13E-40D8-A878-53B1A656E1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7D2310-E6EA-4F9E-88FF-DACFEB6D951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A681B29-FC4D-4BA7-9518-C231D27695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3F916A4-AE11-4CA3-BBEE-78F219ED8AF6}"/>
    <w:embedBold r:id="rId6" w:fontKey="{C7FE485F-B4BF-4A3B-A7D7-E1ED79BBE4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E5C5220-428A-4CAE-8A68-EF02700DD7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9008F58-0396-4236-8333-0F4533081E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2C1" w:rsidRDefault="007362C1" w:rsidP="00822B84">
      <w:r>
        <w:separator/>
      </w:r>
    </w:p>
  </w:footnote>
  <w:footnote w:type="continuationSeparator" w:id="0">
    <w:p w:rsidR="007362C1" w:rsidRDefault="007362C1" w:rsidP="00822B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2B8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4E33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1C95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049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18B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86B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2C1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2B84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7D2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A61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57BD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70E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1401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4D5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601AB3B-FB16-4083-8EA0-693D07299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2B8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822B84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822B84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cp:lastPrinted>2014-12-07T17:05:00Z</cp:lastPrinted>
  <dcterms:created xsi:type="dcterms:W3CDTF">2012-12-04T09:57:00Z</dcterms:created>
  <dcterms:modified xsi:type="dcterms:W3CDTF">2019-06-17T13:59:00Z</dcterms:modified>
</cp:coreProperties>
</file>