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0EC" w:rsidRPr="000F7122" w:rsidRDefault="009030EC" w:rsidP="00E208DE">
      <w:pPr>
        <w:pStyle w:val="Heading2"/>
        <w:rPr>
          <w:rFonts w:ascii="Simplified Arabic" w:hAnsi="Simplified Arabic" w:cs="Simplified Arabic"/>
          <w:color w:val="0000FF"/>
          <w:rtl/>
        </w:rPr>
      </w:pPr>
      <w:bookmarkStart w:id="0" w:name="_Toc313779202"/>
      <w:r w:rsidRPr="000F7122">
        <w:rPr>
          <w:rFonts w:ascii="Simplified Arabic" w:hAnsi="Simplified Arabic" w:cs="Simplified Arabic"/>
          <w:color w:val="0000FF"/>
          <w:rtl/>
        </w:rPr>
        <w:t>الذكر والدعاء</w:t>
      </w:r>
    </w:p>
    <w:p w:rsidR="00E208DE" w:rsidRPr="000F7122" w:rsidRDefault="00E208DE" w:rsidP="00E208DE">
      <w:pPr>
        <w:pStyle w:val="Heading2"/>
        <w:rPr>
          <w:rFonts w:ascii="Simplified Arabic" w:hAnsi="Simplified Arabic" w:cs="Simplified Arabic"/>
          <w:color w:val="0000FF"/>
          <w:rtl/>
        </w:rPr>
      </w:pPr>
      <w:r w:rsidRPr="000F7122">
        <w:rPr>
          <w:rFonts w:ascii="Simplified Arabic" w:hAnsi="Simplified Arabic" w:cs="Simplified Arabic"/>
          <w:color w:val="0000FF"/>
          <w:rtl/>
        </w:rPr>
        <w:t>أصح الطرق في التسبيح بعد الصلاة</w:t>
      </w:r>
      <w:bookmarkEnd w:id="0"/>
    </w:p>
    <w:p w:rsidR="00E208DE" w:rsidRPr="000F7122" w:rsidRDefault="00E208DE" w:rsidP="00E208DE">
      <w:pPr>
        <w:spacing w:after="0"/>
        <w:jc w:val="both"/>
        <w:rPr>
          <w:rFonts w:ascii="Simplified Arabic" w:eastAsia="SimSun" w:hAnsi="Simplified Arabic" w:cs="Simplified Arabic"/>
          <w:b/>
          <w:noProof/>
          <w:sz w:val="28"/>
          <w:szCs w:val="28"/>
          <w:rtl/>
        </w:rPr>
      </w:pPr>
    </w:p>
    <w:p w:rsidR="00E208DE" w:rsidRPr="000F7122" w:rsidRDefault="009030EC" w:rsidP="000F7122">
      <w:pPr>
        <w:shd w:val="clear" w:color="auto" w:fill="D9D9D9" w:themeFill="background1" w:themeFillShade="D9"/>
        <w:spacing w:after="0"/>
        <w:jc w:val="both"/>
        <w:rPr>
          <w:rFonts w:ascii="Simplified Arabic" w:eastAsia="SimSun" w:hAnsi="Simplified Arabic" w:cs="Simplified Arabic"/>
          <w:b/>
          <w:noProof/>
          <w:color w:val="FF0000"/>
          <w:sz w:val="28"/>
          <w:szCs w:val="28"/>
          <w:rtl/>
        </w:rPr>
      </w:pPr>
      <w:r w:rsidRPr="000F7122">
        <w:rPr>
          <w:rFonts w:ascii="Simplified Arabic" w:eastAsia="SimSun" w:hAnsi="Simplified Arabic" w:cs="Simplified Arabic"/>
          <w:b/>
          <w:noProof/>
          <w:color w:val="FF0000"/>
          <w:sz w:val="28"/>
          <w:szCs w:val="28"/>
          <w:rtl/>
        </w:rPr>
        <w:t>السؤال</w:t>
      </w:r>
      <w:r w:rsidR="00E208DE" w:rsidRPr="000F7122">
        <w:rPr>
          <w:rFonts w:ascii="Simplified Arabic" w:eastAsia="SimSun" w:hAnsi="Simplified Arabic" w:cs="Simplified Arabic"/>
          <w:b/>
          <w:noProof/>
          <w:color w:val="FF0000"/>
          <w:sz w:val="28"/>
          <w:szCs w:val="28"/>
          <w:rtl/>
        </w:rPr>
        <w:t>: أرى كثيرا من المصلين عند نهاية الصلاة يسبحون بأناملهم بكيفيات مختلفة, فمنهم من يقبض أصابع يديه ويبسطها, ومنهم من يقبض أصابع يده اليمنى ويبسطها, ويجعل اليسرى للعدّ, ومنهم من يعد التسبيح بإبهام يده اليمنى فكل أصبع يسبح به ثلاثًا, فأي هذه الطرق أصح وأقرب للسنة, وما معنى عقد الأنامل بالتسبيح؟</w:t>
      </w:r>
    </w:p>
    <w:p w:rsidR="009030EC" w:rsidRPr="000F7122" w:rsidRDefault="009030EC" w:rsidP="000F7122">
      <w:pPr>
        <w:spacing w:after="0"/>
        <w:jc w:val="both"/>
        <w:rPr>
          <w:rFonts w:ascii="Simplified Arabic" w:eastAsia="SimSun" w:hAnsi="Simplified Arabic" w:cs="Simplified Arabic"/>
          <w:b/>
          <w:noProof/>
          <w:sz w:val="28"/>
          <w:szCs w:val="28"/>
          <w:rtl/>
        </w:rPr>
      </w:pPr>
      <w:r w:rsidRPr="000F7122">
        <w:rPr>
          <w:rFonts w:ascii="Simplified Arabic" w:eastAsia="SimSun" w:hAnsi="Simplified Arabic" w:cs="Simplified Arabic"/>
          <w:bCs/>
          <w:noProof/>
          <w:color w:val="FF0000"/>
          <w:sz w:val="28"/>
          <w:szCs w:val="28"/>
          <w:rtl/>
        </w:rPr>
        <w:t>الجواب</w:t>
      </w:r>
      <w:r w:rsidR="00E208DE" w:rsidRPr="000F7122">
        <w:rPr>
          <w:rFonts w:ascii="Simplified Arabic" w:eastAsia="SimSun" w:hAnsi="Simplified Arabic" w:cs="Simplified Arabic"/>
          <w:b/>
          <w:noProof/>
          <w:sz w:val="28"/>
          <w:szCs w:val="28"/>
          <w:rtl/>
        </w:rPr>
        <w:t xml:space="preserve">: الأمر في هذا واسع مادام تسبيح بالأنامل؛ لأنهن مستنطقات, كما أرشد النبي -عليه الصلاة والسلام- أم المؤمنين جويرية حينما سبحت بالحصى، وجَّهَها إلى أن تسبح بالأنامل فإن الأنامل مستنطقات, والأنامل يشمل أصابع اليدين اليمنى واليسرى إلا أنه جاء في حديث عند أبي داود: </w:t>
      </w:r>
      <w:r w:rsidR="00E208DE" w:rsidRPr="000F7122">
        <w:rPr>
          <w:rFonts w:ascii="Simplified Arabic" w:eastAsia="SimSun" w:hAnsi="Simplified Arabic" w:cs="Simplified Arabic"/>
          <w:bCs/>
          <w:noProof/>
          <w:color w:val="0000FF"/>
          <w:sz w:val="28"/>
          <w:szCs w:val="28"/>
          <w:rtl/>
        </w:rPr>
        <w:t>«كان يعقد التسبيح بيمينه»</w:t>
      </w:r>
      <w:r w:rsidR="00E208DE" w:rsidRPr="000F7122">
        <w:rPr>
          <w:rFonts w:ascii="Simplified Arabic" w:eastAsia="SimSun" w:hAnsi="Simplified Arabic" w:cs="Simplified Arabic"/>
          <w:b/>
          <w:noProof/>
          <w:color w:val="0000FF"/>
          <w:sz w:val="28"/>
          <w:szCs w:val="28"/>
          <w:rtl/>
        </w:rPr>
        <w:t>,</w:t>
      </w:r>
      <w:r w:rsidRPr="000F7122">
        <w:rPr>
          <w:rFonts w:ascii="Simplified Arabic" w:eastAsia="SimSun" w:hAnsi="Simplified Arabic" w:cs="Simplified Arabic"/>
          <w:b/>
          <w:noProof/>
          <w:sz w:val="28"/>
          <w:szCs w:val="28"/>
          <w:rtl/>
        </w:rPr>
        <w:t>[أبوداود:1502]</w:t>
      </w:r>
      <w:r w:rsidR="00E208DE" w:rsidRPr="000F7122">
        <w:rPr>
          <w:rFonts w:ascii="Simplified Arabic" w:eastAsia="SimSun" w:hAnsi="Simplified Arabic" w:cs="Simplified Arabic"/>
          <w:b/>
          <w:noProof/>
          <w:sz w:val="28"/>
          <w:szCs w:val="28"/>
          <w:rtl/>
        </w:rPr>
        <w:t xml:space="preserve"> وفيه محمد بن قدامة وهو مضعف عند أهل العلم، لكن في مثل هذا الباب مع ما يشهد له من الأصول ال</w:t>
      </w:r>
      <w:r w:rsidRPr="000F7122">
        <w:rPr>
          <w:rFonts w:ascii="Simplified Arabic" w:eastAsia="SimSun" w:hAnsi="Simplified Arabic" w:cs="Simplified Arabic"/>
          <w:b/>
          <w:noProof/>
          <w:sz w:val="28"/>
          <w:szCs w:val="28"/>
          <w:rtl/>
        </w:rPr>
        <w:t>عامة أن اليمين للأشياء المكرمة وا</w:t>
      </w:r>
      <w:r w:rsidR="00E208DE" w:rsidRPr="000F7122">
        <w:rPr>
          <w:rFonts w:ascii="Simplified Arabic" w:eastAsia="SimSun" w:hAnsi="Simplified Arabic" w:cs="Simplified Arabic"/>
          <w:b/>
          <w:noProof/>
          <w:sz w:val="28"/>
          <w:szCs w:val="28"/>
          <w:rtl/>
        </w:rPr>
        <w:t xml:space="preserve">لأشياء المحترمة, والذكر لا شك أنه لائق باليمين، فإذا اقتصر على أصابع اليمين في تقديري أن هذا أفضل, وإن سبَّح بأنامل اليدين اليمنى أواليسرى وقال بأن هذا خبر ضعيف ولا يصح، له ذلك, والأنامل كلها مستنطقة, إذا سبّح بأنامل يده اليمنى أو بأنامل يديه فسواء كما قيل في السؤال يقبض أصابع يديه ويبسطها، ويكون في كل أصبع جملة من جمل الأذكار سبحان الله في أصبع, الحمد لله في أصبع, الله أكبر في أصبع, أو جعل الثلاثة لأصبع واحد بقدر العُقد، عقد الأصابع في إصبع واحد </w:t>
      </w:r>
      <w:r w:rsidRPr="000F7122">
        <w:rPr>
          <w:rFonts w:ascii="Simplified Arabic" w:eastAsia="SimSun" w:hAnsi="Simplified Arabic" w:cs="Simplified Arabic"/>
          <w:b/>
          <w:noProof/>
          <w:sz w:val="28"/>
          <w:szCs w:val="28"/>
          <w:rtl/>
        </w:rPr>
        <w:t>ف</w:t>
      </w:r>
      <w:r w:rsidR="00E208DE" w:rsidRPr="000F7122">
        <w:rPr>
          <w:rFonts w:ascii="Simplified Arabic" w:eastAsia="SimSun" w:hAnsi="Simplified Arabic" w:cs="Simplified Arabic"/>
          <w:b/>
          <w:noProof/>
          <w:sz w:val="28"/>
          <w:szCs w:val="28"/>
          <w:rtl/>
        </w:rPr>
        <w:t>لا مانع</w:t>
      </w:r>
      <w:r w:rsidRPr="000F7122">
        <w:rPr>
          <w:rFonts w:ascii="Simplified Arabic" w:eastAsia="SimSun" w:hAnsi="Simplified Arabic" w:cs="Simplified Arabic"/>
          <w:b/>
          <w:noProof/>
          <w:sz w:val="28"/>
          <w:szCs w:val="28"/>
          <w:rtl/>
        </w:rPr>
        <w:t>،</w:t>
      </w:r>
      <w:r w:rsidR="00E208DE" w:rsidRPr="000F7122">
        <w:rPr>
          <w:rFonts w:ascii="Simplified Arabic" w:eastAsia="SimSun" w:hAnsi="Simplified Arabic" w:cs="Simplified Arabic"/>
          <w:b/>
          <w:noProof/>
          <w:sz w:val="28"/>
          <w:szCs w:val="28"/>
          <w:rtl/>
        </w:rPr>
        <w:t xml:space="preserve"> الأمر في هذا واسع.</w:t>
      </w:r>
      <w:bookmarkStart w:id="1" w:name="_GoBack"/>
      <w:bookmarkEnd w:id="1"/>
    </w:p>
    <w:p w:rsidR="00E208DE" w:rsidRPr="000F7122" w:rsidRDefault="009030EC" w:rsidP="00E208DE">
      <w:pPr>
        <w:spacing w:after="0"/>
        <w:jc w:val="both"/>
        <w:rPr>
          <w:rFonts w:ascii="Simplified Arabic" w:eastAsia="SimSun" w:hAnsi="Simplified Arabic" w:cs="Simplified Arabic"/>
          <w:bCs/>
          <w:noProof/>
          <w:sz w:val="28"/>
          <w:szCs w:val="28"/>
          <w:rtl/>
        </w:rPr>
      </w:pPr>
      <w:r w:rsidRPr="000F7122">
        <w:rPr>
          <w:rFonts w:ascii="Simplified Arabic" w:eastAsia="SimSun" w:hAnsi="Simplified Arabic" w:cs="Simplified Arabic"/>
          <w:bCs/>
          <w:noProof/>
          <w:sz w:val="28"/>
          <w:szCs w:val="28"/>
          <w:rtl/>
        </w:rPr>
        <w:t>المقدم</w:t>
      </w:r>
      <w:r w:rsidR="00E208DE" w:rsidRPr="000F7122">
        <w:rPr>
          <w:rFonts w:ascii="Simplified Arabic" w:eastAsia="SimSun" w:hAnsi="Simplified Arabic" w:cs="Simplified Arabic"/>
          <w:bCs/>
          <w:noProof/>
          <w:sz w:val="28"/>
          <w:szCs w:val="28"/>
          <w:rtl/>
        </w:rPr>
        <w:t>: لو كان يعقدها فقط دون أن يبسطها، ثم يفتح يمينه ثم يعقدها مرة أخرى؟</w:t>
      </w:r>
    </w:p>
    <w:p w:rsidR="00E208DE" w:rsidRPr="000F7122" w:rsidRDefault="00E208DE" w:rsidP="00CA5D59">
      <w:pPr>
        <w:spacing w:after="0"/>
        <w:jc w:val="both"/>
        <w:rPr>
          <w:rFonts w:ascii="Simplified Arabic" w:eastAsia="SimSun" w:hAnsi="Simplified Arabic" w:cs="Simplified Arabic"/>
          <w:b/>
          <w:noProof/>
          <w:sz w:val="28"/>
          <w:szCs w:val="28"/>
          <w:rtl/>
        </w:rPr>
      </w:pPr>
      <w:r w:rsidRPr="000F7122">
        <w:rPr>
          <w:rFonts w:ascii="Simplified Arabic" w:eastAsia="SimSun" w:hAnsi="Simplified Arabic" w:cs="Simplified Arabic"/>
          <w:b/>
          <w:noProof/>
          <w:sz w:val="28"/>
          <w:szCs w:val="28"/>
          <w:rtl/>
        </w:rPr>
        <w:t xml:space="preserve">يقبض فقط </w:t>
      </w:r>
      <w:r w:rsidR="00CA5D59" w:rsidRPr="000F7122">
        <w:rPr>
          <w:rFonts w:ascii="Simplified Arabic" w:eastAsia="SimSun" w:hAnsi="Simplified Arabic" w:cs="Simplified Arabic"/>
          <w:b/>
          <w:noProof/>
          <w:sz w:val="28"/>
          <w:szCs w:val="28"/>
          <w:rtl/>
        </w:rPr>
        <w:t>لا</w:t>
      </w:r>
      <w:r w:rsidRPr="000F7122">
        <w:rPr>
          <w:rFonts w:ascii="Simplified Arabic" w:eastAsia="SimSun" w:hAnsi="Simplified Arabic" w:cs="Simplified Arabic"/>
          <w:b/>
          <w:noProof/>
          <w:sz w:val="28"/>
          <w:szCs w:val="28"/>
          <w:rtl/>
        </w:rPr>
        <w:t>إشكال</w:t>
      </w:r>
      <w:r w:rsidR="00CA5D59" w:rsidRPr="000F7122">
        <w:rPr>
          <w:rFonts w:ascii="Simplified Arabic" w:eastAsia="SimSun" w:hAnsi="Simplified Arabic" w:cs="Simplified Arabic"/>
          <w:b/>
          <w:noProof/>
          <w:sz w:val="28"/>
          <w:szCs w:val="28"/>
          <w:rtl/>
        </w:rPr>
        <w:t>،</w:t>
      </w:r>
      <w:r w:rsidRPr="000F7122">
        <w:rPr>
          <w:rFonts w:ascii="Simplified Arabic" w:eastAsia="SimSun" w:hAnsi="Simplified Arabic" w:cs="Simplified Arabic"/>
          <w:b/>
          <w:noProof/>
          <w:sz w:val="28"/>
          <w:szCs w:val="28"/>
          <w:rtl/>
        </w:rPr>
        <w:t xml:space="preserve"> مالم يكن يسبب ذلك خللاً في العدّ؛ لأنه في مثل هذا </w:t>
      </w:r>
      <w:r w:rsidR="00CA5D59" w:rsidRPr="000F7122">
        <w:rPr>
          <w:rFonts w:ascii="Simplified Arabic" w:eastAsia="SimSun" w:hAnsi="Simplified Arabic" w:cs="Simplified Arabic"/>
          <w:b/>
          <w:noProof/>
          <w:sz w:val="28"/>
          <w:szCs w:val="28"/>
          <w:rtl/>
        </w:rPr>
        <w:t xml:space="preserve">قد </w:t>
      </w:r>
      <w:r w:rsidRPr="000F7122">
        <w:rPr>
          <w:rFonts w:ascii="Simplified Arabic" w:eastAsia="SimSun" w:hAnsi="Simplified Arabic" w:cs="Simplified Arabic"/>
          <w:b/>
          <w:noProof/>
          <w:sz w:val="28"/>
          <w:szCs w:val="28"/>
          <w:rtl/>
        </w:rPr>
        <w:t xml:space="preserve">لا ينضبط العدّ.  </w:t>
      </w:r>
    </w:p>
    <w:p w:rsidR="00E208DE" w:rsidRPr="000F7122" w:rsidRDefault="009030EC" w:rsidP="00CA5D59">
      <w:pPr>
        <w:spacing w:after="0"/>
        <w:jc w:val="both"/>
        <w:rPr>
          <w:rFonts w:ascii="Simplified Arabic" w:eastAsia="SimSun" w:hAnsi="Simplified Arabic" w:cs="Simplified Arabic"/>
          <w:b/>
          <w:noProof/>
          <w:sz w:val="28"/>
          <w:szCs w:val="28"/>
          <w:rtl/>
        </w:rPr>
      </w:pPr>
      <w:r w:rsidRPr="000F7122">
        <w:rPr>
          <w:rFonts w:ascii="Simplified Arabic" w:eastAsia="SimSun" w:hAnsi="Simplified Arabic" w:cs="Simplified Arabic"/>
          <w:b/>
          <w:noProof/>
          <w:sz w:val="28"/>
          <w:szCs w:val="28"/>
          <w:rtl/>
        </w:rPr>
        <w:t xml:space="preserve">المقدم </w:t>
      </w:r>
      <w:r w:rsidR="00E208DE" w:rsidRPr="000F7122">
        <w:rPr>
          <w:rFonts w:ascii="Simplified Arabic" w:eastAsia="SimSun" w:hAnsi="Simplified Arabic" w:cs="Simplified Arabic"/>
          <w:b/>
          <w:noProof/>
          <w:sz w:val="28"/>
          <w:szCs w:val="28"/>
          <w:rtl/>
        </w:rPr>
        <w:t>: المقصود أن</w:t>
      </w:r>
      <w:r w:rsidR="00CA5D59" w:rsidRPr="000F7122">
        <w:rPr>
          <w:rFonts w:ascii="Simplified Arabic" w:eastAsia="SimSun" w:hAnsi="Simplified Arabic" w:cs="Simplified Arabic"/>
          <w:b/>
          <w:noProof/>
          <w:sz w:val="28"/>
          <w:szCs w:val="28"/>
          <w:rtl/>
        </w:rPr>
        <w:t xml:space="preserve"> يكون</w:t>
      </w:r>
      <w:r w:rsidR="00E208DE" w:rsidRPr="000F7122">
        <w:rPr>
          <w:rFonts w:ascii="Simplified Arabic" w:eastAsia="SimSun" w:hAnsi="Simplified Arabic" w:cs="Simplified Arabic"/>
          <w:b/>
          <w:noProof/>
          <w:sz w:val="28"/>
          <w:szCs w:val="28"/>
          <w:rtl/>
        </w:rPr>
        <w:t xml:space="preserve"> التسبيح بالأصابع.</w:t>
      </w:r>
    </w:p>
    <w:p w:rsidR="00E208DE" w:rsidRPr="000F7122" w:rsidRDefault="00E208DE" w:rsidP="00E208DE">
      <w:pPr>
        <w:spacing w:after="0"/>
        <w:jc w:val="both"/>
        <w:rPr>
          <w:rFonts w:ascii="Simplified Arabic" w:eastAsia="SimSun" w:hAnsi="Simplified Arabic" w:cs="Simplified Arabic"/>
          <w:b/>
          <w:noProof/>
          <w:sz w:val="28"/>
          <w:szCs w:val="28"/>
          <w:rtl/>
        </w:rPr>
      </w:pPr>
      <w:r w:rsidRPr="000F7122">
        <w:rPr>
          <w:rFonts w:ascii="Simplified Arabic" w:eastAsia="SimSun" w:hAnsi="Simplified Arabic" w:cs="Simplified Arabic"/>
          <w:b/>
          <w:noProof/>
          <w:sz w:val="28"/>
          <w:szCs w:val="28"/>
          <w:rtl/>
        </w:rPr>
        <w:t>نعم.</w:t>
      </w:r>
    </w:p>
    <w:p w:rsidR="00E208DE" w:rsidRPr="000F7122" w:rsidRDefault="00E208DE" w:rsidP="00E208DE">
      <w:pPr>
        <w:spacing w:after="0"/>
        <w:jc w:val="both"/>
        <w:rPr>
          <w:rFonts w:ascii="Simplified Arabic" w:eastAsia="SimSun" w:hAnsi="Simplified Arabic" w:cs="Simplified Arabic"/>
          <w:b/>
          <w:noProof/>
          <w:sz w:val="28"/>
          <w:szCs w:val="28"/>
          <w:rtl/>
        </w:rPr>
      </w:pPr>
    </w:p>
    <w:p w:rsidR="00E208DE" w:rsidRPr="000F7122" w:rsidRDefault="00E208DE" w:rsidP="00E208DE">
      <w:pPr>
        <w:spacing w:after="0"/>
        <w:jc w:val="both"/>
        <w:rPr>
          <w:rFonts w:ascii="Simplified Arabic" w:eastAsia="SimSun" w:hAnsi="Simplified Arabic" w:cs="Simplified Arabic"/>
          <w:b/>
          <w:noProof/>
          <w:sz w:val="28"/>
          <w:szCs w:val="28"/>
          <w:rtl/>
        </w:rPr>
      </w:pPr>
      <w:r w:rsidRPr="000F7122">
        <w:rPr>
          <w:rFonts w:ascii="Simplified Arabic" w:eastAsia="SimSun" w:hAnsi="Simplified Arabic" w:cs="Simplified Arabic"/>
          <w:b/>
          <w:noProof/>
          <w:sz w:val="28"/>
          <w:szCs w:val="28"/>
          <w:rtl/>
        </w:rPr>
        <w:t xml:space="preserve"> </w:t>
      </w:r>
      <w:r w:rsidRPr="000F7122">
        <w:rPr>
          <w:rFonts w:ascii="Simplified Arabic" w:hAnsi="Simplified Arabic" w:cs="Simplified Arabic"/>
          <w:b/>
          <w:bCs/>
          <w:sz w:val="28"/>
          <w:szCs w:val="28"/>
          <w:rtl/>
        </w:rPr>
        <w:t>برنامج فتاوى نور على الدرب، الحلقة الثلاثون، 9/3/1432.</w:t>
      </w:r>
    </w:p>
    <w:p w:rsidR="00E67D5A" w:rsidRPr="000F7122" w:rsidRDefault="00E67D5A">
      <w:pPr>
        <w:rPr>
          <w:rFonts w:ascii="Simplified Arabic" w:hAnsi="Simplified Arabic" w:cs="Simplified Arabic"/>
          <w:sz w:val="28"/>
          <w:szCs w:val="28"/>
        </w:rPr>
      </w:pPr>
    </w:p>
    <w:sectPr w:rsidR="00E67D5A" w:rsidRPr="000F7122"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A67" w:rsidRDefault="00AC7A67" w:rsidP="00E208DE">
      <w:pPr>
        <w:spacing w:after="0" w:line="240" w:lineRule="auto"/>
      </w:pPr>
      <w:r>
        <w:separator/>
      </w:r>
    </w:p>
  </w:endnote>
  <w:endnote w:type="continuationSeparator" w:id="0">
    <w:p w:rsidR="00AC7A67" w:rsidRDefault="00AC7A67" w:rsidP="00E20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1080792-C4B7-4E9E-AA8C-3771DCB92187}"/>
    <w:embedBold r:id="rId2" w:fontKey="{5A520259-1423-43AF-BF73-AC4994051C62}"/>
  </w:font>
  <w:font w:name="Calibri">
    <w:panose1 w:val="020F0502020204030204"/>
    <w:charset w:val="00"/>
    <w:family w:val="swiss"/>
    <w:pitch w:val="variable"/>
    <w:sig w:usb0="E00002FF" w:usb1="4000ACFF" w:usb2="00000001" w:usb3="00000000" w:csb0="0000019F" w:csb1="00000000"/>
    <w:embedRegular r:id="rId3" w:fontKey="{78D01CAF-5AC9-4743-A10E-83C0FEB0A777}"/>
    <w:embedBold r:id="rId4" w:fontKey="{EDE87367-15BA-47EB-8A58-0312E7F23125}"/>
  </w:font>
  <w:font w:name="Traditional Arabic">
    <w:panose1 w:val="02020603050405020304"/>
    <w:charset w:val="00"/>
    <w:family w:val="roman"/>
    <w:pitch w:val="variable"/>
    <w:sig w:usb0="00002003" w:usb1="80000000" w:usb2="00000008" w:usb3="00000000" w:csb0="00000041" w:csb1="00000000"/>
    <w:embedRegular r:id="rId5" w:fontKey="{95DE4AFF-4A17-4BFB-A414-B8618F36E9B8}"/>
  </w:font>
  <w:font w:name="Arial">
    <w:panose1 w:val="020B0604020202020204"/>
    <w:charset w:val="00"/>
    <w:family w:val="swiss"/>
    <w:pitch w:val="variable"/>
    <w:sig w:usb0="E0002AFF" w:usb1="C0007843" w:usb2="00000009" w:usb3="00000000" w:csb0="000001FF" w:csb1="00000000"/>
    <w:embedRegular r:id="rId6" w:fontKey="{57D8D3FD-0ECB-42B4-9D97-B0D078FABD0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7" w:fontKey="{2F5B432F-5663-4ED6-9601-D37FD2EEB41F}"/>
    <w:embedBold r:id="rId8" w:fontKey="{C33E660F-36A3-461D-87CA-325F6FC7BB37}"/>
  </w:font>
  <w:font w:name="Cambria">
    <w:panose1 w:val="02040503050406030204"/>
    <w:charset w:val="00"/>
    <w:family w:val="roman"/>
    <w:pitch w:val="variable"/>
    <w:sig w:usb0="E00002FF" w:usb1="400004FF" w:usb2="00000000" w:usb3="00000000" w:csb0="0000019F" w:csb1="00000000"/>
    <w:embedRegular r:id="rId9" w:fontKey="{309BE5C7-8665-404D-9E1E-23994A6EF79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A67" w:rsidRDefault="00AC7A67" w:rsidP="00E208DE">
      <w:pPr>
        <w:spacing w:after="0" w:line="240" w:lineRule="auto"/>
      </w:pPr>
      <w:r>
        <w:separator/>
      </w:r>
    </w:p>
  </w:footnote>
  <w:footnote w:type="continuationSeparator" w:id="0">
    <w:p w:rsidR="00AC7A67" w:rsidRDefault="00AC7A67" w:rsidP="00E208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208DE"/>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9A2"/>
    <w:rsid w:val="00072E1F"/>
    <w:rsid w:val="00072ED3"/>
    <w:rsid w:val="00073256"/>
    <w:rsid w:val="00073C65"/>
    <w:rsid w:val="00075723"/>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0F7122"/>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BF6"/>
    <w:rsid w:val="0014439A"/>
    <w:rsid w:val="0014496D"/>
    <w:rsid w:val="00144F75"/>
    <w:rsid w:val="00145B2F"/>
    <w:rsid w:val="00146D65"/>
    <w:rsid w:val="00147B24"/>
    <w:rsid w:val="0015068C"/>
    <w:rsid w:val="00150C07"/>
    <w:rsid w:val="00150C3F"/>
    <w:rsid w:val="00152430"/>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8D3"/>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1CA3"/>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30EC"/>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05BE"/>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A67"/>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5D59"/>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08DE"/>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DC2E3F-F335-420F-9A4F-BDEA6F32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8DE"/>
    <w:pPr>
      <w:bidi/>
    </w:pPr>
    <w:rPr>
      <w:rFonts w:asciiTheme="minorHAnsi" w:hAnsiTheme="minorHAnsi" w:cstheme="minorBidi"/>
      <w:sz w:val="22"/>
    </w:rPr>
  </w:style>
  <w:style w:type="paragraph" w:styleId="Heading2">
    <w:name w:val="heading 2"/>
    <w:basedOn w:val="Normal"/>
    <w:next w:val="Normal"/>
    <w:link w:val="Heading2Char"/>
    <w:qFormat/>
    <w:rsid w:val="00E208DE"/>
    <w:pPr>
      <w:keepNext/>
      <w:spacing w:after="0" w:line="240" w:lineRule="auto"/>
      <w:ind w:firstLine="551"/>
      <w:jc w:val="center"/>
      <w:outlineLvl w:val="1"/>
    </w:pPr>
    <w:rPr>
      <w:rFonts w:ascii="Times New Roman" w:eastAsia="SimSun" w:hAnsi="Times New Roman" w:cs="Times New Roman"/>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spacing w:after="0" w:line="240" w:lineRule="auto"/>
      <w:jc w:val="center"/>
    </w:pPr>
    <w:rPr>
      <w:rFonts w:ascii="Times New Roman" w:eastAsia="Times New Roman" w:hAnsi="Times New Roman" w:cs="Simplified Arabic"/>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character" w:customStyle="1" w:styleId="Heading2Char">
    <w:name w:val="Heading 2 Char"/>
    <w:basedOn w:val="DefaultParagraphFont"/>
    <w:link w:val="Heading2"/>
    <w:rsid w:val="00E208DE"/>
    <w:rPr>
      <w:rFonts w:eastAsia="SimSun" w:cs="Times New Roman"/>
      <w:b/>
      <w:bCs/>
      <w:noProof/>
      <w:sz w:val="28"/>
      <w:szCs w:val="28"/>
    </w:rPr>
  </w:style>
  <w:style w:type="paragraph" w:styleId="FootnoteText">
    <w:name w:val="footnote text"/>
    <w:basedOn w:val="Normal"/>
    <w:link w:val="FootnoteTextChar"/>
    <w:semiHidden/>
    <w:rsid w:val="00E208DE"/>
    <w:pPr>
      <w:spacing w:after="0" w:line="240" w:lineRule="auto"/>
    </w:pPr>
    <w:rPr>
      <w:rFonts w:ascii="Times New Roman" w:eastAsia="SimSun" w:hAnsi="Times New Roman" w:cs="Times New Roman"/>
      <w:noProof/>
      <w:sz w:val="20"/>
      <w:szCs w:val="20"/>
    </w:rPr>
  </w:style>
  <w:style w:type="character" w:customStyle="1" w:styleId="FootnoteTextChar">
    <w:name w:val="Footnote Text Char"/>
    <w:basedOn w:val="DefaultParagraphFont"/>
    <w:link w:val="FootnoteText"/>
    <w:semiHidden/>
    <w:rsid w:val="00E208DE"/>
    <w:rPr>
      <w:rFonts w:eastAsia="SimSu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227</Words>
  <Characters>1299</Characters>
  <Application>Microsoft Office Word</Application>
  <DocSecurity>0</DocSecurity>
  <Lines>10</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 BIZ</cp:lastModifiedBy>
  <cp:revision>6</cp:revision>
  <cp:lastPrinted>2014-12-26T07:11:00Z</cp:lastPrinted>
  <dcterms:created xsi:type="dcterms:W3CDTF">2012-12-05T11:13:00Z</dcterms:created>
  <dcterms:modified xsi:type="dcterms:W3CDTF">2014-12-26T07:11:00Z</dcterms:modified>
</cp:coreProperties>
</file>