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6C678" w14:textId="1E485663" w:rsidR="00A93861" w:rsidRPr="00E129FA" w:rsidRDefault="00B93C99" w:rsidP="00A93861">
      <w:pPr>
        <w:pStyle w:val="a3"/>
        <w:rPr>
          <w:color w:val="0000FF"/>
          <w:rtl/>
        </w:rPr>
      </w:pPr>
      <w:bookmarkStart w:id="0" w:name="_Toc309023455"/>
      <w:r>
        <w:rPr>
          <w:rFonts w:hint="cs"/>
          <w:color w:val="0000FF"/>
          <w:rtl/>
        </w:rPr>
        <w:t>مفسدات ال</w:t>
      </w:r>
      <w:r w:rsidR="005A2D7A">
        <w:rPr>
          <w:rFonts w:hint="cs"/>
          <w:color w:val="0000FF"/>
          <w:rtl/>
        </w:rPr>
        <w:t>صيا</w:t>
      </w:r>
      <w:bookmarkStart w:id="1" w:name="_GoBack"/>
      <w:bookmarkEnd w:id="1"/>
      <w:r>
        <w:rPr>
          <w:rFonts w:hint="cs"/>
          <w:color w:val="0000FF"/>
          <w:rtl/>
        </w:rPr>
        <w:t>م</w:t>
      </w:r>
    </w:p>
    <w:p w14:paraId="69A8E825" w14:textId="77777777" w:rsidR="00A93861" w:rsidRPr="00B93C99" w:rsidRDefault="00A93861" w:rsidP="00A93861">
      <w:pPr>
        <w:pStyle w:val="a3"/>
        <w:rPr>
          <w:color w:val="0000FF"/>
          <w:rtl/>
        </w:rPr>
      </w:pPr>
      <w:r w:rsidRPr="00E129FA">
        <w:rPr>
          <w:rFonts w:hint="cs"/>
          <w:color w:val="0000FF"/>
          <w:rtl/>
        </w:rPr>
        <w:t>استعمال العادة السرية حال الصيام</w:t>
      </w:r>
      <w:bookmarkEnd w:id="0"/>
    </w:p>
    <w:p w14:paraId="0FDECBA1" w14:textId="3B08BB06" w:rsidR="00A93861" w:rsidRPr="00B93C99" w:rsidRDefault="00A93861" w:rsidP="00B93C99">
      <w:pPr>
        <w:pStyle w:val="a3"/>
        <w:rPr>
          <w:color w:val="0000FF"/>
          <w:rtl/>
        </w:rPr>
      </w:pPr>
    </w:p>
    <w:p w14:paraId="7136A073" w14:textId="77777777" w:rsidR="00B93C99" w:rsidRPr="00B93C99" w:rsidRDefault="00B93C99" w:rsidP="00B93C99">
      <w:pPr>
        <w:pStyle w:val="a3"/>
        <w:rPr>
          <w:color w:val="0000FF"/>
          <w:rtl/>
        </w:rPr>
      </w:pPr>
    </w:p>
    <w:p w14:paraId="57B6481F" w14:textId="646006C2" w:rsidR="00A93861" w:rsidRPr="00B93C99" w:rsidRDefault="00B93C99" w:rsidP="00B93C99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93861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93861" w:rsidRPr="00B93C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استعملت</w:t>
      </w:r>
      <w:r w:rsidRPr="00B93C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93861" w:rsidRPr="00B93C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العـادة </w:t>
      </w:r>
      <w:r w:rsidR="00D2455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السـرية قبل عشر سنوات وأنا صائم</w:t>
      </w:r>
      <w:r w:rsidR="00D245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يوم عرفة.</w:t>
      </w:r>
      <w:r w:rsidR="00A93861" w:rsidRPr="00B93C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14:paraId="06F9C048" w14:textId="77777777" w:rsidR="00A93861" w:rsidRPr="00B93C99" w:rsidRDefault="00A93861" w:rsidP="00B93C9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العادة السرية ذكرنا في مناسبات أنها مُحرَّمة بدليل آية "المؤمنون" وآية "المعارج":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{وَالَّذِينَ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هُمْ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لِفُرُوجِهِمْ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حَافِظُونَ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.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إِلاَّ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عَلَى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أَزْوَاجِهِمْ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أوْ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مَا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مَلَكَتْ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أَيْمَانُهُمْ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فَإِنَّهُمْ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غَيْرُ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مَلُومِينَ}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[المؤمنون: 5-6]</w:t>
      </w:r>
      <w:r w:rsid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[المعارج: 29-30]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وما عدا ذلك فإنه يُلام، والعادة السرية غير ما ذكره الله -جل وعلا-</w:t>
      </w:r>
      <w:r w:rsidR="00B93C9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فهي مُحرمة عند أهل العلم، ومنهم م</w:t>
      </w:r>
      <w:r w:rsidR="00B93C9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 يرى أنها مكروهة كراهة شديدة، وعند الحاجة يتسامحون فيها. </w:t>
      </w:r>
    </w:p>
    <w:p w14:paraId="365236AA" w14:textId="77777777" w:rsidR="00A93861" w:rsidRPr="00B93C99" w:rsidRDefault="00A93861" w:rsidP="00B93C99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وعلى كل حال القول المرج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ح هو التحريم، وإذا استعملها في الصيام أبطلت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صيام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ه، ويحرم أن ي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B93C99">
        <w:rPr>
          <w:rFonts w:ascii="Simplified Arabic" w:hAnsi="Simplified Arabic" w:cs="Simplified Arabic" w:hint="cs"/>
          <w:b/>
          <w:sz w:val="28"/>
          <w:szCs w:val="28"/>
          <w:rtl/>
        </w:rPr>
        <w:t>بطل صيام الفرض ويخرج منه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93C99"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B93C99" w:rsidRPr="002752D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أفطر يومًا من رمضان من غير عذر ولا مرض، لم يقضه صيام الدهر وإن صامه</w:t>
      </w:r>
      <w:r w:rsidR="00B93C99"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B93C9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B93C99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B93C9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 تعليقًا</w:t>
      </w:r>
      <w:r w:rsidR="00B93C99"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B93C99" w:rsidRPr="0026183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باب إذا جامع في رمضان</w:t>
      </w:r>
      <w:r w:rsidR="00B93C99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وأما كونه يفعلها مع علمه بتحريمها في صوم نفل، ف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لا شك أن خروجه 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قطعه لعبادته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مخالف لقوله -جل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وعلا-: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{وَلا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تُبْطِلُوا</w:t>
      </w:r>
      <w:r w:rsidR="00B93C99" w:rsidRPr="00B93C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أَعْمَالَكُمْ}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محمد: 33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]. 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وهل يلزمه القضاء أو لا يلزمه؟ </w:t>
      </w:r>
    </w:p>
    <w:p w14:paraId="0B07ED8E" w14:textId="77777777" w:rsidR="00A93861" w:rsidRPr="00B93C99" w:rsidRDefault="00B93C99" w:rsidP="00B93C99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من </w:t>
      </w:r>
      <w:r w:rsidR="00A93861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أهل العلم 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ك</w:t>
      </w:r>
      <w:r w:rsidR="00A93861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المالكية والحنفية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مَن </w:t>
      </w:r>
      <w:r w:rsidR="00A93861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يقولون: يلزمه القض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اء إذا دخل في نفل ثم قطعه عمدًا</w:t>
      </w:r>
      <w:r w:rsidR="00A93861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، والحنابلة والشافعية يقولون: لا يُقضى؛ لأن المتطوع أمير نفسه، لكن يبقى أنه حَرَم نفسه خيرًا عظيمًا؛ لأنه يقول: إنه يستعملها في صوم يوم عرفة، ويوم عرفة يُكف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A93861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ر السنتين الماضية والباقية، وعلى كل حال العمل مُحَرّ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93861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93861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وقطع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93861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ه للصيام في هذ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الوقت حرمان عظيم، فعليه ألَّا </w:t>
      </w:r>
      <w:r w:rsidR="00A93861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يعود لمثل هذا.</w:t>
      </w:r>
    </w:p>
    <w:p w14:paraId="4A31133D" w14:textId="77777777" w:rsidR="00A93861" w:rsidRPr="00B93C99" w:rsidRDefault="00A93861" w:rsidP="00B93C9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93C99" w:rsidRPr="00B93C9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B93C99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الثالثة والثلاثون، 21/4/1432.</w:t>
      </w:r>
    </w:p>
    <w:p w14:paraId="57BBDCE8" w14:textId="77777777" w:rsidR="00A93861" w:rsidRPr="00B93C99" w:rsidRDefault="00A93861" w:rsidP="00B93C9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14:paraId="5D1690A3" w14:textId="77777777" w:rsidR="00E67D5A" w:rsidRPr="00A93861" w:rsidRDefault="00E67D5A"/>
    <w:sectPr w:rsidR="00E67D5A" w:rsidRPr="00A9386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74C60" w14:textId="77777777" w:rsidR="00627370" w:rsidRDefault="00627370" w:rsidP="00F73767">
      <w:r>
        <w:separator/>
      </w:r>
    </w:p>
  </w:endnote>
  <w:endnote w:type="continuationSeparator" w:id="0">
    <w:p w14:paraId="73AE5174" w14:textId="77777777" w:rsidR="00627370" w:rsidRDefault="00627370" w:rsidP="00F73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FA64FE-DACC-4840-8261-8EF8AF20FDBA}"/>
    <w:embedBold r:id="rId2" w:fontKey="{47832098-3910-4669-8799-E908C86211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E93270-6C15-4071-854C-E8334ED6E7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C8FAB26-61CF-4C0B-BBC7-DAD219EF69FC}"/>
    <w:embedBold r:id="rId5" w:fontKey="{28685F21-C8D1-477E-9B40-583D5DE498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DF211EF-3CAF-4A27-B772-9DF028F1196B}"/>
    <w:embedBold r:id="rId7" w:fontKey="{6DC8EFFF-B5A8-41C3-A1B4-342B603CE8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40E246D-7116-44DA-88A8-11966CF9AA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FC87ADE-F12B-4877-B50F-A8CB6607D1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B1636AB-3936-4A85-9E3E-AD3AC87BD3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56AFE" w14:textId="77777777" w:rsidR="00627370" w:rsidRDefault="00627370" w:rsidP="00F73767">
      <w:r>
        <w:separator/>
      </w:r>
    </w:p>
  </w:footnote>
  <w:footnote w:type="continuationSeparator" w:id="0">
    <w:p w14:paraId="56110A03" w14:textId="77777777" w:rsidR="00627370" w:rsidRDefault="00627370" w:rsidP="00F737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376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619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CB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2EE6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2D7A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24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370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30A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82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1654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861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C99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104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557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A38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290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767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7B9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85631F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76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F73767"/>
  </w:style>
  <w:style w:type="character" w:customStyle="1" w:styleId="Char0">
    <w:name w:val="نص حاشية سفلية Char"/>
    <w:basedOn w:val="a0"/>
    <w:link w:val="a4"/>
    <w:semiHidden/>
    <w:rsid w:val="00F73767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73767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B93C99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B93C99"/>
  </w:style>
  <w:style w:type="character" w:customStyle="1" w:styleId="Char1">
    <w:name w:val="نص تعليق Char"/>
    <w:basedOn w:val="a0"/>
    <w:link w:val="a7"/>
    <w:uiPriority w:val="99"/>
    <w:semiHidden/>
    <w:rsid w:val="00B93C99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93C99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B93C99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B93C99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B93C9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206</Words>
  <Characters>1176</Characters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2012-12-15T10:15:00Z</dcterms:created>
  <dcterms:modified xsi:type="dcterms:W3CDTF">2019-06-18T07:31:00Z</dcterms:modified>
</cp:coreProperties>
</file>