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EC0" w:rsidRPr="00CE0EC0" w:rsidRDefault="00821DD3" w:rsidP="00B42831">
      <w:pPr>
        <w:pStyle w:val="a3"/>
        <w:rPr>
          <w:color w:val="0000FF"/>
          <w:rtl/>
        </w:rPr>
      </w:pPr>
      <w:bookmarkStart w:id="0" w:name="_Toc309034397"/>
      <w:r>
        <w:rPr>
          <w:rFonts w:hint="cs"/>
          <w:color w:val="0000FF"/>
          <w:rtl/>
        </w:rPr>
        <w:t>سورة التكوير</w:t>
      </w:r>
      <w:bookmarkStart w:id="1" w:name="_GoBack"/>
      <w:bookmarkEnd w:id="1"/>
    </w:p>
    <w:p w:rsidR="00B42831" w:rsidRPr="00CE0EC0" w:rsidRDefault="00B42831" w:rsidP="0095234D">
      <w:pPr>
        <w:pStyle w:val="a3"/>
        <w:rPr>
          <w:color w:val="0000FF"/>
          <w:rtl/>
        </w:rPr>
      </w:pPr>
      <w:r w:rsidRPr="00CE0EC0">
        <w:rPr>
          <w:rFonts w:hint="cs"/>
          <w:color w:val="0000FF"/>
          <w:rtl/>
        </w:rPr>
        <w:t xml:space="preserve">معنى قوله تعالى: </w:t>
      </w:r>
      <w:r w:rsidR="0095234D">
        <w:rPr>
          <w:rFonts w:hint="cs"/>
          <w:color w:val="0000FF"/>
          <w:rtl/>
        </w:rPr>
        <w:t>{</w:t>
      </w:r>
      <w:r w:rsidRPr="00CE0EC0">
        <w:rPr>
          <w:rFonts w:hint="cs"/>
          <w:color w:val="0000FF"/>
          <w:rtl/>
        </w:rPr>
        <w:t>فلا أقسم بالخنس</w:t>
      </w:r>
      <w:r w:rsidR="0095234D">
        <w:rPr>
          <w:rFonts w:hint="cs"/>
          <w:color w:val="0000FF"/>
          <w:rtl/>
        </w:rPr>
        <w:t>}</w:t>
      </w:r>
      <w:r w:rsidRPr="00CE0EC0">
        <w:rPr>
          <w:rFonts w:hint="cs"/>
          <w:color w:val="0000FF"/>
          <w:rtl/>
        </w:rPr>
        <w:t xml:space="preserve"> إلى قوله: </w:t>
      </w:r>
      <w:r w:rsidR="0095234D">
        <w:rPr>
          <w:rFonts w:hint="cs"/>
          <w:color w:val="0000FF"/>
          <w:rtl/>
        </w:rPr>
        <w:t>{</w:t>
      </w:r>
      <w:r w:rsidRPr="00CE0EC0">
        <w:rPr>
          <w:rFonts w:hint="cs"/>
          <w:color w:val="0000FF"/>
          <w:rtl/>
        </w:rPr>
        <w:t>والصبح إذا تنفس</w:t>
      </w:r>
      <w:bookmarkEnd w:id="0"/>
      <w:r w:rsidR="0095234D">
        <w:rPr>
          <w:rFonts w:hint="cs"/>
          <w:color w:val="0000FF"/>
          <w:rtl/>
        </w:rPr>
        <w:t>}</w:t>
      </w:r>
    </w:p>
    <w:p w:rsidR="00B42831" w:rsidRDefault="00B42831" w:rsidP="00B42831">
      <w:pPr>
        <w:spacing w:before="120" w:after="120" w:line="240" w:lineRule="atLeast"/>
        <w:ind w:firstLine="567"/>
        <w:jc w:val="center"/>
        <w:rPr>
          <w:rFonts w:ascii="Lotus Linotype" w:hAnsi="Lotus Linotype" w:cs="Lotus Linotype"/>
          <w:b/>
          <w:bCs/>
          <w:sz w:val="36"/>
          <w:szCs w:val="36"/>
          <w:rtl/>
        </w:rPr>
      </w:pPr>
    </w:p>
    <w:p w:rsidR="00B42831" w:rsidRPr="00F1009E" w:rsidRDefault="00CE0EC0" w:rsidP="00F1009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00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42831" w:rsidRPr="00F100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42831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42831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ريد بيانًا لمعنى الآيات الأربع في قوله تعالى: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{فَلا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أُقْسِمُ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بِالْخُنَّسِ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الْجَوَارِ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الْكُنَّسِ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وَاللَّيْلِ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إِذَا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عَسْعَسَ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وَالصُّبْحِ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إِذَا</w:t>
      </w:r>
      <w:r w:rsidR="00F1009E" w:rsidRPr="00F100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تَنَفَّسَ} [</w:t>
      </w:r>
      <w:r w:rsidR="00B42831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التكوير: 15-18</w:t>
      </w:r>
      <w:r w:rsidR="00F1009E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B42831" w:rsidRPr="00F100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. </w:t>
      </w:r>
    </w:p>
    <w:p w:rsidR="00F1009E" w:rsidRPr="00F1009E" w:rsidRDefault="00CE0EC0" w:rsidP="0095234D">
      <w:pPr>
        <w:pStyle w:val="a8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5234D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الجواب</w:t>
      </w:r>
      <w:r w:rsidR="00B42831" w:rsidRPr="0095234D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:</w:t>
      </w:r>
      <w:r w:rsidR="00B42831">
        <w:rPr>
          <w:rFonts w:hint="cs"/>
          <w:szCs w:val="36"/>
          <w:rtl/>
        </w:rPr>
        <w:t xml:space="preserve"> 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في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قوله -جل وعلا-: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{فَلا</w:t>
      </w:r>
      <w:r w:rsidR="00F1009E"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أُقْسِمُ</w:t>
      </w:r>
      <w:r w:rsidR="00F1009E"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بِالْخُنَّسِ}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التكوير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15] 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أهل العلم من المفسرين وغيرهم يقولون: (لا) هذه زائدة، والمراد إثبات القسم لا نفيه، بدليل: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{إِنَّهُ</w:t>
      </w:r>
      <w:r w:rsidR="00F1009E"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لَقَوْلُ</w:t>
      </w:r>
      <w:r w:rsidR="00F1009E"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رَسُولٍ</w:t>
      </w:r>
      <w:r w:rsidR="00F1009E"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كَرِيمٍ}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[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التكوير: 19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] 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جواب القسم، فيقسم -جل وعلا- بالخُن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س التي هي الكواكب الخمسة الدراري، كما ذكر ذلك المفسرون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هي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{الْجَوَارِ</w:t>
      </w:r>
      <w:r w:rsidR="00F1009E"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الْكُنَّسِ}</w:t>
      </w:r>
      <w:r w:rsidR="00F1009E" w:rsidRPr="00F1009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هي: زُحل والمشتري وعطارد والمريخ والزهرة، فيما ذكره أهل التفسير قالوا: وهو مروي عن علي </w:t>
      </w:r>
      <w:r w:rsidR="00F1009E" w:rsidRPr="00F1009E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عنه-،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وفي تخصيصها 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من بين سائر النجوم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بالذكر 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وجهان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أحدهما: لأنها تستقبل الشمس، قاله بكر بن عبد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الله المزني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B42831" w:rsidRPr="00F1009E" w:rsidRDefault="00B42831" w:rsidP="0095234D">
      <w:pPr>
        <w:pStyle w:val="a8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الثاني: لأنها تقطع المجرة، قاله ابن عباس. </w:t>
      </w:r>
    </w:p>
    <w:p w:rsidR="00F1009E" w:rsidRPr="00F1009E" w:rsidRDefault="00B42831" w:rsidP="0095234D">
      <w:pPr>
        <w:pStyle w:val="a8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وعلى كل حال، الله -جل وعلا- له أن يقسم بما شاء من خلقه، وليس للمخلوق أن يقسم بغيره -جل وعلا-</w:t>
      </w:r>
      <w:r w:rsidR="00F1009E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F1009E" w:rsidRPr="00F1009E" w:rsidRDefault="00F1009E" w:rsidP="0095234D">
      <w:pPr>
        <w:pStyle w:val="a8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قال الحسن وقتادة:</w:t>
      </w:r>
      <w:r w:rsidR="00EB7D9F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هي النجوم التي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تَخْنِسُ</w:t>
      </w:r>
      <w:r w:rsidR="00EB7D9F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بالنهار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EB7D9F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إذا غربت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ْ. فهي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تَخْنِسُ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بالنهار و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تَكْنِسُ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في وقت غروبها، أي: تتأخر عن البصر لخفائها فلا تُرى، وقال صاحب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(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الصحاح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: الخُن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س: الكواكب كلها؛ لأنها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تَخْنِسُ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في المغيب، أو لأنها تخفى نهارًا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B7D9F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</w:p>
    <w:p w:rsidR="00B42831" w:rsidRPr="00F1009E" w:rsidRDefault="00F1009E" w:rsidP="0095234D">
      <w:pPr>
        <w:pStyle w:val="a8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{وَاللَّيْلِ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إِذَا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عَسْعَسَ}</w:t>
      </w:r>
      <w:r w:rsidR="00EB7D9F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التكوير: 17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]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قال الفراء: أجمع المفسرون على أن معنى عسعس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أدبر، وهذا حكاه الجوهري، وقال بعضهم: إنه دنا من أوله وأظلم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، وكذلك السحاب إذا دنا من الأرض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يقال له: عسعس، وقال المهدوي: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{وَاللَّيْلِ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إِذَا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عَسْعَسَ}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أدبر بظلامه، وقال زيد بن أسلم: عسعس، أي: ذهب، 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يقول الفراء: العرب تقول: عسعس وسعسع </w:t>
      </w:r>
      <w:r w:rsidRPr="00F1009E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عكسه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إذا لم يبق منه إلا اليسير. </w:t>
      </w:r>
    </w:p>
    <w:p w:rsidR="0095234D" w:rsidRDefault="00F1009E" w:rsidP="0095234D">
      <w:pPr>
        <w:pStyle w:val="a8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{وَالصُّبْحِ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إِذَا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تَنَفَّسَ}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[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التكوير: 18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]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أي: امتد حتى يصير نهارًا واضحًا، يقال للنهار إذا زاد: تنفس، وكذلك الموج إذا نضح الماء، ومعنى التنفس: خروج النسيم من الجوف، وقيل: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{إِذَا</w:t>
      </w:r>
      <w:r w:rsidRPr="00F1009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Pr="00F1009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تَنَفَّسَ}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انشق وانفلق، وهذا واضح من قولهم: 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التنفس: خروج النسيم من الجوف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"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، 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ت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ن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ُّ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س الإنسان خروج نفسه من الجوف</w:t>
      </w:r>
      <w:r w:rsidR="0095234D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B42831" w:rsidRPr="00F1009E" w:rsidRDefault="00B42831" w:rsidP="0095234D">
      <w:pPr>
        <w:pStyle w:val="a8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>هذا خلاصة ما قاله أهل العلم في هذه الآيات الأربع.</w:t>
      </w:r>
    </w:p>
    <w:p w:rsidR="00E67D5A" w:rsidRPr="00F1009E" w:rsidRDefault="0095234D" w:rsidP="0095234D">
      <w:pPr>
        <w:pStyle w:val="a8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</w:t>
      </w:r>
      <w:r w:rsidR="00B42831" w:rsidRPr="00F1009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برنامج فتاوى نور على الدرب، الحلقة الرابعة والثلاثون، 5/5/1432.</w:t>
      </w:r>
    </w:p>
    <w:sectPr w:rsidR="00E67D5A" w:rsidRPr="00F1009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719" w:rsidRDefault="00AE2719" w:rsidP="00B42831">
      <w:r>
        <w:separator/>
      </w:r>
    </w:p>
  </w:endnote>
  <w:endnote w:type="continuationSeparator" w:id="0">
    <w:p w:rsidR="00AE2719" w:rsidRDefault="00AE2719" w:rsidP="00B4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7B7C40-2DA1-4A2A-885A-F96C01AE701C}"/>
    <w:embedBold r:id="rId2" w:fontKey="{48D0CC55-DAAE-4294-A916-E42DF71701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419639-530D-43DE-9458-EB22AA20D3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729EBF-5FC3-4E46-9DA3-FA9EFDB96958}"/>
    <w:embedBold r:id="rId5" w:fontKey="{D6884224-866E-40D3-AC53-64A933DAAF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00DC876-A87E-4A1C-89F0-A83F4E751505}"/>
    <w:embedBold r:id="rId7" w:fontKey="{9B725A50-F1A9-4E0C-A035-B94CF05D4CD7}"/>
  </w:font>
  <w:font w:name="Lotus Linotype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7D2CBB2-53E9-4B55-8423-04208D1ED4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1647615-D5DF-43CC-8DA7-50962BE9E8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719" w:rsidRDefault="00AE2719" w:rsidP="00B42831">
      <w:r>
        <w:separator/>
      </w:r>
    </w:p>
  </w:footnote>
  <w:footnote w:type="continuationSeparator" w:id="0">
    <w:p w:rsidR="00AE2719" w:rsidRDefault="00AE2719" w:rsidP="00B42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83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C5E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C18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2B4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1DD3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56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39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234D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719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831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6487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0EC0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4D2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052F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D9F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09E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D9917D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8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B42831"/>
  </w:style>
  <w:style w:type="character" w:customStyle="1" w:styleId="Char0">
    <w:name w:val="نص حاشية سفلية Char"/>
    <w:basedOn w:val="a0"/>
    <w:link w:val="a4"/>
    <w:semiHidden/>
    <w:rsid w:val="00B4283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42831"/>
    <w:rPr>
      <w:vertAlign w:val="superscript"/>
    </w:rPr>
  </w:style>
  <w:style w:type="paragraph" w:styleId="a6">
    <w:name w:val="header"/>
    <w:basedOn w:val="a"/>
    <w:link w:val="Char1"/>
    <w:uiPriority w:val="99"/>
    <w:semiHidden/>
    <w:unhideWhenUsed/>
    <w:rsid w:val="00EB7D9F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semiHidden/>
    <w:rsid w:val="00EB7D9F"/>
    <w:rPr>
      <w:rFonts w:eastAsia="SimSun"/>
      <w:noProof/>
      <w:sz w:val="20"/>
      <w:szCs w:val="20"/>
    </w:rPr>
  </w:style>
  <w:style w:type="paragraph" w:styleId="a7">
    <w:name w:val="footer"/>
    <w:basedOn w:val="a"/>
    <w:link w:val="Char2"/>
    <w:uiPriority w:val="99"/>
    <w:semiHidden/>
    <w:unhideWhenUsed/>
    <w:rsid w:val="00EB7D9F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semiHidden/>
    <w:rsid w:val="00EB7D9F"/>
    <w:rPr>
      <w:rFonts w:eastAsia="SimSun"/>
      <w:noProof/>
      <w:sz w:val="20"/>
      <w:szCs w:val="20"/>
    </w:rPr>
  </w:style>
  <w:style w:type="paragraph" w:styleId="a8">
    <w:name w:val="Body Text Indent"/>
    <w:basedOn w:val="a"/>
    <w:link w:val="Char3"/>
    <w:rsid w:val="00F1009E"/>
    <w:pPr>
      <w:ind w:firstLine="386"/>
      <w:jc w:val="lowKashida"/>
    </w:pPr>
    <w:rPr>
      <w:b/>
      <w:bCs/>
      <w:sz w:val="32"/>
      <w:szCs w:val="32"/>
    </w:rPr>
  </w:style>
  <w:style w:type="character" w:customStyle="1" w:styleId="Char3">
    <w:name w:val="نص أساسي بمسافة بادئة Char"/>
    <w:basedOn w:val="a0"/>
    <w:link w:val="a8"/>
    <w:rsid w:val="00F1009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290</Words>
  <Characters>1657</Characters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2012-12-15T10:52:00Z</dcterms:created>
  <dcterms:modified xsi:type="dcterms:W3CDTF">2019-06-18T10:36:00Z</dcterms:modified>
</cp:coreProperties>
</file>