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5EEC" w:rsidRDefault="00E55EEC" w:rsidP="00FA506E">
      <w:pPr>
        <w:pStyle w:val="a3"/>
        <w:rPr>
          <w:color w:val="0000FF"/>
          <w:rtl/>
        </w:rPr>
      </w:pPr>
      <w:r w:rsidRPr="00E55EEC">
        <w:rPr>
          <w:color w:val="0000FF"/>
          <w:rtl/>
        </w:rPr>
        <w:t xml:space="preserve">المسح على الخفين </w:t>
      </w:r>
      <w:proofErr w:type="spellStart"/>
      <w:r w:rsidRPr="00E55EEC">
        <w:rPr>
          <w:color w:val="0000FF"/>
          <w:rtl/>
        </w:rPr>
        <w:t>والجبيرة</w:t>
      </w:r>
      <w:proofErr w:type="spellEnd"/>
    </w:p>
    <w:p w:rsidR="00C47925" w:rsidRPr="00FA506E" w:rsidRDefault="001B7FF4" w:rsidP="00FA506E">
      <w:pPr>
        <w:pStyle w:val="a3"/>
        <w:rPr>
          <w:color w:val="0000FF"/>
          <w:rtl/>
        </w:rPr>
      </w:pPr>
      <w:bookmarkStart w:id="0" w:name="_GoBack"/>
      <w:bookmarkEnd w:id="0"/>
      <w:r w:rsidRPr="00FA506E">
        <w:rPr>
          <w:color w:val="0000FF"/>
          <w:rtl/>
        </w:rPr>
        <w:t>مسح الرجل</w:t>
      </w:r>
      <w:r w:rsidR="00453D34" w:rsidRPr="00FA506E">
        <w:rPr>
          <w:rFonts w:hint="cs"/>
          <w:color w:val="0000FF"/>
          <w:rtl/>
        </w:rPr>
        <w:t xml:space="preserve"> المصابة</w:t>
      </w:r>
      <w:r w:rsidRPr="00FA506E">
        <w:rPr>
          <w:color w:val="0000FF"/>
          <w:rtl/>
        </w:rPr>
        <w:t xml:space="preserve"> </w:t>
      </w:r>
      <w:r w:rsidR="00453D34" w:rsidRPr="00FA506E">
        <w:rPr>
          <w:rFonts w:hint="cs"/>
          <w:color w:val="0000FF"/>
          <w:rtl/>
        </w:rPr>
        <w:t>ب</w:t>
      </w:r>
      <w:r w:rsidR="00453D34" w:rsidRPr="00FA506E">
        <w:rPr>
          <w:color w:val="0000FF"/>
          <w:rtl/>
        </w:rPr>
        <w:t xml:space="preserve">الحساسية </w:t>
      </w:r>
      <w:r w:rsidRPr="00FA506E">
        <w:rPr>
          <w:color w:val="0000FF"/>
          <w:rtl/>
        </w:rPr>
        <w:t xml:space="preserve">بدل الغسل </w:t>
      </w:r>
    </w:p>
    <w:p w:rsidR="00FA506E" w:rsidRPr="00FA506E" w:rsidRDefault="00FA506E" w:rsidP="00FA506E">
      <w:pPr>
        <w:pStyle w:val="a3"/>
        <w:rPr>
          <w:color w:val="0000FF"/>
          <w:rtl/>
        </w:rPr>
      </w:pPr>
    </w:p>
    <w:p w:rsidR="004B2E05" w:rsidRPr="00836604" w:rsidRDefault="001B7FF4" w:rsidP="0083660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3660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4B2E05" w:rsidRPr="0083660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رجلي فيها حساسية وذهبت</w:t>
      </w:r>
      <w:r w:rsidR="000444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B2E05" w:rsidRPr="0083660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إلى الصيدلية فأعطوني علاجًا</w:t>
      </w:r>
      <w:r w:rsidR="004D74E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B2E05" w:rsidRPr="0083660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فقال لي الصيدلي: </w:t>
      </w:r>
      <w:r w:rsidR="004D74E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4B2E05" w:rsidRPr="0083660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ضعه على رجلك لمدة أربع وعشرين ساعة ولا تغسله حتى يعطيك أفضل النتائج</w:t>
      </w:r>
      <w:r w:rsidR="004D74E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4B2E05" w:rsidRPr="0083660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يجوز لي </w:t>
      </w:r>
      <w:r w:rsidRPr="0083660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عند الوضوء للصلاة </w:t>
      </w:r>
      <w:r w:rsidR="004B2E05" w:rsidRPr="0083660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أن أ</w:t>
      </w:r>
      <w:r w:rsidR="00453D3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مسح فقط</w:t>
      </w:r>
      <w:r w:rsidR="004B2E05" w:rsidRPr="0083660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؟ </w:t>
      </w:r>
    </w:p>
    <w:p w:rsidR="004B2E05" w:rsidRPr="00836604" w:rsidRDefault="001B7FF4" w:rsidP="00C4792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3660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4B2E05" w:rsidRPr="007D1F5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4B2E05" w:rsidRPr="00836604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B2E05" w:rsidRPr="00836604">
        <w:rPr>
          <w:rFonts w:ascii="Simplified Arabic" w:hAnsi="Simplified Arabic" w:cs="Simplified Arabic"/>
          <w:sz w:val="28"/>
          <w:szCs w:val="28"/>
          <w:rtl/>
        </w:rPr>
        <w:t xml:space="preserve">الحل في مثل هذا أنك إذا احتجت إلى دهان تستفيد منه على رجلك لألم أو لجرح أو نحو ذلك </w:t>
      </w:r>
      <w:r w:rsidR="00C47925">
        <w:rPr>
          <w:rFonts w:ascii="Simplified Arabic" w:hAnsi="Simplified Arabic" w:cs="Simplified Arabic"/>
          <w:sz w:val="28"/>
          <w:szCs w:val="28"/>
          <w:rtl/>
        </w:rPr>
        <w:t>ولا تغسله لمدة أربع وعشرين ساعة</w:t>
      </w:r>
      <w:r w:rsidR="00C47925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="004B2E05" w:rsidRPr="00836604">
        <w:rPr>
          <w:rFonts w:ascii="Simplified Arabic" w:hAnsi="Simplified Arabic" w:cs="Simplified Arabic"/>
          <w:sz w:val="28"/>
          <w:szCs w:val="28"/>
          <w:rtl/>
        </w:rPr>
        <w:t xml:space="preserve">أن تدهن موضع </w:t>
      </w:r>
      <w:r w:rsidR="00C47925">
        <w:rPr>
          <w:rFonts w:ascii="Simplified Arabic" w:hAnsi="Simplified Arabic" w:cs="Simplified Arabic"/>
          <w:sz w:val="28"/>
          <w:szCs w:val="28"/>
          <w:rtl/>
        </w:rPr>
        <w:t>الألم أو تدهن الرجل من هذا الد</w:t>
      </w:r>
      <w:r w:rsidR="004B2E05" w:rsidRPr="00836604">
        <w:rPr>
          <w:rFonts w:ascii="Simplified Arabic" w:hAnsi="Simplified Arabic" w:cs="Simplified Arabic"/>
          <w:sz w:val="28"/>
          <w:szCs w:val="28"/>
          <w:rtl/>
        </w:rPr>
        <w:t>هان بعد تمام الطهارة ثم تلبس عليه جوربًا تمسح عليه يومًا وليلة</w:t>
      </w:r>
      <w:r w:rsidR="00C4792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B2E05" w:rsidRPr="00836604">
        <w:rPr>
          <w:rFonts w:ascii="Simplified Arabic" w:hAnsi="Simplified Arabic" w:cs="Simplified Arabic"/>
          <w:sz w:val="28"/>
          <w:szCs w:val="28"/>
          <w:rtl/>
        </w:rPr>
        <w:t xml:space="preserve"> وهي المدة المطلوبة طبيًّا، وقد يقول قائل</w:t>
      </w:r>
      <w:r w:rsidR="00C4792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B2E05" w:rsidRPr="00836604">
        <w:rPr>
          <w:rFonts w:ascii="Simplified Arabic" w:hAnsi="Simplified Arabic" w:cs="Simplified Arabic"/>
          <w:sz w:val="28"/>
          <w:szCs w:val="28"/>
          <w:rtl/>
        </w:rPr>
        <w:t xml:space="preserve"> إنه لا يستطيع أن يلبس</w:t>
      </w:r>
      <w:r w:rsidR="00C47925">
        <w:rPr>
          <w:rFonts w:ascii="Simplified Arabic" w:hAnsi="Simplified Arabic" w:cs="Simplified Arabic"/>
          <w:sz w:val="28"/>
          <w:szCs w:val="28"/>
          <w:rtl/>
        </w:rPr>
        <w:t xml:space="preserve"> الجو</w:t>
      </w:r>
      <w:r w:rsidRPr="00836604">
        <w:rPr>
          <w:rFonts w:ascii="Simplified Arabic" w:hAnsi="Simplified Arabic" w:cs="Simplified Arabic"/>
          <w:sz w:val="28"/>
          <w:szCs w:val="28"/>
          <w:rtl/>
        </w:rPr>
        <w:t>رب</w:t>
      </w:r>
      <w:r w:rsidR="004B2E05" w:rsidRPr="00836604">
        <w:rPr>
          <w:rFonts w:ascii="Simplified Arabic" w:hAnsi="Simplified Arabic" w:cs="Simplified Arabic"/>
          <w:sz w:val="28"/>
          <w:szCs w:val="28"/>
          <w:rtl/>
        </w:rPr>
        <w:t xml:space="preserve"> في مثل الحروق</w:t>
      </w:r>
      <w:r w:rsidRPr="00836604">
        <w:rPr>
          <w:rFonts w:ascii="Simplified Arabic" w:hAnsi="Simplified Arabic" w:cs="Simplified Arabic"/>
          <w:sz w:val="28"/>
          <w:szCs w:val="28"/>
          <w:rtl/>
        </w:rPr>
        <w:t>،</w:t>
      </w:r>
      <w:r w:rsidR="004B2E05" w:rsidRPr="00836604">
        <w:rPr>
          <w:rFonts w:ascii="Simplified Arabic" w:hAnsi="Simplified Arabic" w:cs="Simplified Arabic"/>
          <w:sz w:val="28"/>
          <w:szCs w:val="28"/>
          <w:rtl/>
        </w:rPr>
        <w:t xml:space="preserve"> ويلزم</w:t>
      </w:r>
      <w:r w:rsidRPr="00836604">
        <w:rPr>
          <w:rFonts w:ascii="Simplified Arabic" w:hAnsi="Simplified Arabic" w:cs="Simplified Arabic"/>
          <w:sz w:val="28"/>
          <w:szCs w:val="28"/>
          <w:rtl/>
        </w:rPr>
        <w:t>ه</w:t>
      </w:r>
      <w:r w:rsidR="004B2E05" w:rsidRPr="00836604">
        <w:rPr>
          <w:rFonts w:ascii="Simplified Arabic" w:hAnsi="Simplified Arabic" w:cs="Simplified Arabic"/>
          <w:sz w:val="28"/>
          <w:szCs w:val="28"/>
          <w:rtl/>
        </w:rPr>
        <w:t xml:space="preserve"> أن يدهن</w:t>
      </w:r>
      <w:r w:rsidRPr="00836604">
        <w:rPr>
          <w:rFonts w:ascii="Simplified Arabic" w:hAnsi="Simplified Arabic" w:cs="Simplified Arabic"/>
          <w:sz w:val="28"/>
          <w:szCs w:val="28"/>
          <w:rtl/>
        </w:rPr>
        <w:t>،</w:t>
      </w:r>
      <w:r w:rsidR="004B2E05" w:rsidRPr="00836604">
        <w:rPr>
          <w:rFonts w:ascii="Simplified Arabic" w:hAnsi="Simplified Arabic" w:cs="Simplified Arabic"/>
          <w:sz w:val="28"/>
          <w:szCs w:val="28"/>
          <w:rtl/>
        </w:rPr>
        <w:t xml:space="preserve"> فمثل هذه الحالة ي</w:t>
      </w:r>
      <w:r w:rsidR="00C4792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B2E05" w:rsidRPr="00836604">
        <w:rPr>
          <w:rFonts w:ascii="Simplified Arabic" w:hAnsi="Simplified Arabic" w:cs="Simplified Arabic"/>
          <w:sz w:val="28"/>
          <w:szCs w:val="28"/>
          <w:rtl/>
        </w:rPr>
        <w:t>تجاوز فيها</w:t>
      </w:r>
      <w:r w:rsidR="00C4792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B2E05" w:rsidRPr="00836604">
        <w:rPr>
          <w:rFonts w:ascii="Simplified Arabic" w:hAnsi="Simplified Arabic" w:cs="Simplified Arabic"/>
          <w:sz w:val="28"/>
          <w:szCs w:val="28"/>
          <w:rtl/>
        </w:rPr>
        <w:t xml:space="preserve"> لأنها</w:t>
      </w:r>
      <w:r w:rsidR="00C47925">
        <w:rPr>
          <w:rFonts w:ascii="Simplified Arabic" w:hAnsi="Simplified Arabic" w:cs="Simplified Arabic"/>
          <w:sz w:val="28"/>
          <w:szCs w:val="28"/>
          <w:rtl/>
        </w:rPr>
        <w:t xml:space="preserve"> ضرورة، وفي مثل هذه الحالة</w:t>
      </w:r>
      <w:r w:rsidR="004B2E05" w:rsidRPr="00836604">
        <w:rPr>
          <w:rFonts w:ascii="Simplified Arabic" w:hAnsi="Simplified Arabic" w:cs="Simplified Arabic"/>
          <w:sz w:val="28"/>
          <w:szCs w:val="28"/>
          <w:rtl/>
        </w:rPr>
        <w:t xml:space="preserve"> إذا لم ي</w:t>
      </w:r>
      <w:r w:rsidR="00C47925">
        <w:rPr>
          <w:rFonts w:ascii="Simplified Arabic" w:hAnsi="Simplified Arabic" w:cs="Simplified Arabic" w:hint="cs"/>
          <w:sz w:val="28"/>
          <w:szCs w:val="28"/>
          <w:rtl/>
        </w:rPr>
        <w:t>س</w:t>
      </w:r>
      <w:r w:rsidR="00C47925">
        <w:rPr>
          <w:rFonts w:ascii="Simplified Arabic" w:hAnsi="Simplified Arabic" w:cs="Simplified Arabic"/>
          <w:sz w:val="28"/>
          <w:szCs w:val="28"/>
          <w:rtl/>
        </w:rPr>
        <w:t>ت</w:t>
      </w:r>
      <w:r w:rsidR="004B2E05" w:rsidRPr="00836604">
        <w:rPr>
          <w:rFonts w:ascii="Simplified Arabic" w:hAnsi="Simplified Arabic" w:cs="Simplified Arabic"/>
          <w:sz w:val="28"/>
          <w:szCs w:val="28"/>
          <w:rtl/>
        </w:rPr>
        <w:t>طع الغسل ولا لبس جورب</w:t>
      </w:r>
      <w:r w:rsidR="00C47925">
        <w:rPr>
          <w:rFonts w:ascii="Simplified Arabic" w:hAnsi="Simplified Arabic" w:cs="Simplified Arabic"/>
          <w:sz w:val="28"/>
          <w:szCs w:val="28"/>
          <w:rtl/>
        </w:rPr>
        <w:t xml:space="preserve"> يمسح عليه</w:t>
      </w:r>
      <w:r w:rsidR="00C47925">
        <w:rPr>
          <w:rFonts w:ascii="Simplified Arabic" w:hAnsi="Simplified Arabic" w:cs="Simplified Arabic" w:hint="cs"/>
          <w:sz w:val="28"/>
          <w:szCs w:val="28"/>
          <w:rtl/>
        </w:rPr>
        <w:t xml:space="preserve"> فإنه يتيمم </w:t>
      </w:r>
      <w:r w:rsidR="004B2E05" w:rsidRPr="00836604">
        <w:rPr>
          <w:rFonts w:ascii="Simplified Arabic" w:hAnsi="Simplified Arabic" w:cs="Simplified Arabic"/>
          <w:sz w:val="28"/>
          <w:szCs w:val="28"/>
          <w:rtl/>
        </w:rPr>
        <w:t>عن غسل</w:t>
      </w:r>
      <w:r w:rsidR="004D74EF">
        <w:rPr>
          <w:rFonts w:ascii="Simplified Arabic" w:hAnsi="Simplified Arabic" w:cs="Simplified Arabic"/>
          <w:sz w:val="28"/>
          <w:szCs w:val="28"/>
          <w:rtl/>
        </w:rPr>
        <w:t xml:space="preserve"> الرجلين</w:t>
      </w:r>
      <w:r w:rsidR="004B2E05" w:rsidRPr="00836604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C47925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4B2E05" w:rsidRPr="00836604">
        <w:rPr>
          <w:rFonts w:ascii="Simplified Arabic" w:hAnsi="Simplified Arabic" w:cs="Simplified Arabic"/>
          <w:sz w:val="28"/>
          <w:szCs w:val="28"/>
          <w:rtl/>
        </w:rPr>
        <w:t>يغ</w:t>
      </w:r>
      <w:r w:rsidR="00C47925">
        <w:rPr>
          <w:rFonts w:ascii="Simplified Arabic" w:hAnsi="Simplified Arabic" w:cs="Simplified Arabic"/>
          <w:sz w:val="28"/>
          <w:szCs w:val="28"/>
          <w:rtl/>
        </w:rPr>
        <w:t>سل ما يمكن غسله</w:t>
      </w:r>
      <w:r w:rsidR="00C4792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47925">
        <w:rPr>
          <w:rFonts w:ascii="Simplified Arabic" w:hAnsi="Simplified Arabic" w:cs="Simplified Arabic"/>
          <w:sz w:val="28"/>
          <w:szCs w:val="28"/>
          <w:rtl/>
        </w:rPr>
        <w:t xml:space="preserve"> ويتمم عن الباقي</w:t>
      </w:r>
      <w:r w:rsidR="00C47925" w:rsidRPr="00C4792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47925" w:rsidRPr="00836604">
        <w:rPr>
          <w:rFonts w:ascii="Simplified Arabic" w:hAnsi="Simplified Arabic" w:cs="Simplified Arabic"/>
          <w:sz w:val="28"/>
          <w:szCs w:val="28"/>
          <w:rtl/>
        </w:rPr>
        <w:t>ولا يمسح.</w:t>
      </w:r>
    </w:p>
    <w:p w:rsidR="00E67D5A" w:rsidRPr="00836604" w:rsidRDefault="004B2E05" w:rsidP="004B2E05">
      <w:pPr>
        <w:rPr>
          <w:rFonts w:ascii="Simplified Arabic" w:hAnsi="Simplified Arabic" w:cs="Simplified Arabic"/>
          <w:sz w:val="28"/>
          <w:szCs w:val="28"/>
        </w:rPr>
      </w:pPr>
      <w:r w:rsidRPr="00836604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836604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الثامنة والثلاثون، 11/6/1432هـ</w:t>
      </w:r>
      <w:r w:rsidRPr="00836604">
        <w:rPr>
          <w:rFonts w:ascii="Simplified Arabic" w:hAnsi="Simplified Arabic" w:cs="Simplified Arabic"/>
          <w:sz w:val="28"/>
          <w:szCs w:val="28"/>
          <w:rtl/>
        </w:rPr>
        <w:t xml:space="preserve"> .</w:t>
      </w:r>
    </w:p>
    <w:sectPr w:rsidR="00E67D5A" w:rsidRPr="0083660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7DC9EDF-E4C2-472A-AE48-E92133FC09AD}"/>
    <w:embedBold r:id="rId2" w:fontKey="{2BD51C23-CF13-42B5-A221-1B3E0A2B3F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EC55633-168F-4C6D-9248-81F921C78A8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BADD7BA-CDD4-4118-81F7-A7D49F4D2DA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AC8A6B2-0C66-4776-9DD9-D7E30AD21556}"/>
    <w:embedBold r:id="rId6" w:fontKey="{E5BBB12F-C385-47A8-AB01-1C8667C43D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6DC654A-A682-4180-A841-C6798B58A56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38619E8-A52B-4579-B9CA-35E83E75A3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2E0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4465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B7FF4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3D34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05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4EF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480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1F51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604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925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5EEC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06E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A53A77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2E0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126</Words>
  <Characters>719</Characters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2015-02-04T16:20:00Z</cp:lastPrinted>
  <dcterms:created xsi:type="dcterms:W3CDTF">2012-12-16T11:48:00Z</dcterms:created>
  <dcterms:modified xsi:type="dcterms:W3CDTF">2019-06-18T16:58:00Z</dcterms:modified>
</cp:coreProperties>
</file>