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C05" w:rsidRPr="009A7966" w:rsidRDefault="00827715" w:rsidP="009A79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الرجعة</w:t>
      </w:r>
      <w:bookmarkStart w:id="0" w:name="_GoBack"/>
      <w:bookmarkEnd w:id="0"/>
    </w:p>
    <w:p w:rsidR="004B6C05" w:rsidRPr="009A7966" w:rsidRDefault="004B6C05" w:rsidP="009A79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0D4A">
        <w:rPr>
          <w:rFonts w:ascii="Simplified Arabic" w:hAnsi="Simplified Arabic"/>
          <w:color w:val="0000FF"/>
          <w:sz w:val="28"/>
          <w:szCs w:val="28"/>
          <w:rtl/>
        </w:rPr>
        <w:t>مراجعة المطلقة طلاق</w:t>
      </w:r>
      <w:r w:rsidR="00595EF1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F70D4A">
        <w:rPr>
          <w:rFonts w:ascii="Simplified Arabic" w:hAnsi="Simplified Arabic"/>
          <w:color w:val="0000FF"/>
          <w:sz w:val="28"/>
          <w:szCs w:val="28"/>
          <w:rtl/>
        </w:rPr>
        <w:t>ا رجعي</w:t>
      </w:r>
      <w:r w:rsidR="00595EF1">
        <w:rPr>
          <w:rFonts w:ascii="Simplified Arabic" w:hAnsi="Simplified Arabic" w:hint="cs"/>
          <w:color w:val="0000FF"/>
          <w:sz w:val="28"/>
          <w:szCs w:val="28"/>
          <w:rtl/>
        </w:rPr>
        <w:t>ًّ</w:t>
      </w:r>
      <w:r w:rsidR="00595EF1">
        <w:rPr>
          <w:rFonts w:ascii="Simplified Arabic" w:hAnsi="Simplified Arabic"/>
          <w:color w:val="0000FF"/>
          <w:sz w:val="28"/>
          <w:szCs w:val="28"/>
          <w:rtl/>
        </w:rPr>
        <w:t>ا</w:t>
      </w:r>
    </w:p>
    <w:p w:rsidR="00595EF1" w:rsidRPr="009A7966" w:rsidRDefault="00595EF1" w:rsidP="009A79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246CA" w:rsidRPr="00F70D4A" w:rsidRDefault="004B6C05" w:rsidP="00F70D4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0D4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246CA" w:rsidRPr="00F70D4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رجل طلق زوجته أول مرة</w:t>
      </w:r>
      <w:r w:rsidR="00595E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46CA" w:rsidRPr="00F70D4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يلزمه للعودة لها عقدٌ جديد؟</w:t>
      </w:r>
    </w:p>
    <w:p w:rsidR="00A246CA" w:rsidRPr="00F70D4A" w:rsidRDefault="004B6C05" w:rsidP="004B6C0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70D4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246CA" w:rsidRPr="009A796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246CA" w:rsidRPr="00F70D4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>أما إذا كانت هذه المطلقة طلقة واحدة لا</w:t>
      </w:r>
      <w:r w:rsidR="00595EF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>تزال في العدة فإنه لا يحتاج إلى عقد جديد</w:t>
      </w:r>
      <w:r w:rsidR="00595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 xml:space="preserve"> بل عليه أن ي</w:t>
      </w:r>
      <w:r w:rsidR="00595EF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>شهد على رجعتها وهي زوجته ما زالت</w:t>
      </w:r>
      <w:r w:rsidR="00595EF1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 xml:space="preserve"> في عصمته</w:t>
      </w:r>
      <w:r w:rsidRPr="00F70D4A">
        <w:rPr>
          <w:rFonts w:ascii="Simplified Arabic" w:hAnsi="Simplified Arabic" w:cs="Simplified Arabic"/>
          <w:sz w:val="28"/>
          <w:szCs w:val="28"/>
          <w:rtl/>
        </w:rPr>
        <w:t>؛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 xml:space="preserve"> لأنه لو مات وهي في العدة ورثت</w:t>
      </w:r>
      <w:r w:rsidR="00595EF1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>ه</w:t>
      </w:r>
      <w:r w:rsidRPr="00F70D4A">
        <w:rPr>
          <w:rFonts w:ascii="Simplified Arabic" w:hAnsi="Simplified Arabic" w:cs="Simplified Arabic"/>
          <w:sz w:val="28"/>
          <w:szCs w:val="28"/>
          <w:rtl/>
        </w:rPr>
        <w:t>،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 xml:space="preserve"> ولو ماتت ورثها</w:t>
      </w:r>
      <w:r w:rsidRPr="00F70D4A">
        <w:rPr>
          <w:rFonts w:ascii="Simplified Arabic" w:hAnsi="Simplified Arabic" w:cs="Simplified Arabic"/>
          <w:sz w:val="28"/>
          <w:szCs w:val="28"/>
          <w:rtl/>
        </w:rPr>
        <w:t>؛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 xml:space="preserve"> لأنها ما</w:t>
      </w:r>
      <w:r w:rsidR="00595EF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>زالت في العدة فهي زوجة</w:t>
      </w:r>
      <w:r w:rsidRPr="00F70D4A">
        <w:rPr>
          <w:rFonts w:ascii="Simplified Arabic" w:hAnsi="Simplified Arabic" w:cs="Simplified Arabic"/>
          <w:sz w:val="28"/>
          <w:szCs w:val="28"/>
          <w:rtl/>
        </w:rPr>
        <w:t>،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 xml:space="preserve"> أما إذا انتهت العدة فإنه يجوز له أن يراجعها لكن بعقد جديد وخطبة جديدة كأُسْوة الخُطَّاب</w:t>
      </w:r>
      <w:r w:rsidRPr="00F70D4A">
        <w:rPr>
          <w:rFonts w:ascii="Simplified Arabic" w:hAnsi="Simplified Arabic" w:cs="Simplified Arabic"/>
          <w:sz w:val="28"/>
          <w:szCs w:val="28"/>
          <w:rtl/>
        </w:rPr>
        <w:t>،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 xml:space="preserve"> يعني مثل الخُطّ</w:t>
      </w:r>
      <w:r w:rsidR="00595EF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246CA" w:rsidRPr="00F70D4A">
        <w:rPr>
          <w:rFonts w:ascii="Simplified Arabic" w:hAnsi="Simplified Arabic" w:cs="Simplified Arabic"/>
          <w:sz w:val="28"/>
          <w:szCs w:val="28"/>
          <w:rtl/>
        </w:rPr>
        <w:t>اب الآخرين.</w:t>
      </w:r>
    </w:p>
    <w:p w:rsidR="00A246CA" w:rsidRPr="00F70D4A" w:rsidRDefault="00A246CA" w:rsidP="00595EF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70D4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70D4A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F70D4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70D4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33CFBE-B1C9-438B-A063-B5C7CFDF5BF5}"/>
    <w:embedBold r:id="rId2" w:fontKey="{4B564F9C-E18F-49F5-8EAC-700E1EBFB1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A7F99E-60FD-4C8F-9A06-9C941D784F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35CB151-B118-499D-A051-41B79C1306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98C5533-C7B3-4DDF-8261-27E9ECD94A9A}"/>
    <w:embedBold r:id="rId6" w:fontKey="{AA744F76-59AA-4972-B865-79AF2C13B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F6CBC5-72AE-4345-8B35-77D08CEE55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F384CB8-F3D4-4011-BB7C-26B6CA4C59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46C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05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EF1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715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966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6CA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E8C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0D4A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9E87BD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6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443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2015-02-06T16:04:00Z</cp:lastPrinted>
  <dcterms:created xsi:type="dcterms:W3CDTF">2012-12-22T10:44:00Z</dcterms:created>
  <dcterms:modified xsi:type="dcterms:W3CDTF">2019-06-19T07:10:00Z</dcterms:modified>
</cp:coreProperties>
</file>