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297A" w:rsidRPr="00CE275A" w:rsidRDefault="00E8757C" w:rsidP="00CE275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8757C">
        <w:rPr>
          <w:rFonts w:ascii="Simplified Arabic" w:hAnsi="Simplified Arabic"/>
          <w:color w:val="0000FF"/>
          <w:sz w:val="28"/>
          <w:szCs w:val="28"/>
          <w:rtl/>
        </w:rPr>
        <w:t>مصارف الزكاة</w:t>
      </w:r>
      <w:bookmarkStart w:id="0" w:name="_GoBack"/>
      <w:bookmarkEnd w:id="0"/>
    </w:p>
    <w:p w:rsidR="00FA297A" w:rsidRPr="00CE275A" w:rsidRDefault="007A21B9" w:rsidP="00CE275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 xml:space="preserve">دفع زكاة المال لمشروع صدقة </w:t>
      </w:r>
      <w:r w:rsidR="00FA297A" w:rsidRPr="00CD0651">
        <w:rPr>
          <w:rFonts w:ascii="Simplified Arabic" w:hAnsi="Simplified Arabic"/>
          <w:color w:val="0000FF"/>
          <w:sz w:val="28"/>
          <w:szCs w:val="28"/>
          <w:rtl/>
        </w:rPr>
        <w:t>جارية</w:t>
      </w:r>
    </w:p>
    <w:p w:rsidR="007A21B9" w:rsidRPr="00CE275A" w:rsidRDefault="007A21B9" w:rsidP="00CE275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5206B" w:rsidRPr="00CD0651" w:rsidRDefault="00FA297A" w:rsidP="00CD065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D065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5206B" w:rsidRPr="00CD065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يجوز أن أعطي زكاة المال لمشروع صدقة جارية؟</w:t>
      </w:r>
    </w:p>
    <w:p w:rsidR="00E5206B" w:rsidRPr="00CD0651" w:rsidRDefault="00FA297A" w:rsidP="00FA297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D065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E5206B" w:rsidRPr="00CE275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E5206B" w:rsidRPr="00CD065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5206B" w:rsidRPr="00CD0651">
        <w:rPr>
          <w:rFonts w:ascii="Simplified Arabic" w:hAnsi="Simplified Arabic" w:cs="Simplified Arabic"/>
          <w:sz w:val="28"/>
          <w:szCs w:val="28"/>
          <w:rtl/>
        </w:rPr>
        <w:t>الزكاة المفروضة لا يجوز صرفها إلا للمصارف الثمانية التي جاء النص عليها في كتاب الله -جل وعلا-</w:t>
      </w:r>
      <w:r w:rsidR="007A21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206B" w:rsidRPr="00CD0651">
        <w:rPr>
          <w:rFonts w:ascii="Simplified Arabic" w:hAnsi="Simplified Arabic" w:cs="Simplified Arabic"/>
          <w:sz w:val="28"/>
          <w:szCs w:val="28"/>
          <w:rtl/>
        </w:rPr>
        <w:t xml:space="preserve"> والصدقة الجارية هذه ليست من المصارف المنصوص عليها</w:t>
      </w:r>
      <w:r w:rsidRPr="00CD0651">
        <w:rPr>
          <w:rFonts w:ascii="Simplified Arabic" w:hAnsi="Simplified Arabic" w:cs="Simplified Arabic"/>
          <w:sz w:val="28"/>
          <w:szCs w:val="28"/>
          <w:rtl/>
        </w:rPr>
        <w:t>،</w:t>
      </w:r>
      <w:r w:rsidR="00E5206B" w:rsidRPr="00CD0651">
        <w:rPr>
          <w:rFonts w:ascii="Simplified Arabic" w:hAnsi="Simplified Arabic" w:cs="Simplified Arabic"/>
          <w:sz w:val="28"/>
          <w:szCs w:val="28"/>
          <w:rtl/>
        </w:rPr>
        <w:t xml:space="preserve"> وعلى هذا لا يجوز أن تصرف الزكاة المفروضة في مثل هذه المشاريع</w:t>
      </w:r>
      <w:r w:rsidR="007A21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206B" w:rsidRPr="00CD0651">
        <w:rPr>
          <w:rFonts w:ascii="Simplified Arabic" w:hAnsi="Simplified Arabic" w:cs="Simplified Arabic"/>
          <w:sz w:val="28"/>
          <w:szCs w:val="28"/>
          <w:rtl/>
        </w:rPr>
        <w:t xml:space="preserve"> ولا في المصالح العامة</w:t>
      </w:r>
      <w:r w:rsidR="007A21B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5206B" w:rsidRPr="00CD0651">
        <w:rPr>
          <w:rFonts w:ascii="Simplified Arabic" w:hAnsi="Simplified Arabic" w:cs="Simplified Arabic"/>
          <w:sz w:val="28"/>
          <w:szCs w:val="28"/>
          <w:rtl/>
        </w:rPr>
        <w:t xml:space="preserve"> ولا في غيرها مما لا يدخل في المنصوص عليه.</w:t>
      </w:r>
    </w:p>
    <w:p w:rsidR="00E5206B" w:rsidRPr="00CD0651" w:rsidRDefault="00E5206B" w:rsidP="00E5206B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</w:p>
    <w:p w:rsidR="00E5206B" w:rsidRPr="00CD0651" w:rsidRDefault="00E5206B" w:rsidP="00E5206B">
      <w:pPr>
        <w:rPr>
          <w:rFonts w:ascii="Simplified Arabic" w:hAnsi="Simplified Arabic" w:cs="Simplified Arabic"/>
          <w:sz w:val="28"/>
          <w:szCs w:val="28"/>
          <w:rtl/>
        </w:rPr>
      </w:pPr>
      <w:r w:rsidRPr="00CD0651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CD0651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السادسة والأربعون، 6/9/1432.</w:t>
      </w:r>
    </w:p>
    <w:p w:rsidR="00E67D5A" w:rsidRPr="00CD0651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CD065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8261E51-9D63-41C8-BAB9-3768DE2A1324}"/>
    <w:embedBold r:id="rId2" w:fontKey="{5117AD1D-FEFC-4E99-857D-801E571D2A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0D5D0E-E49C-4DE8-BA8C-DA9E55FAA3F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F036A70-3140-49FF-A357-AB3FC46DCD9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1677CDD-87AE-4787-98C1-067F1646029F}"/>
    <w:embedBold r:id="rId6" w:fontKey="{37778C6C-FB3C-4882-AFCD-EC790DF200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A5E10F1-E826-4201-984E-5E12EFBCAB9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A570AD9-DE8C-4F13-AFF4-82AEECA8FF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206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19A9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21B9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46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651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75A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A82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06B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57C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297A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206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68</Words>
  <Characters>388</Characters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2015-02-06T15:37:00Z</cp:lastPrinted>
  <dcterms:created xsi:type="dcterms:W3CDTF">2012-12-23T05:14:00Z</dcterms:created>
  <dcterms:modified xsi:type="dcterms:W3CDTF">2019-06-19T08:43:00Z</dcterms:modified>
</cp:coreProperties>
</file>