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5563" w:rsidRPr="00192F63" w:rsidRDefault="0085437C" w:rsidP="00192F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  <w:bookmarkStart w:id="0" w:name="_GoBack"/>
      <w:bookmarkEnd w:id="0"/>
    </w:p>
    <w:p w:rsidR="002D5563" w:rsidRPr="00192F63" w:rsidRDefault="009B30F8" w:rsidP="00192F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E3DDD">
        <w:rPr>
          <w:rFonts w:ascii="Simplified Arabic" w:hAnsi="Simplified Arabic"/>
          <w:color w:val="0000FF"/>
          <w:sz w:val="28"/>
          <w:szCs w:val="28"/>
          <w:rtl/>
        </w:rPr>
        <w:t>قص الشعر</w:t>
      </w:r>
      <w:r w:rsidR="002D5563" w:rsidRPr="002D5563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2D5563" w:rsidRPr="002D5563">
        <w:rPr>
          <w:rFonts w:ascii="Simplified Arabic" w:hAnsi="Simplified Arabic" w:hint="cs"/>
          <w:color w:val="0000FF"/>
          <w:sz w:val="28"/>
          <w:szCs w:val="28"/>
          <w:rtl/>
        </w:rPr>
        <w:t>إل</w:t>
      </w:r>
      <w:r w:rsidR="002D5563" w:rsidRPr="002D5563">
        <w:rPr>
          <w:rFonts w:ascii="Simplified Arabic" w:hAnsi="Simplified Arabic"/>
          <w:color w:val="0000FF"/>
          <w:sz w:val="28"/>
          <w:szCs w:val="28"/>
          <w:rtl/>
        </w:rPr>
        <w:t>ى الكتف</w:t>
      </w:r>
    </w:p>
    <w:p w:rsidR="002D5563" w:rsidRPr="00192F63" w:rsidRDefault="002D5563" w:rsidP="00192F6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33911" w:rsidRPr="00DE3DDD" w:rsidRDefault="009B30F8" w:rsidP="00DE3DD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3DD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433911" w:rsidRPr="00DE3DD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 قص الشعر حتى الكتف؟</w:t>
      </w:r>
    </w:p>
    <w:p w:rsidR="002D5563" w:rsidRDefault="009B30F8" w:rsidP="00A032E1">
      <w:pPr>
        <w:tabs>
          <w:tab w:val="left" w:pos="7597"/>
        </w:tabs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3DD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433911" w:rsidRPr="00192F6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433911" w:rsidRPr="00DE3DD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>لا مانع من أن ي</w:t>
      </w:r>
      <w:r w:rsidR="00A032E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>قص الشعر حتى الكتف</w:t>
      </w:r>
      <w:r w:rsidR="004513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والنبي -عليه الصلاة والسلام- كان له </w:t>
      </w:r>
      <w:r w:rsidR="0016271F" w:rsidRPr="0016271F">
        <w:rPr>
          <w:rFonts w:ascii="Simplified Arabic" w:hAnsi="Simplified Arabic" w:cs="Simplified Arabic"/>
          <w:sz w:val="28"/>
          <w:szCs w:val="28"/>
          <w:rtl/>
        </w:rPr>
        <w:t>لِمَّةٌ</w:t>
      </w:r>
      <w:r w:rsidR="0016271F">
        <w:rPr>
          <w:rFonts w:ascii="Traditional Arabic" w:eastAsiaTheme="minorHAnsi" w:hAnsi="Traditional Arabic" w:hint="cs"/>
          <w:b/>
          <w:bCs/>
          <w:noProof w:val="0"/>
          <w:color w:val="000080"/>
          <w:sz w:val="40"/>
          <w:szCs w:val="40"/>
          <w:rtl/>
        </w:rPr>
        <w:t xml:space="preserve"> </w:t>
      </w:r>
      <w:r w:rsidR="0016271F" w:rsidRPr="00A032E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16271F" w:rsidRPr="00A032E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2337</w:t>
      </w:r>
      <w:r w:rsidR="0016271F" w:rsidRPr="00A032E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16271F">
        <w:rPr>
          <w:rFonts w:ascii="Traditional Arabic" w:eastAsiaTheme="minorHAnsi" w:hAnsi="Traditional Arabic"/>
          <w:b/>
          <w:bCs/>
          <w:noProof w:val="0"/>
          <w:color w:val="000080"/>
          <w:sz w:val="40"/>
          <w:szCs w:val="40"/>
          <w:rtl/>
        </w:rPr>
        <w:t xml:space="preserve"> 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وفي بعض الأحاديث </w:t>
      </w:r>
      <w:r w:rsidR="00A032E1" w:rsidRPr="00A032E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"</w:t>
      </w:r>
      <w:r w:rsidR="00433911" w:rsidRPr="00A032E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جُمّ</w:t>
      </w:r>
      <w:r w:rsidR="00451389" w:rsidRPr="00A032E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َ</w:t>
      </w:r>
      <w:r w:rsidR="00433911" w:rsidRPr="00A032E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ة تضرب منكبيه</w:t>
      </w:r>
      <w:r w:rsidR="00A032E1" w:rsidRPr="00A032E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"</w:t>
      </w:r>
      <w:r w:rsidR="00A032E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032E1" w:rsidRPr="00A032E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[مستخرج أبي عوانة: </w:t>
      </w:r>
      <w:r w:rsidR="00A032E1" w:rsidRPr="00A032E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10316</w:t>
      </w:r>
      <w:r w:rsidR="00A032E1" w:rsidRPr="00A032E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،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لا مانع إذا قصد بذلك الاقتداء بالنبي -عليه الصلاة والسلام- ولم يكن الهدف الاقتداء بالكفار كما يفعله كثير من شباب المسلمين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،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مما ي</w:t>
      </w:r>
      <w:r w:rsidR="0045138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ستدل بذلك على أنه يريد التشبه ولا يريد 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>لاقتداء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،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فلو كان مريدًا للاقتداء لاقتدى به في جميع ما يتعلق بالسنن الظاهرة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،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>تجده يحلق لحيته ويطيل شعره يقول</w:t>
      </w:r>
      <w:r w:rsidR="0045138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51389">
        <w:rPr>
          <w:rFonts w:ascii="Simplified Arabic" w:hAnsi="Simplified Arabic" w:cs="Simplified Arabic" w:hint="cs"/>
          <w:sz w:val="28"/>
          <w:szCs w:val="28"/>
          <w:rtl/>
        </w:rPr>
        <w:t xml:space="preserve">إنه 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>يقتدي بالنبي -عليه الصلاة والسلام-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نقول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الذي يغلب على الظن أنك لا تقتدي به ولو كنت مقتديًا به ل</w:t>
      </w:r>
      <w:r w:rsidR="00451389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>عفيت اللحية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،</w:t>
      </w:r>
      <w:r w:rsidR="00433911" w:rsidRPr="00DE3DDD">
        <w:rPr>
          <w:rFonts w:ascii="Simplified Arabic" w:hAnsi="Simplified Arabic" w:cs="Simplified Arabic"/>
          <w:sz w:val="28"/>
          <w:szCs w:val="28"/>
          <w:rtl/>
        </w:rPr>
        <w:t xml:space="preserve"> والذي في القلوب لا يعلمه إلا الله -جل وعلا- لكن هذه قرائن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 xml:space="preserve"> هذا</w:t>
      </w:r>
      <w:r w:rsidR="002D5563">
        <w:rPr>
          <w:rFonts w:ascii="Simplified Arabic" w:hAnsi="Simplified Arabic" w:cs="Simplified Arabic"/>
          <w:sz w:val="28"/>
          <w:szCs w:val="28"/>
          <w:rtl/>
        </w:rPr>
        <w:t xml:space="preserve"> بالنسبة للرجل.</w:t>
      </w:r>
    </w:p>
    <w:p w:rsidR="00433911" w:rsidRPr="00DE3DDD" w:rsidRDefault="00433911" w:rsidP="002D5563">
      <w:pPr>
        <w:tabs>
          <w:tab w:val="left" w:pos="7597"/>
        </w:tabs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E3DDD">
        <w:rPr>
          <w:rFonts w:ascii="Simplified Arabic" w:hAnsi="Simplified Arabic" w:cs="Simplified Arabic"/>
          <w:sz w:val="28"/>
          <w:szCs w:val="28"/>
          <w:rtl/>
        </w:rPr>
        <w:t>ويجوز للمرأة أن تقص شعرها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 xml:space="preserve"> لأن نساء النبي -عليه الصلاة والسلام- لما ت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وف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 xml:space="preserve">ي كما في 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صحيح مسلم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 xml:space="preserve"> أخذن من شعورهن حتى تكون كالوفرة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D5563" w:rsidRPr="002D556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2D5563" w:rsidRPr="002D556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320</w:t>
      </w:r>
      <w:r w:rsidR="002D5563" w:rsidRPr="002D556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45138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 xml:space="preserve"> فإذا س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ل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>م الأمر من التشبه جاز</w:t>
      </w:r>
      <w:r w:rsidR="002D556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E3DDD">
        <w:rPr>
          <w:rFonts w:ascii="Simplified Arabic" w:hAnsi="Simplified Arabic" w:cs="Simplified Arabic"/>
          <w:sz w:val="28"/>
          <w:szCs w:val="28"/>
          <w:rtl/>
        </w:rPr>
        <w:t xml:space="preserve"> والله أعلم.</w:t>
      </w:r>
    </w:p>
    <w:p w:rsidR="00433911" w:rsidRPr="00DE3DDD" w:rsidRDefault="00433911" w:rsidP="00433911">
      <w:pPr>
        <w:rPr>
          <w:rFonts w:ascii="Simplified Arabic" w:hAnsi="Simplified Arabic" w:cs="Simplified Arabic"/>
          <w:sz w:val="28"/>
          <w:szCs w:val="28"/>
          <w:rtl/>
        </w:rPr>
      </w:pPr>
      <w:r w:rsidRPr="00DE3DD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DE3DD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السادسة والأربعون، 6/9/1432.</w:t>
      </w:r>
    </w:p>
    <w:p w:rsidR="00E67D5A" w:rsidRPr="00DE3DD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E3DD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E42127-A72A-4D27-AE3B-2DEA5B95C147}"/>
    <w:embedBold r:id="rId2" w:fontKey="{1592007E-59CF-4E31-8110-87DF68C985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187C98-84B0-42E7-BD20-4A095DED8375}"/>
    <w:embedBold r:id="rId4" w:fontKey="{C4B4E221-64B6-43D2-BF27-14278DB325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AA86767-7645-4BDE-87F1-A460D8FEA4A6}"/>
    <w:embedBold r:id="rId6" w:fontKey="{BCA31EAC-6A21-4157-A2D1-874685FE16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186C66C-B45C-4EF8-974C-FB121F47CE53}"/>
    <w:embedBold r:id="rId8" w:fontKey="{DC74B1BC-CB77-4CF7-A3D0-45B192275D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05CE88A-370E-4884-9B78-C83960C205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CCC6475-7112-4FE6-9119-74FCA44BF0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391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71F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63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563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19A9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911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389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37C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0F8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2E1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3C78"/>
    <w:rsid w:val="00DE3DDD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209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AFB780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9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143</Words>
  <Characters>816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2015-02-06T15:39:00Z</cp:lastPrinted>
  <dcterms:created xsi:type="dcterms:W3CDTF">2012-12-23T05:15:00Z</dcterms:created>
  <dcterms:modified xsi:type="dcterms:W3CDTF">2019-06-19T08:44:00Z</dcterms:modified>
</cp:coreProperties>
</file>