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CD158" w14:textId="77777777" w:rsidR="005A6C1A" w:rsidRPr="0097561D" w:rsidRDefault="005A6C1A" w:rsidP="009756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17B3">
        <w:rPr>
          <w:rFonts w:ascii="Simplified Arabic" w:hAnsi="Simplified Arabic"/>
          <w:color w:val="0000FF"/>
          <w:sz w:val="28"/>
          <w:szCs w:val="28"/>
          <w:rtl/>
        </w:rPr>
        <w:t>زكاة</w:t>
      </w:r>
      <w:r w:rsidR="00EE0C4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العقار</w:t>
      </w:r>
    </w:p>
    <w:p w14:paraId="3F181A2D" w14:textId="77777777" w:rsidR="005A6C1A" w:rsidRPr="0097561D" w:rsidRDefault="005A6C1A" w:rsidP="009756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17B3">
        <w:rPr>
          <w:rFonts w:ascii="Simplified Arabic" w:hAnsi="Simplified Arabic"/>
          <w:color w:val="0000FF"/>
          <w:sz w:val="28"/>
          <w:szCs w:val="28"/>
          <w:rtl/>
        </w:rPr>
        <w:t>زكاة الأراضي غير المعروضة للبيع</w:t>
      </w:r>
    </w:p>
    <w:p w14:paraId="122344AB" w14:textId="77777777" w:rsidR="00EE0C40" w:rsidRPr="0097561D" w:rsidRDefault="00EE0C40" w:rsidP="009756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E0E0F3D" w14:textId="77777777" w:rsidR="002F4F0B" w:rsidRPr="00B117B3" w:rsidRDefault="005A6C1A" w:rsidP="00B117B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117B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F4F0B" w:rsidRPr="00B117B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تجب الزكاة في الأراضي التجارية غير المعروضة للبيع</w:t>
      </w:r>
      <w:r w:rsidR="00EE0C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E0C4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أرجو التفصيل</w:t>
      </w:r>
      <w:r w:rsidR="00EE0C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14:paraId="2C6B7D10" w14:textId="372DD8DA" w:rsidR="002F4F0B" w:rsidRPr="00B117B3" w:rsidRDefault="005A6C1A" w:rsidP="003D6E8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117B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F4F0B" w:rsidRPr="00EE0C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F4F0B" w:rsidRPr="00B117B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>الأراضي التجارية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هذا الوصف الظاهر منه أنها الأراضي المعدة للتجارة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E0C40">
        <w:rPr>
          <w:rFonts w:ascii="Simplified Arabic" w:hAnsi="Simplified Arabic" w:cs="Simplified Arabic"/>
          <w:sz w:val="28"/>
          <w:szCs w:val="28"/>
          <w:rtl/>
        </w:rPr>
        <w:t xml:space="preserve"> يعني اشت</w:t>
      </w:r>
      <w:r w:rsidR="007722A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E0C40">
        <w:rPr>
          <w:rFonts w:ascii="Simplified Arabic" w:hAnsi="Simplified Arabic" w:cs="Simplified Arabic"/>
          <w:sz w:val="28"/>
          <w:szCs w:val="28"/>
          <w:rtl/>
        </w:rPr>
        <w:t>ريت</w:t>
      </w:r>
      <w:r w:rsidR="007722A2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EE0C40">
        <w:rPr>
          <w:rFonts w:ascii="Simplified Arabic" w:hAnsi="Simplified Arabic" w:cs="Simplified Arabic"/>
          <w:sz w:val="28"/>
          <w:szCs w:val="28"/>
          <w:rtl/>
        </w:rPr>
        <w:t xml:space="preserve"> بنية التجارة 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E0C40">
        <w:rPr>
          <w:rFonts w:ascii="Simplified Arabic" w:hAnsi="Simplified Arabic" w:cs="Simplified Arabic"/>
          <w:sz w:val="28"/>
          <w:szCs w:val="28"/>
          <w:rtl/>
        </w:rPr>
        <w:t>نية البيع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>فهذه فيها الزكاة ولو أ</w:t>
      </w:r>
      <w:r w:rsidR="007722A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>ج</w:t>
      </w:r>
      <w:r w:rsidR="007722A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>ل ولم يستعجل على بيعها</w:t>
      </w:r>
      <w:r w:rsidR="007722A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انتظارًا لارتفاع السعر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مادام اشترا</w:t>
      </w:r>
      <w:r w:rsidR="00EE0C40">
        <w:rPr>
          <w:rFonts w:ascii="Simplified Arabic" w:hAnsi="Simplified Arabic" w:cs="Simplified Arabic"/>
          <w:sz w:val="28"/>
          <w:szCs w:val="28"/>
          <w:rtl/>
        </w:rPr>
        <w:t>ها بنية التجارة فعليه زكاتها كل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>ما حال عليها الحول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هذا إذا كان المفهوم من كلامه أنه اشتراها بنية التجارة</w:t>
      </w:r>
      <w:r w:rsidRPr="00B117B3">
        <w:rPr>
          <w:rFonts w:ascii="Simplified Arabic" w:hAnsi="Simplified Arabic" w:cs="Simplified Arabic"/>
          <w:sz w:val="28"/>
          <w:szCs w:val="28"/>
          <w:rtl/>
        </w:rPr>
        <w:t>،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وكنا نزكي ما نعده للتجارة</w:t>
      </w:r>
      <w:bookmarkStart w:id="0" w:name="_GoBack"/>
      <w:bookmarkEnd w:id="0"/>
      <w:r w:rsidR="003D6E8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D6E89" w:rsidRPr="003D6E8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[يُنظر</w:t>
      </w:r>
      <w:r w:rsidR="003D6E8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:</w:t>
      </w:r>
      <w:r w:rsidR="003D6E89" w:rsidRPr="003D6E8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أبو داود: </w:t>
      </w:r>
      <w:r w:rsidR="003D6E89" w:rsidRPr="003D6E8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1562</w:t>
      </w:r>
      <w:r w:rsidR="003D6E89" w:rsidRPr="003D6E8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B117B3">
        <w:rPr>
          <w:rFonts w:ascii="Simplified Arabic" w:hAnsi="Simplified Arabic" w:cs="Simplified Arabic"/>
          <w:sz w:val="28"/>
          <w:szCs w:val="28"/>
          <w:rtl/>
        </w:rPr>
        <w:t>،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 xml:space="preserve">وما معنى قوله: (غير معروضة للبيع) وهي للتجارة؟! 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هو </w:t>
      </w:r>
      <w:r w:rsidR="00EE0C40">
        <w:rPr>
          <w:rFonts w:ascii="Simplified Arabic" w:hAnsi="Simplified Arabic" w:cs="Simplified Arabic"/>
          <w:sz w:val="28"/>
          <w:szCs w:val="28"/>
          <w:rtl/>
        </w:rPr>
        <w:t>اشتراها بنية البيع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B117B3">
        <w:rPr>
          <w:rFonts w:ascii="Simplified Arabic" w:hAnsi="Simplified Arabic" w:cs="Simplified Arabic"/>
          <w:sz w:val="28"/>
          <w:szCs w:val="28"/>
          <w:rtl/>
        </w:rPr>
        <w:t>لا نية السكنى،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EE0C40" w:rsidRPr="00B117B3">
        <w:rPr>
          <w:rFonts w:ascii="Simplified Arabic" w:hAnsi="Simplified Arabic" w:cs="Simplified Arabic"/>
          <w:sz w:val="28"/>
          <w:szCs w:val="28"/>
          <w:rtl/>
        </w:rPr>
        <w:t xml:space="preserve">لا نية 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الاستثمار 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بأن</w:t>
      </w:r>
      <w:r w:rsidR="007722A2">
        <w:rPr>
          <w:rFonts w:ascii="Simplified Arabic" w:hAnsi="Simplified Arabic" w:cs="Simplified Arabic"/>
          <w:sz w:val="28"/>
          <w:szCs w:val="28"/>
          <w:rtl/>
        </w:rPr>
        <w:t xml:space="preserve"> يعمرها </w:t>
      </w:r>
      <w:r w:rsidR="007722A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>يؤجرها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فهذه فيها الزكاة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لكنه قال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لن أبيعها في هذه السنة ولا التي تليها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انتظارًا لارتفاع سعرها</w:t>
      </w:r>
      <w:r w:rsidR="00EE0C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 xml:space="preserve"> فهذا لا ي</w:t>
      </w:r>
      <w:r w:rsidR="007722A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F4F0B" w:rsidRPr="00B117B3">
        <w:rPr>
          <w:rFonts w:ascii="Simplified Arabic" w:hAnsi="Simplified Arabic" w:cs="Simplified Arabic"/>
          <w:sz w:val="28"/>
          <w:szCs w:val="28"/>
          <w:rtl/>
        </w:rPr>
        <w:t>عفيه من إخراج زكاتها.</w:t>
      </w:r>
    </w:p>
    <w:p w14:paraId="32A9A9DA" w14:textId="77777777" w:rsidR="00E67D5A" w:rsidRPr="00B117B3" w:rsidRDefault="002F4F0B" w:rsidP="002F4F0B">
      <w:pPr>
        <w:rPr>
          <w:rFonts w:ascii="Simplified Arabic" w:hAnsi="Simplified Arabic" w:cs="Simplified Arabic"/>
          <w:sz w:val="28"/>
          <w:szCs w:val="28"/>
        </w:rPr>
      </w:pPr>
      <w:r w:rsidRPr="00B117B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117B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B117B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610B57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0C791B-184D-4303-907A-F3F971698196}"/>
    <w:embedBold r:id="rId2" w:fontKey="{4B70C88B-3E63-4C87-8822-7713A73829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E3A8C9-C16B-402B-836B-79817F3DE6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60B84C6-E67C-4143-9DCF-A087B372F95E}"/>
    <w:embedBold r:id="rId5" w:fontKey="{7E1A3300-7DF6-4700-820F-29912687C8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B06E45B-54AA-4E67-BB3A-15AAF5C5EC45}"/>
    <w:embedBold r:id="rId7" w:fontKey="{35BCB3BC-FC4E-4081-9C9C-4CEE6E19B6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62DAAF3-65EB-4249-BD56-3806017E1E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446461B-468A-4519-BE9C-8D24CBA132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ACB3608-4F31-4454-B001-315BBA85FAAB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2F4F0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4F0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6E8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C1A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2A2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468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61D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B3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C40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F054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F0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722A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722A2"/>
  </w:style>
  <w:style w:type="character" w:customStyle="1" w:styleId="Char0">
    <w:name w:val="نص تعليق Char"/>
    <w:basedOn w:val="a0"/>
    <w:link w:val="a5"/>
    <w:uiPriority w:val="99"/>
    <w:semiHidden/>
    <w:rsid w:val="007722A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722A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722A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722A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722A2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119</Words>
  <Characters>679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2015-02-06T14:50:00Z</cp:lastPrinted>
  <dcterms:created xsi:type="dcterms:W3CDTF">2012-12-24T05:05:00Z</dcterms:created>
  <dcterms:modified xsi:type="dcterms:W3CDTF">2018-05-13T20:51:00Z</dcterms:modified>
</cp:coreProperties>
</file>