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5A2DF2" w14:textId="5D02A8C6" w:rsidR="00276887" w:rsidRPr="00E1359B" w:rsidRDefault="00340B7A" w:rsidP="00E1359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40B7A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  <w:bookmarkStart w:id="0" w:name="_GoBack"/>
      <w:bookmarkEnd w:id="0"/>
    </w:p>
    <w:p w14:paraId="2AA1A3DD" w14:textId="77777777" w:rsidR="00276887" w:rsidRPr="00E1359B" w:rsidRDefault="00276887" w:rsidP="00E1359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726F0">
        <w:rPr>
          <w:rFonts w:ascii="Simplified Arabic" w:hAnsi="Simplified Arabic"/>
          <w:color w:val="0000FF"/>
          <w:sz w:val="28"/>
          <w:szCs w:val="28"/>
          <w:rtl/>
        </w:rPr>
        <w:t>صلاة المنفرد خلف الصف</w:t>
      </w:r>
    </w:p>
    <w:p w14:paraId="16180E02" w14:textId="77777777" w:rsidR="0034605F" w:rsidRPr="00E1359B" w:rsidRDefault="0034605F" w:rsidP="00E1359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33DE2976" w14:textId="77777777" w:rsidR="00922083" w:rsidRPr="009726F0" w:rsidRDefault="00276887" w:rsidP="009726F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726F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922083" w:rsidRPr="009726F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ل</w:t>
      </w:r>
      <w:r w:rsidR="003460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922083" w:rsidRPr="009726F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ح</w:t>
      </w:r>
      <w:r w:rsidR="003460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922083" w:rsidRPr="009726F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قت</w:t>
      </w:r>
      <w:r w:rsidR="003460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22083" w:rsidRPr="009726F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الركوع مع الإمام</w:t>
      </w:r>
      <w:r w:rsidRPr="009726F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922083" w:rsidRPr="009726F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وركعت</w:t>
      </w:r>
      <w:r w:rsidR="003460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22083" w:rsidRPr="009726F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منفردًا خلف الصفوف</w:t>
      </w:r>
      <w:r w:rsidRPr="009726F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؛</w:t>
      </w:r>
      <w:r w:rsidR="00922083" w:rsidRPr="009726F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لأني لم أجد مدخلاً في الصف.</w:t>
      </w:r>
    </w:p>
    <w:p w14:paraId="6CE95953" w14:textId="77B21531" w:rsidR="00DA36D3" w:rsidRDefault="00276887" w:rsidP="00B1160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726F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922083" w:rsidRPr="009726F0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922083" w:rsidRPr="009726F0">
        <w:rPr>
          <w:rFonts w:ascii="Simplified Arabic" w:hAnsi="Simplified Arabic" w:cs="Simplified Arabic"/>
          <w:sz w:val="28"/>
          <w:szCs w:val="28"/>
          <w:rtl/>
        </w:rPr>
        <w:t>إذا ل</w:t>
      </w:r>
      <w:r w:rsidR="00DA36D3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22083" w:rsidRPr="009726F0">
        <w:rPr>
          <w:rFonts w:ascii="Simplified Arabic" w:hAnsi="Simplified Arabic" w:cs="Simplified Arabic"/>
          <w:sz w:val="28"/>
          <w:szCs w:val="28"/>
          <w:rtl/>
        </w:rPr>
        <w:t>ح</w:t>
      </w:r>
      <w:r w:rsidR="00DA36D3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922083" w:rsidRPr="009726F0">
        <w:rPr>
          <w:rFonts w:ascii="Simplified Arabic" w:hAnsi="Simplified Arabic" w:cs="Simplified Arabic"/>
          <w:sz w:val="28"/>
          <w:szCs w:val="28"/>
          <w:rtl/>
        </w:rPr>
        <w:t>قت</w:t>
      </w:r>
      <w:r w:rsidR="0034605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22083" w:rsidRPr="009726F0">
        <w:rPr>
          <w:rFonts w:ascii="Simplified Arabic" w:hAnsi="Simplified Arabic" w:cs="Simplified Arabic"/>
          <w:sz w:val="28"/>
          <w:szCs w:val="28"/>
          <w:rtl/>
        </w:rPr>
        <w:t xml:space="preserve"> الإمام وهو راكع وركعت</w:t>
      </w:r>
      <w:r w:rsidR="0034605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22083" w:rsidRPr="009726F0">
        <w:rPr>
          <w:rFonts w:ascii="Simplified Arabic" w:hAnsi="Simplified Arabic" w:cs="Simplified Arabic"/>
          <w:sz w:val="28"/>
          <w:szCs w:val="28"/>
          <w:rtl/>
        </w:rPr>
        <w:t xml:space="preserve"> دون الصف فقد جاء في ذلك حديث أبي بكرة</w:t>
      </w:r>
      <w:r w:rsidR="003460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4605F">
        <w:rPr>
          <w:rFonts w:ascii="Simplified Arabic" w:hAnsi="Simplified Arabic" w:cs="Simplified Arabic"/>
          <w:sz w:val="28"/>
          <w:szCs w:val="28"/>
          <w:rtl/>
        </w:rPr>
        <w:t>–</w:t>
      </w:r>
      <w:r w:rsidR="0034605F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922083" w:rsidRPr="009726F0">
        <w:rPr>
          <w:rFonts w:ascii="Simplified Arabic" w:hAnsi="Simplified Arabic" w:cs="Simplified Arabic"/>
          <w:sz w:val="28"/>
          <w:szCs w:val="28"/>
          <w:rtl/>
        </w:rPr>
        <w:t xml:space="preserve"> أنه ركع دون الصف ثم</w:t>
      </w:r>
      <w:r w:rsidR="0034605F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922083" w:rsidRPr="009726F0">
        <w:rPr>
          <w:rFonts w:ascii="Simplified Arabic" w:hAnsi="Simplified Arabic" w:cs="Simplified Arabic"/>
          <w:sz w:val="28"/>
          <w:szCs w:val="28"/>
          <w:rtl/>
        </w:rPr>
        <w:t xml:space="preserve"> دب</w:t>
      </w:r>
      <w:r w:rsidR="0034605F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34605F">
        <w:rPr>
          <w:rFonts w:ascii="Simplified Arabic" w:hAnsi="Simplified Arabic" w:cs="Simplified Arabic"/>
          <w:sz w:val="28"/>
          <w:szCs w:val="28"/>
          <w:rtl/>
        </w:rPr>
        <w:t xml:space="preserve"> وهو راكع إلى الصف ولحق بهم</w:t>
      </w:r>
      <w:r w:rsidR="0034605F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922083" w:rsidRPr="009726F0">
        <w:rPr>
          <w:rFonts w:ascii="Simplified Arabic" w:hAnsi="Simplified Arabic" w:cs="Simplified Arabic"/>
          <w:sz w:val="28"/>
          <w:szCs w:val="28"/>
          <w:rtl/>
        </w:rPr>
        <w:t>هذا ما فيه إشكال</w:t>
      </w:r>
      <w:r w:rsidRPr="009726F0">
        <w:rPr>
          <w:rFonts w:ascii="Simplified Arabic" w:hAnsi="Simplified Arabic" w:cs="Simplified Arabic"/>
          <w:sz w:val="28"/>
          <w:szCs w:val="28"/>
          <w:rtl/>
        </w:rPr>
        <w:t>؛</w:t>
      </w:r>
      <w:r w:rsidR="00922083" w:rsidRPr="009726F0">
        <w:rPr>
          <w:rFonts w:ascii="Simplified Arabic" w:hAnsi="Simplified Arabic" w:cs="Simplified Arabic"/>
          <w:sz w:val="28"/>
          <w:szCs w:val="28"/>
          <w:rtl/>
        </w:rPr>
        <w:t xml:space="preserve"> لأن النبي -عليه الصلاة والسلام- دعا له </w:t>
      </w:r>
      <w:r w:rsidRPr="009726F0">
        <w:rPr>
          <w:rFonts w:ascii="Simplified Arabic" w:hAnsi="Simplified Arabic" w:cs="Simplified Arabic"/>
          <w:sz w:val="28"/>
          <w:szCs w:val="28"/>
          <w:rtl/>
        </w:rPr>
        <w:t>ف</w:t>
      </w:r>
      <w:r w:rsidR="00922083" w:rsidRPr="009726F0">
        <w:rPr>
          <w:rFonts w:ascii="Simplified Arabic" w:hAnsi="Simplified Arabic" w:cs="Simplified Arabic"/>
          <w:sz w:val="28"/>
          <w:szCs w:val="28"/>
          <w:rtl/>
        </w:rPr>
        <w:t>قال</w:t>
      </w:r>
      <w:r w:rsidR="002E7CD8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="002E7CD8" w:rsidRPr="002E7CD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«زادك الله حرص</w:t>
      </w:r>
      <w:r w:rsidR="002E7CD8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ً</w:t>
      </w:r>
      <w:r w:rsidR="002E7CD8" w:rsidRPr="002E7CD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 ولا تَعُدْ»</w:t>
      </w:r>
      <w:r w:rsidR="00922083" w:rsidRPr="002E7CD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Pr="002E7CD8">
        <w:rPr>
          <w:rFonts w:ascii="Simplified Arabic" w:hAnsi="Simplified Arabic" w:cs="Simplified Arabic"/>
          <w:color w:val="0000FF"/>
          <w:sz w:val="28"/>
          <w:szCs w:val="28"/>
          <w:rtl/>
        </w:rPr>
        <w:t>[البخاري:</w:t>
      </w:r>
      <w:r w:rsidR="008F3AF0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Pr="002E7CD8">
        <w:rPr>
          <w:rFonts w:ascii="Simplified Arabic" w:hAnsi="Simplified Arabic" w:cs="Simplified Arabic"/>
          <w:color w:val="0000FF"/>
          <w:sz w:val="28"/>
          <w:szCs w:val="28"/>
          <w:rtl/>
        </w:rPr>
        <w:t>783]</w:t>
      </w:r>
      <w:r w:rsidRPr="009726F0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922083" w:rsidRPr="009726F0">
        <w:rPr>
          <w:rFonts w:ascii="Simplified Arabic" w:hAnsi="Simplified Arabic" w:cs="Simplified Arabic"/>
          <w:sz w:val="28"/>
          <w:szCs w:val="28"/>
          <w:rtl/>
        </w:rPr>
        <w:t xml:space="preserve">أو </w:t>
      </w:r>
      <w:r w:rsidR="00B11605" w:rsidRPr="002E7CD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</w:t>
      </w:r>
      <w:r w:rsidR="00B1160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لا ت</w:t>
      </w:r>
      <w:r w:rsidR="00B1160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ُ</w:t>
      </w:r>
      <w:r w:rsidR="00B1160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ع</w:t>
      </w:r>
      <w:r w:rsidR="00B1160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ِ</w:t>
      </w:r>
      <w:r w:rsidR="00922083" w:rsidRPr="009726F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د</w:t>
      </w:r>
      <w:r w:rsidR="00B11605" w:rsidRPr="002E7CD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»</w:t>
      </w:r>
      <w:r w:rsidR="00922083" w:rsidRPr="009726F0">
        <w:rPr>
          <w:rFonts w:ascii="Simplified Arabic" w:hAnsi="Simplified Arabic" w:cs="Simplified Arabic"/>
          <w:sz w:val="28"/>
          <w:szCs w:val="28"/>
          <w:rtl/>
        </w:rPr>
        <w:t xml:space="preserve"> أو</w:t>
      </w:r>
      <w:r w:rsidR="00B11605" w:rsidRPr="002E7CD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</w:t>
      </w:r>
      <w:r w:rsidR="00922083" w:rsidRPr="009726F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لا تَعْدُ</w:t>
      </w:r>
      <w:r w:rsidR="00B11605" w:rsidRPr="002E7CD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»</w:t>
      </w:r>
      <w:r w:rsidR="00922083" w:rsidRPr="009726F0">
        <w:rPr>
          <w:rFonts w:ascii="Simplified Arabic" w:hAnsi="Simplified Arabic" w:cs="Simplified Arabic"/>
          <w:sz w:val="28"/>
          <w:szCs w:val="28"/>
          <w:rtl/>
        </w:rPr>
        <w:t xml:space="preserve"> على الروايات</w:t>
      </w:r>
      <w:r w:rsidR="00B1160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22083" w:rsidRPr="009726F0">
        <w:rPr>
          <w:rFonts w:ascii="Simplified Arabic" w:hAnsi="Simplified Arabic" w:cs="Simplified Arabic"/>
          <w:sz w:val="28"/>
          <w:szCs w:val="28"/>
          <w:rtl/>
        </w:rPr>
        <w:t xml:space="preserve"> فصلاته حينئذٍ صحيحة إذا ل</w:t>
      </w:r>
      <w:r w:rsidR="00DA36D3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22083" w:rsidRPr="009726F0">
        <w:rPr>
          <w:rFonts w:ascii="Simplified Arabic" w:hAnsi="Simplified Arabic" w:cs="Simplified Arabic"/>
          <w:sz w:val="28"/>
          <w:szCs w:val="28"/>
          <w:rtl/>
        </w:rPr>
        <w:t>ح</w:t>
      </w:r>
      <w:r w:rsidR="00DA36D3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922083" w:rsidRPr="009726F0">
        <w:rPr>
          <w:rFonts w:ascii="Simplified Arabic" w:hAnsi="Simplified Arabic" w:cs="Simplified Arabic"/>
          <w:sz w:val="28"/>
          <w:szCs w:val="28"/>
          <w:rtl/>
        </w:rPr>
        <w:t>ق بالصف</w:t>
      </w:r>
      <w:r w:rsidRPr="009726F0">
        <w:rPr>
          <w:rFonts w:ascii="Simplified Arabic" w:hAnsi="Simplified Arabic" w:cs="Simplified Arabic"/>
          <w:sz w:val="28"/>
          <w:szCs w:val="28"/>
          <w:rtl/>
        </w:rPr>
        <w:t>،</w:t>
      </w:r>
      <w:r w:rsidR="00922083" w:rsidRPr="009726F0">
        <w:rPr>
          <w:rFonts w:ascii="Simplified Arabic" w:hAnsi="Simplified Arabic" w:cs="Simplified Arabic"/>
          <w:sz w:val="28"/>
          <w:szCs w:val="28"/>
          <w:rtl/>
        </w:rPr>
        <w:t xml:space="preserve"> أما إذا استمر خلف الصف وتم</w:t>
      </w:r>
      <w:r w:rsidR="00DA36D3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922083" w:rsidRPr="009726F0">
        <w:rPr>
          <w:rFonts w:ascii="Simplified Arabic" w:hAnsi="Simplified Arabic" w:cs="Simplified Arabic"/>
          <w:sz w:val="28"/>
          <w:szCs w:val="28"/>
          <w:rtl/>
        </w:rPr>
        <w:t>ت</w:t>
      </w:r>
      <w:r w:rsidR="00DA36D3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922083" w:rsidRPr="009726F0">
        <w:rPr>
          <w:rFonts w:ascii="Simplified Arabic" w:hAnsi="Simplified Arabic" w:cs="Simplified Arabic"/>
          <w:sz w:val="28"/>
          <w:szCs w:val="28"/>
          <w:rtl/>
        </w:rPr>
        <w:t xml:space="preserve"> له ركعة كاملة فصلاته غير صحيحة</w:t>
      </w:r>
      <w:r w:rsidRPr="009726F0">
        <w:rPr>
          <w:rFonts w:ascii="Simplified Arabic" w:hAnsi="Simplified Arabic" w:cs="Simplified Arabic"/>
          <w:sz w:val="28"/>
          <w:szCs w:val="28"/>
          <w:rtl/>
        </w:rPr>
        <w:t>؛ لأن</w:t>
      </w:r>
      <w:r w:rsidR="0034605F">
        <w:rPr>
          <w:rFonts w:ascii="Simplified Arabic" w:hAnsi="Simplified Arabic" w:cs="Simplified Arabic" w:hint="cs"/>
          <w:sz w:val="28"/>
          <w:szCs w:val="28"/>
          <w:rtl/>
        </w:rPr>
        <w:t>ها</w:t>
      </w:r>
      <w:r w:rsidRPr="009726F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4605F" w:rsidRPr="009726F0">
        <w:rPr>
          <w:rFonts w:ascii="Simplified Arabic" w:hAnsi="Simplified Arabic" w:cs="Simplified Arabic"/>
          <w:sz w:val="28"/>
          <w:szCs w:val="28"/>
          <w:rtl/>
        </w:rPr>
        <w:t xml:space="preserve">لاتصح </w:t>
      </w:r>
      <w:r w:rsidR="0034605F">
        <w:rPr>
          <w:rFonts w:ascii="Simplified Arabic" w:hAnsi="Simplified Arabic" w:cs="Simplified Arabic"/>
          <w:sz w:val="28"/>
          <w:szCs w:val="28"/>
          <w:rtl/>
        </w:rPr>
        <w:t>صلاة المنفرد والفذ خلف الصف</w:t>
      </w:r>
      <w:r w:rsidRPr="009726F0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DA36D3">
        <w:rPr>
          <w:rFonts w:ascii="Simplified Arabic" w:hAnsi="Simplified Arabic" w:cs="Simplified Arabic"/>
          <w:sz w:val="28"/>
          <w:szCs w:val="28"/>
          <w:rtl/>
        </w:rPr>
        <w:t>فمثل هذا لا بد</w:t>
      </w:r>
      <w:r w:rsidR="00922083" w:rsidRPr="009726F0">
        <w:rPr>
          <w:rFonts w:ascii="Simplified Arabic" w:hAnsi="Simplified Arabic" w:cs="Simplified Arabic"/>
          <w:sz w:val="28"/>
          <w:szCs w:val="28"/>
          <w:rtl/>
        </w:rPr>
        <w:t xml:space="preserve"> فيه من التفصيل</w:t>
      </w:r>
      <w:r w:rsidR="00DA36D3"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p w14:paraId="4F14AD9A" w14:textId="77777777" w:rsidR="00DA36D3" w:rsidRDefault="00DA36D3" w:rsidP="00DA36D3">
      <w:pPr>
        <w:spacing w:before="120" w:after="120" w:line="240" w:lineRule="atLeast"/>
        <w:ind w:firstLine="419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922083" w:rsidRPr="009726F0">
        <w:rPr>
          <w:rFonts w:ascii="Simplified Arabic" w:hAnsi="Simplified Arabic" w:cs="Simplified Arabic"/>
          <w:sz w:val="28"/>
          <w:szCs w:val="28"/>
          <w:rtl/>
        </w:rPr>
        <w:t>إن كان ركع دون الصف لي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22083" w:rsidRPr="009726F0">
        <w:rPr>
          <w:rFonts w:ascii="Simplified Arabic" w:hAnsi="Simplified Arabic" w:cs="Simplified Arabic"/>
          <w:sz w:val="28"/>
          <w:szCs w:val="28"/>
          <w:rtl/>
        </w:rPr>
        <w:t xml:space="preserve">درك الركوع ثم دخل في الصف </w:t>
      </w:r>
      <w:r w:rsidR="00276887" w:rsidRPr="009726F0">
        <w:rPr>
          <w:rFonts w:ascii="Simplified Arabic" w:hAnsi="Simplified Arabic" w:cs="Simplified Arabic"/>
          <w:sz w:val="28"/>
          <w:szCs w:val="28"/>
          <w:rtl/>
        </w:rPr>
        <w:t>ف</w:t>
      </w:r>
      <w:r w:rsidR="00922083" w:rsidRPr="009726F0">
        <w:rPr>
          <w:rFonts w:ascii="Simplified Arabic" w:hAnsi="Simplified Arabic" w:cs="Simplified Arabic"/>
          <w:sz w:val="28"/>
          <w:szCs w:val="28"/>
          <w:rtl/>
        </w:rPr>
        <w:t>هذا لا إشكال فيه</w:t>
      </w:r>
      <w:r w:rsidR="00276887" w:rsidRPr="009726F0">
        <w:rPr>
          <w:rFonts w:ascii="Simplified Arabic" w:hAnsi="Simplified Arabic" w:cs="Simplified Arabic"/>
          <w:sz w:val="28"/>
          <w:szCs w:val="28"/>
          <w:rtl/>
        </w:rPr>
        <w:t>،</w:t>
      </w:r>
      <w:r w:rsidR="00922083" w:rsidRPr="009726F0">
        <w:rPr>
          <w:rFonts w:ascii="Simplified Arabic" w:hAnsi="Simplified Arabic" w:cs="Simplified Arabic"/>
          <w:sz w:val="28"/>
          <w:szCs w:val="28"/>
          <w:rtl/>
        </w:rPr>
        <w:t xml:space="preserve"> ودليله حديث أبي بكرة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عنه-.</w:t>
      </w:r>
    </w:p>
    <w:p w14:paraId="6754CEE0" w14:textId="77777777" w:rsidR="00922083" w:rsidRPr="009726F0" w:rsidRDefault="00DA36D3" w:rsidP="00DA36D3">
      <w:pPr>
        <w:spacing w:before="120" w:after="120" w:line="240" w:lineRule="atLeast"/>
        <w:ind w:firstLine="419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922083" w:rsidRPr="009726F0">
        <w:rPr>
          <w:rFonts w:ascii="Simplified Arabic" w:hAnsi="Simplified Arabic" w:cs="Simplified Arabic"/>
          <w:sz w:val="28"/>
          <w:szCs w:val="28"/>
          <w:rtl/>
        </w:rPr>
        <w:t>وأما إذا لم يجد مدخل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922083" w:rsidRPr="009726F0">
        <w:rPr>
          <w:rFonts w:ascii="Simplified Arabic" w:hAnsi="Simplified Arabic" w:cs="Simplified Arabic"/>
          <w:sz w:val="28"/>
          <w:szCs w:val="28"/>
          <w:rtl/>
        </w:rPr>
        <w:t xml:space="preserve">ا في الصف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22083" w:rsidRPr="009726F0">
        <w:rPr>
          <w:rFonts w:ascii="Simplified Arabic" w:hAnsi="Simplified Arabic" w:cs="Simplified Arabic"/>
          <w:sz w:val="28"/>
          <w:szCs w:val="28"/>
          <w:rtl/>
        </w:rPr>
        <w:t>كما في سؤاله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22083" w:rsidRPr="009726F0">
        <w:rPr>
          <w:rFonts w:ascii="Simplified Arabic" w:hAnsi="Simplified Arabic" w:cs="Simplified Arabic"/>
          <w:sz w:val="28"/>
          <w:szCs w:val="28"/>
          <w:rtl/>
        </w:rPr>
        <w:t xml:space="preserve"> ثم بعد ذلك ركع وتم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922083" w:rsidRPr="009726F0">
        <w:rPr>
          <w:rFonts w:ascii="Simplified Arabic" w:hAnsi="Simplified Arabic" w:cs="Simplified Arabic"/>
          <w:sz w:val="28"/>
          <w:szCs w:val="28"/>
          <w:rtl/>
        </w:rPr>
        <w:t>ت</w:t>
      </w:r>
      <w:r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922083" w:rsidRPr="009726F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4605F">
        <w:rPr>
          <w:rFonts w:ascii="Simplified Arabic" w:hAnsi="Simplified Arabic" w:cs="Simplified Arabic" w:hint="cs"/>
          <w:sz w:val="28"/>
          <w:szCs w:val="28"/>
          <w:rtl/>
        </w:rPr>
        <w:t xml:space="preserve">له </w:t>
      </w:r>
      <w:r w:rsidR="0034605F" w:rsidRPr="009726F0">
        <w:rPr>
          <w:rFonts w:ascii="Simplified Arabic" w:hAnsi="Simplified Arabic" w:cs="Simplified Arabic"/>
          <w:sz w:val="28"/>
          <w:szCs w:val="28"/>
          <w:rtl/>
        </w:rPr>
        <w:t>ركعة وهو منفرد</w:t>
      </w:r>
      <w:r w:rsidR="00922083" w:rsidRPr="009726F0">
        <w:rPr>
          <w:rFonts w:ascii="Simplified Arabic" w:hAnsi="Simplified Arabic" w:cs="Simplified Arabic"/>
          <w:sz w:val="28"/>
          <w:szCs w:val="28"/>
          <w:rtl/>
        </w:rPr>
        <w:t xml:space="preserve"> قبل أن يلتحق به أحد </w:t>
      </w:r>
      <w:r w:rsidR="0034605F" w:rsidRPr="009726F0">
        <w:rPr>
          <w:rFonts w:ascii="Simplified Arabic" w:hAnsi="Simplified Arabic" w:cs="Simplified Arabic"/>
          <w:sz w:val="28"/>
          <w:szCs w:val="28"/>
          <w:rtl/>
        </w:rPr>
        <w:t xml:space="preserve">فحينئذٍ </w:t>
      </w:r>
      <w:r w:rsidR="0034605F">
        <w:rPr>
          <w:rFonts w:ascii="Simplified Arabic" w:hAnsi="Simplified Arabic" w:cs="Simplified Arabic"/>
          <w:sz w:val="28"/>
          <w:szCs w:val="28"/>
          <w:rtl/>
        </w:rPr>
        <w:t xml:space="preserve">صلاته </w:t>
      </w:r>
      <w:r w:rsidR="00922083" w:rsidRPr="009726F0">
        <w:rPr>
          <w:rFonts w:ascii="Simplified Arabic" w:hAnsi="Simplified Arabic" w:cs="Simplified Arabic"/>
          <w:sz w:val="28"/>
          <w:szCs w:val="28"/>
          <w:rtl/>
        </w:rPr>
        <w:t>غير صحيحة</w:t>
      </w:r>
      <w:r w:rsidR="00276887" w:rsidRPr="009726F0">
        <w:rPr>
          <w:rFonts w:ascii="Simplified Arabic" w:hAnsi="Simplified Arabic" w:cs="Simplified Arabic"/>
          <w:sz w:val="28"/>
          <w:szCs w:val="28"/>
          <w:rtl/>
        </w:rPr>
        <w:t>؛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لأنه صح أنه فذ وفرد خلف الصف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22083" w:rsidRPr="009726F0">
        <w:rPr>
          <w:rFonts w:ascii="Simplified Arabic" w:hAnsi="Simplified Arabic" w:cs="Simplified Arabic"/>
          <w:sz w:val="28"/>
          <w:szCs w:val="28"/>
          <w:rtl/>
        </w:rPr>
        <w:t xml:space="preserve"> ولا صلاة لمنفرد خلف الصف.</w:t>
      </w:r>
    </w:p>
    <w:p w14:paraId="3B9150BA" w14:textId="77777777" w:rsidR="00922083" w:rsidRPr="009726F0" w:rsidRDefault="00922083" w:rsidP="00922083">
      <w:pPr>
        <w:rPr>
          <w:rFonts w:ascii="Simplified Arabic" w:hAnsi="Simplified Arabic" w:cs="Simplified Arabic"/>
          <w:sz w:val="28"/>
          <w:szCs w:val="28"/>
        </w:rPr>
      </w:pPr>
      <w:r w:rsidRPr="009726F0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9726F0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الخمسون 4/10/1432هـ</w:t>
      </w:r>
    </w:p>
    <w:p w14:paraId="50D2B1E2" w14:textId="77777777" w:rsidR="00922083" w:rsidRPr="009726F0" w:rsidRDefault="00922083" w:rsidP="00922083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</w:rPr>
      </w:pPr>
    </w:p>
    <w:p w14:paraId="3DFEFB6D" w14:textId="77777777" w:rsidR="00E67D5A" w:rsidRPr="009726F0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9726F0" w:rsidSect="0038778D">
      <w:headerReference w:type="even" r:id="rId7"/>
      <w:headerReference w:type="default" r:id="rId8"/>
      <w:footerReference w:type="even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380" w:right="2837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5ADE89" w14:textId="77777777" w:rsidR="00F6180D" w:rsidRDefault="00F6180D" w:rsidP="00BB09B8">
      <w:r>
        <w:separator/>
      </w:r>
    </w:p>
  </w:endnote>
  <w:endnote w:type="continuationSeparator" w:id="0">
    <w:p w14:paraId="61CBFEA3" w14:textId="77777777" w:rsidR="00F6180D" w:rsidRDefault="00F6180D" w:rsidP="00BB0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A9B7522-04B1-4A85-BC9C-2A0906772D02}"/>
    <w:embedBold r:id="rId2" w:fontKey="{8ACA97CF-9FA3-4444-AB69-23464B94B98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8EA8DB2-0F46-4B6D-8B37-370E9CB247B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B6D9444-2EE3-47B8-BE08-9066F4E209F1}"/>
    <w:embedBold r:id="rId5" w:fontKey="{03ECB064-5B13-4C19-A335-948168B88AA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D8748764-43FF-4171-BA69-2FD4BCBCDBC3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F810564D-3647-4CEE-BB07-6B5E87B6BED8}"/>
    <w:embedBold r:id="rId8" w:fontKey="{7FC1AF08-1862-429D-9C0B-6E942A1639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D5F1372-0AA1-4E8C-99CE-ADD042020C12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10" w:fontKey="{9B3ED0BA-56B2-4815-BEA6-011876F580FD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1" w:fontKey="{922AF13D-5EE4-461F-B324-ACE62E7E31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D931BB55-CE8A-4BC1-8849-A6873B32E02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DCFC7F07-6051-41BE-AC71-FDB33B4328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717BC" w14:textId="77777777" w:rsidR="00AD7433" w:rsidRDefault="00F6180D">
    <w:pPr>
      <w:pStyle w:val="a5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6ADD4" w14:textId="77777777" w:rsidR="00AD7433" w:rsidRDefault="00F6180D">
    <w:pPr>
      <w:pStyle w:val="a5"/>
      <w:ind w:right="360" w:firstLine="360"/>
      <w:rPr>
        <w:rtl/>
      </w:rPr>
    </w:pPr>
  </w:p>
  <w:p w14:paraId="2CF795AD" w14:textId="77777777" w:rsidR="00AD7433" w:rsidRDefault="00F6180D">
    <w:pPr>
      <w:pStyle w:val="a5"/>
      <w:ind w:right="360"/>
      <w:rPr>
        <w:rtl/>
      </w:rPr>
    </w:pPr>
  </w:p>
  <w:p w14:paraId="3135EAC3" w14:textId="77777777" w:rsidR="00AD7433" w:rsidRDefault="00F6180D">
    <w:pPr>
      <w:pStyle w:val="a5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1EE036" w14:textId="77777777" w:rsidR="00F6180D" w:rsidRDefault="00F6180D" w:rsidP="00BB09B8">
      <w:r>
        <w:separator/>
      </w:r>
    </w:p>
  </w:footnote>
  <w:footnote w:type="continuationSeparator" w:id="0">
    <w:p w14:paraId="5F5184D9" w14:textId="77777777" w:rsidR="00F6180D" w:rsidRDefault="00F6180D" w:rsidP="00BB09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89B40" w14:textId="77777777" w:rsidR="00AD7433" w:rsidRDefault="00F6180D">
    <w:pPr>
      <w:pStyle w:val="a4"/>
      <w:rPr>
        <w:rtl/>
      </w:rPr>
    </w:pPr>
    <w:r>
      <w:rPr>
        <w:rtl/>
        <w:lang w:val="ar-SA" w:eastAsia="ar-SA"/>
      </w:rPr>
      <w:pict w14:anchorId="26851A81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14.95pt;margin-top:24.1pt;width:78.75pt;height:27pt;z-index:251667456" stroked="f">
          <v:textbox style="mso-next-textbox:#_x0000_s2056" inset="0,,1mm">
            <w:txbxContent>
              <w:p w14:paraId="3B14EF28" w14:textId="77777777" w:rsidR="00AD7433" w:rsidRPr="0004247D" w:rsidRDefault="00762AF1" w:rsidP="0004247D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فتاوى نور على الدرب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 w14:anchorId="5B568341">
        <v:line id="_x0000_s2055" style="position:absolute;left:0;text-align:left;z-index:251666432" from="-1.4pt,38.3pt" to="300.85pt,39.85pt" strokeweight="5pt">
          <v:stroke linestyle="thickThin"/>
          <w10:wrap anchorx="page"/>
        </v:line>
      </w:pict>
    </w:r>
    <w:r>
      <w:rPr>
        <w:rtl/>
        <w:lang w:val="ar-SA" w:eastAsia="ar-SA"/>
      </w:rPr>
      <w:pict w14:anchorId="20F63DE4">
        <v:shape id="_x0000_s2054" type="#_x0000_t202" style="position:absolute;left:0;text-align:left;margin-left:277.45pt;margin-top:16.7pt;width:99pt;height:45pt;z-index:251665408" stroked="f">
          <v:textbox style="mso-next-textbox:#_x0000_s2054">
            <w:txbxContent>
              <w:p w14:paraId="6508D724" w14:textId="77777777" w:rsidR="00AD7433" w:rsidRDefault="00762AF1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14:paraId="1F3263E3" w14:textId="77777777" w:rsidR="00AD7433" w:rsidRDefault="00BB09B8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 w:rsidR="00762AF1"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 w:rsidR="00762AF1">
                  <w:rPr>
                    <w:rFonts w:cs="Traditional Arabic"/>
                    <w:sz w:val="28"/>
                    <w:szCs w:val="28"/>
                    <w:rtl/>
                  </w:rPr>
                  <w:t>8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 w14:anchorId="21B10F2C">
        <v:shape id="_x0000_s2057" type="#_x0000_t202" style="position:absolute;left:0;text-align:left;margin-left:304.6pt;margin-top:27.95pt;width:45pt;height:36pt;z-index:251668480" filled="f" stroked="f">
          <v:textbox style="mso-next-textbox:#_x0000_s2057">
            <w:txbxContent>
              <w:p w14:paraId="78A9A8D7" w14:textId="77777777" w:rsidR="00AD7433" w:rsidRDefault="00BB09B8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 w:rsidR="00762AF1"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762AF1"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8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7ED44" w14:textId="77777777" w:rsidR="00AD7433" w:rsidRDefault="00F6180D">
    <w:pPr>
      <w:pStyle w:val="a4"/>
      <w:rPr>
        <w:rtl/>
      </w:rPr>
    </w:pPr>
    <w:r>
      <w:rPr>
        <w:rtl/>
        <w:lang w:val="ar-SA" w:eastAsia="ar-SA"/>
      </w:rPr>
      <w:pict w14:anchorId="209FDF6E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246.7pt;margin-top:30.4pt;width:90pt;height:27pt;z-index:251663360" stroked="f">
          <v:textbox style="mso-next-textbox:#_x0000_s2052" inset="0,0,0,0">
            <w:txbxContent>
              <w:p w14:paraId="0712E873" w14:textId="77777777" w:rsidR="00AD7433" w:rsidRPr="0004247D" w:rsidRDefault="00762AF1" w:rsidP="008D5648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 w:rsidRPr="0004247D">
                  <w:rPr>
                    <w:rFonts w:cs="AL-Mohanad Bold" w:hint="cs"/>
                    <w:szCs w:val="22"/>
                    <w:rtl/>
                  </w:rPr>
                  <w:t>الحلقة</w:t>
                </w:r>
                <w:r>
                  <w:rPr>
                    <w:rFonts w:cs="AL-Mohanad Bold" w:hint="cs"/>
                    <w:szCs w:val="22"/>
                    <w:rtl/>
                  </w:rPr>
                  <w:t xml:space="preserve"> الخمسون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 w14:anchorId="304B4DA3">
        <v:line id="_x0000_s2051" style="position:absolute;left:0;text-align:left;z-index:251662336" from="53.6pt,39.8pt" to="354.7pt,41.4pt" strokeweight="5pt">
          <v:stroke linestyle="thickThin"/>
          <w10:wrap anchorx="page"/>
        </v:line>
      </w:pict>
    </w:r>
    <w:r>
      <w:rPr>
        <w:rtl/>
        <w:lang w:val="ar-SA" w:eastAsia="ar-SA"/>
      </w:rPr>
      <w:pict w14:anchorId="53EE356A">
        <v:shape id="_x0000_s2053" type="#_x0000_t202" style="position:absolute;left:0;text-align:left;margin-left:4.6pt;margin-top:27.95pt;width:45pt;height:36pt;z-index:251664384" filled="f" stroked="f">
          <v:textbox style="mso-next-textbox:#_x0000_s2053">
            <w:txbxContent>
              <w:p w14:paraId="028A9F0A" w14:textId="77777777" w:rsidR="00AD7433" w:rsidRDefault="00BB09B8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 w:rsidR="00762AF1"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9726F0"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 w14:anchorId="7483FD1F">
        <v:shape id="_x0000_s2050" type="#_x0000_t202" style="position:absolute;left:0;text-align:left;margin-left:-22.55pt;margin-top:16.7pt;width:99pt;height:45pt;z-index:251661312" stroked="f">
          <v:textbox style="mso-next-textbox:#_x0000_s2050">
            <w:txbxContent>
              <w:p w14:paraId="7FFA3961" w14:textId="77777777" w:rsidR="00AD7433" w:rsidRDefault="00762AF1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14:paraId="3D7843C3" w14:textId="77777777" w:rsidR="00AD7433" w:rsidRDefault="00BB09B8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begin"/>
                </w:r>
                <w:r w:rsidR="00762AF1">
                  <w:rPr>
                    <w:rStyle w:val="a6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9726F0">
                  <w:rPr>
                    <w:rStyle w:val="a6"/>
                    <w:rFonts w:cs="Traditional Arabic"/>
                    <w:sz w:val="28"/>
                    <w:szCs w:val="28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 w14:anchorId="06927165">
        <v:shape id="_x0000_s2049" type="#_x0000_t202" style="position:absolute;left:0;text-align:left;margin-left:12.55pt;margin-top:30.2pt;width:39pt;height:28.5pt;z-index:251660288" filled="f" stroked="f">
          <v:textbox style="mso-next-textbox:#_x0000_s2049">
            <w:txbxContent>
              <w:p w14:paraId="40331E93" w14:textId="77777777" w:rsidR="00AD7433" w:rsidRDefault="00BB09B8">
                <w:pPr>
                  <w:pStyle w:val="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32"/>
                  </w:rPr>
                  <w:fldChar w:fldCharType="begin"/>
                </w:r>
                <w:r w:rsidR="00762AF1">
                  <w:rPr>
                    <w:rStyle w:val="a6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separate"/>
                </w:r>
                <w:r w:rsidR="009726F0">
                  <w:rPr>
                    <w:rStyle w:val="a6"/>
                    <w:rFonts w:cs="Traditional Arabic"/>
                    <w:sz w:val="32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2083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3C3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290D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840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6887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3FC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D8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B7A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05F"/>
    <w:rsid w:val="003465BA"/>
    <w:rsid w:val="003465E2"/>
    <w:rsid w:val="003465FD"/>
    <w:rsid w:val="00346ACD"/>
    <w:rsid w:val="00350361"/>
    <w:rsid w:val="00350D4F"/>
    <w:rsid w:val="00352B0B"/>
    <w:rsid w:val="00353DDF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2E2E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AF1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4C12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37DE0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37EE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3AF0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2083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67D27"/>
    <w:rsid w:val="00970099"/>
    <w:rsid w:val="009710E4"/>
    <w:rsid w:val="009711C1"/>
    <w:rsid w:val="009717AD"/>
    <w:rsid w:val="00971A66"/>
    <w:rsid w:val="00971DF1"/>
    <w:rsid w:val="009726F0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E7C78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2BE9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605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28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09B8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6D3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359B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E7B95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80D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4:docId w14:val="0F8FC210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2083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922083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922083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922083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922083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922083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922083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922083"/>
  </w:style>
  <w:style w:type="character" w:styleId="a7">
    <w:name w:val="annotation reference"/>
    <w:basedOn w:val="a0"/>
    <w:uiPriority w:val="99"/>
    <w:semiHidden/>
    <w:unhideWhenUsed/>
    <w:rsid w:val="00B11605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B11605"/>
  </w:style>
  <w:style w:type="character" w:customStyle="1" w:styleId="Char2">
    <w:name w:val="نص تعليق Char"/>
    <w:basedOn w:val="a0"/>
    <w:link w:val="a8"/>
    <w:uiPriority w:val="99"/>
    <w:semiHidden/>
    <w:rsid w:val="00B11605"/>
    <w:rPr>
      <w:rFonts w:eastAsia="SimSun"/>
      <w:noProof/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B11605"/>
    <w:rPr>
      <w:b/>
      <w:bCs/>
    </w:rPr>
  </w:style>
  <w:style w:type="character" w:customStyle="1" w:styleId="Char3">
    <w:name w:val="موضوع تعليق Char"/>
    <w:basedOn w:val="Char2"/>
    <w:link w:val="a9"/>
    <w:uiPriority w:val="99"/>
    <w:semiHidden/>
    <w:rsid w:val="00B11605"/>
    <w:rPr>
      <w:rFonts w:eastAsia="SimSun"/>
      <w:b/>
      <w:bCs/>
      <w:noProof/>
      <w:sz w:val="20"/>
      <w:szCs w:val="20"/>
    </w:rPr>
  </w:style>
  <w:style w:type="paragraph" w:styleId="aa">
    <w:name w:val="Balloon Text"/>
    <w:basedOn w:val="a"/>
    <w:link w:val="Char4"/>
    <w:uiPriority w:val="99"/>
    <w:semiHidden/>
    <w:unhideWhenUsed/>
    <w:rsid w:val="00B11605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a"/>
    <w:uiPriority w:val="99"/>
    <w:semiHidden/>
    <w:rsid w:val="00B11605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A2AB3-9167-4E8F-9DA2-4644145C0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144</Words>
  <Characters>825</Characters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2015-02-04T18:18:00Z</cp:lastPrinted>
  <dcterms:created xsi:type="dcterms:W3CDTF">2018-09-30T06:11:00Z</dcterms:created>
  <dcterms:modified xsi:type="dcterms:W3CDTF">2019-06-19T10:52:00Z</dcterms:modified>
</cp:coreProperties>
</file>