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D80" w:rsidRPr="00857C2F" w:rsidRDefault="00A50D80" w:rsidP="00A50D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0D80">
        <w:rPr>
          <w:rFonts w:ascii="Simplified Arabic" w:hAnsi="Simplified Arabic" w:hint="cs"/>
          <w:color w:val="0000FF"/>
          <w:sz w:val="28"/>
          <w:szCs w:val="28"/>
          <w:rtl/>
        </w:rPr>
        <w:t>فوات سجود التلاوة على النساء خلف الإمام</w:t>
      </w:r>
    </w:p>
    <w:p w:rsidR="00857C2F" w:rsidRDefault="00EA6B01" w:rsidP="00A50D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6B01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A50D80" w:rsidRDefault="00A50D80" w:rsidP="00A50D80">
      <w:pPr>
        <w:pStyle w:val="a3"/>
        <w:rPr>
          <w:rFonts w:ascii="Simplified Arabic" w:hAnsi="Simplified Arabic"/>
          <w:bCs w:val="0"/>
          <w:color w:val="FF0000"/>
          <w:sz w:val="28"/>
          <w:szCs w:val="28"/>
          <w:rtl/>
        </w:rPr>
      </w:pPr>
    </w:p>
    <w:p w:rsidR="00B06FB0" w:rsidRPr="00A50D80" w:rsidRDefault="00A50D80" w:rsidP="00A50D8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0D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B06FB0"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يحصل أحيانًا في مصليات النساء </w:t>
      </w:r>
      <w:r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مساجدنا </w:t>
      </w:r>
      <w:r w:rsidR="00B06FB0"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يسجد الإمام سجود التلاوة ويظن النساء أن الإمام قد ركع</w:t>
      </w:r>
      <w:r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06FB0"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وبعد ذلك يسمعنَ تكبير الإمام قائ</w:t>
      </w:r>
      <w:bookmarkStart w:id="0" w:name="_GoBack"/>
      <w:bookmarkEnd w:id="0"/>
      <w:r w:rsidR="00B06FB0"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مًا من سجود التلاوة</w:t>
      </w:r>
      <w:r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06FB0" w:rsidRPr="00A50D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يلزمهن في هذه الحالة وكيف العمل؟</w:t>
      </w:r>
    </w:p>
    <w:p w:rsidR="00B06FB0" w:rsidRPr="00A50D80" w:rsidRDefault="00A50D80" w:rsidP="006647C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B06FB0" w:rsidRPr="00A50D8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>سجود التلاوة قد فاتهُنَّ وهو سنة لا يلزم بتركه شيء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،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647C5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>عليهنَّ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 xml:space="preserve"> أن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يكملن مع الإمام إذا عرفن الوضع وحقيقة الحال ولا يلزمهن شيء، فإذا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 xml:space="preserve"> كب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ّ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>ر الإمام للركوع يركعن معه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،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 xml:space="preserve"> ويرفعن معه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، ويكملن باقي الصلاة معه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 xml:space="preserve"> وحينئذٍ لا شيء عليه</w:t>
      </w:r>
      <w:r w:rsidRPr="00A50D80">
        <w:rPr>
          <w:rFonts w:ascii="Simplified Arabic" w:hAnsi="Simplified Arabic" w:cs="Simplified Arabic"/>
          <w:sz w:val="28"/>
          <w:szCs w:val="28"/>
          <w:rtl/>
        </w:rPr>
        <w:t>ن</w:t>
      </w:r>
      <w:r w:rsidR="00B06FB0" w:rsidRPr="00A50D80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06FB0" w:rsidRPr="00A50D80" w:rsidRDefault="00B06FB0" w:rsidP="00B06FB0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B06FB0" w:rsidRPr="00A50D80" w:rsidRDefault="00B06FB0" w:rsidP="00B06FB0">
      <w:pPr>
        <w:rPr>
          <w:rFonts w:ascii="Simplified Arabic" w:hAnsi="Simplified Arabic" w:cs="Simplified Arabic"/>
          <w:sz w:val="28"/>
          <w:szCs w:val="28"/>
        </w:rPr>
      </w:pPr>
      <w:r w:rsidRPr="00A50D80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50D80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A50D8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50D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E88434-41B2-4C79-B2BB-F4DD824B149B}"/>
    <w:embedBold r:id="rId2" w:fontKey="{4F213C26-D9D5-43E0-A89C-48714CDBD2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C6F7FA-39A3-4459-923B-A0412D29C9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C2F39D-AF23-4245-87A6-759BF0B406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047E62C-5DBF-4C26-A1CF-5AC2C56A87F5}"/>
    <w:embedBold r:id="rId6" w:fontKey="{F99B9DCA-631B-4622-9B03-8BAE7134F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93F5F8-7E2C-4097-B913-C19B0AA994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370222-D3DE-4E5A-8334-12442BD489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6FB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C5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57C2F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0D80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06FB0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878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B01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07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0F1A6D-A253-42E5-B42E-53A6ABD5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F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2012-12-24T08:23:00Z</dcterms:created>
  <dcterms:modified xsi:type="dcterms:W3CDTF">2019-07-08T11:08:00Z</dcterms:modified>
</cp:coreProperties>
</file>