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7926" w:rsidRDefault="00E87926" w:rsidP="00E87926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E8792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تبعية الفرع لأصله في الوقفية</w:t>
      </w:r>
    </w:p>
    <w:p w:rsidR="006B3B70" w:rsidRDefault="006B3B70" w:rsidP="00E87926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الوقف</w:t>
      </w:r>
    </w:p>
    <w:p w:rsidR="00E87926" w:rsidRPr="00E87926" w:rsidRDefault="00E87926" w:rsidP="00E87926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</w:p>
    <w:p w:rsidR="00384F32" w:rsidRPr="00E87926" w:rsidRDefault="00E87926" w:rsidP="00E87926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8792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384F32" w:rsidRPr="00E8792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: </w:t>
      </w:r>
      <w:r w:rsidR="00384F32" w:rsidRPr="00E8792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أوقفت عدة نخل في مزرعتي على أن يكون طلعها من التمر للمحتاجين</w:t>
      </w:r>
      <w:r w:rsidRPr="00E8792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384F32" w:rsidRPr="00E8792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وبعد مدة نشأ عن تلك النخيل عدة أفراخ فهل تكون هذه الفراخ تابعة للوقف أم لي أن أبيعها وأستفيد منها؟</w:t>
      </w:r>
    </w:p>
    <w:p w:rsidR="00384F32" w:rsidRPr="00E87926" w:rsidRDefault="00E87926" w:rsidP="00E8792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8792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384F32" w:rsidRPr="00E8792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384F32" w:rsidRPr="00E8792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384F32" w:rsidRPr="00E87926">
        <w:rPr>
          <w:rFonts w:ascii="Simplified Arabic" w:hAnsi="Simplified Arabic" w:cs="Simplified Arabic"/>
          <w:sz w:val="28"/>
          <w:szCs w:val="28"/>
          <w:rtl/>
        </w:rPr>
        <w:t>الفرع تابع لأصله</w:t>
      </w:r>
      <w:r w:rsidRPr="00E87926">
        <w:rPr>
          <w:rFonts w:ascii="Simplified Arabic" w:hAnsi="Simplified Arabic" w:cs="Simplified Arabic"/>
          <w:sz w:val="28"/>
          <w:szCs w:val="28"/>
          <w:rtl/>
        </w:rPr>
        <w:t>،</w:t>
      </w:r>
      <w:r w:rsidR="00384F32" w:rsidRPr="00E87926">
        <w:rPr>
          <w:rFonts w:ascii="Simplified Arabic" w:hAnsi="Simplified Arabic" w:cs="Simplified Arabic"/>
          <w:sz w:val="28"/>
          <w:szCs w:val="28"/>
          <w:rtl/>
        </w:rPr>
        <w:t xml:space="preserve"> فكما أن الثمرة تابعة للنخل</w:t>
      </w:r>
      <w:r w:rsidRPr="00E87926">
        <w:rPr>
          <w:rFonts w:ascii="Simplified Arabic" w:hAnsi="Simplified Arabic" w:cs="Simplified Arabic"/>
          <w:sz w:val="28"/>
          <w:szCs w:val="28"/>
          <w:rtl/>
        </w:rPr>
        <w:t>،</w:t>
      </w:r>
      <w:r w:rsidR="00384F32" w:rsidRPr="00E87926">
        <w:rPr>
          <w:rFonts w:ascii="Simplified Arabic" w:hAnsi="Simplified Arabic" w:cs="Simplified Arabic"/>
          <w:sz w:val="28"/>
          <w:szCs w:val="28"/>
          <w:rtl/>
        </w:rPr>
        <w:t xml:space="preserve"> فكذلك ما ينشأ عنها من أفراخ تابعةٌ لها</w:t>
      </w:r>
      <w:r w:rsidRPr="00E87926">
        <w:rPr>
          <w:rFonts w:ascii="Simplified Arabic" w:hAnsi="Simplified Arabic" w:cs="Simplified Arabic"/>
          <w:sz w:val="28"/>
          <w:szCs w:val="28"/>
          <w:rtl/>
        </w:rPr>
        <w:t>،</w:t>
      </w:r>
      <w:r w:rsidR="00384F32" w:rsidRPr="00E87926">
        <w:rPr>
          <w:rFonts w:ascii="Simplified Arabic" w:hAnsi="Simplified Arabic" w:cs="Simplified Arabic"/>
          <w:sz w:val="28"/>
          <w:szCs w:val="28"/>
          <w:rtl/>
        </w:rPr>
        <w:t xml:space="preserve"> فالفرع تابع لأصله في الوقفية</w:t>
      </w:r>
      <w:r w:rsidRPr="00E87926">
        <w:rPr>
          <w:rFonts w:ascii="Simplified Arabic" w:hAnsi="Simplified Arabic" w:cs="Simplified Arabic"/>
          <w:sz w:val="28"/>
          <w:szCs w:val="28"/>
          <w:rtl/>
        </w:rPr>
        <w:t>،</w:t>
      </w:r>
      <w:r w:rsidR="00384F32" w:rsidRPr="00E87926">
        <w:rPr>
          <w:rFonts w:ascii="Simplified Arabic" w:hAnsi="Simplified Arabic" w:cs="Simplified Arabic"/>
          <w:sz w:val="28"/>
          <w:szCs w:val="28"/>
          <w:rtl/>
        </w:rPr>
        <w:t xml:space="preserve"> فلا يجوز أن يتصرف فيه إلا إذا كانت </w:t>
      </w:r>
      <w:r w:rsidRPr="00E87926">
        <w:rPr>
          <w:rFonts w:ascii="Simplified Arabic" w:hAnsi="Simplified Arabic" w:cs="Simplified Arabic"/>
          <w:sz w:val="28"/>
          <w:szCs w:val="28"/>
          <w:rtl/>
        </w:rPr>
        <w:t xml:space="preserve">الأرض لا تستوعب زراعتها، </w:t>
      </w:r>
      <w:r w:rsidR="00384F32" w:rsidRPr="00E87926">
        <w:rPr>
          <w:rFonts w:ascii="Simplified Arabic" w:hAnsi="Simplified Arabic" w:cs="Simplified Arabic"/>
          <w:sz w:val="28"/>
          <w:szCs w:val="28"/>
          <w:rtl/>
        </w:rPr>
        <w:t>فيبيعها وينفقها على النخل الأصل</w:t>
      </w:r>
      <w:r w:rsidRPr="00E87926">
        <w:rPr>
          <w:rFonts w:ascii="Simplified Arabic" w:hAnsi="Simplified Arabic" w:cs="Simplified Arabic"/>
          <w:sz w:val="28"/>
          <w:szCs w:val="28"/>
          <w:rtl/>
        </w:rPr>
        <w:t>، أو يصرفُها في م</w:t>
      </w:r>
      <w:r w:rsidR="00384F32" w:rsidRPr="00E87926">
        <w:rPr>
          <w:rFonts w:ascii="Simplified Arabic" w:hAnsi="Simplified Arabic" w:cs="Simplified Arabic"/>
          <w:sz w:val="28"/>
          <w:szCs w:val="28"/>
          <w:rtl/>
        </w:rPr>
        <w:t>صرِفها للمحتاجين.</w:t>
      </w:r>
    </w:p>
    <w:p w:rsidR="00384F32" w:rsidRPr="00E87926" w:rsidRDefault="00384F32" w:rsidP="00384F32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E87926" w:rsidRDefault="00384F32" w:rsidP="00384F32">
      <w:pPr>
        <w:rPr>
          <w:rFonts w:ascii="Simplified Arabic" w:hAnsi="Simplified Arabic" w:cs="Simplified Arabic"/>
          <w:sz w:val="28"/>
          <w:szCs w:val="28"/>
        </w:rPr>
      </w:pPr>
      <w:r w:rsidRPr="00E87926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E87926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الثالثة والخمسون 25/10/1432هـ</w:t>
      </w:r>
    </w:p>
    <w:sectPr w:rsidR="00E67D5A" w:rsidRPr="00E8792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5C55BCF-8A36-406C-BED0-2F53323E2917}"/>
    <w:embedBold r:id="rId2" w:fontKey="{970EE65E-3143-4978-B3AB-F9D3EC59F2C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1B6DF56-790F-46B0-8671-7F9167A82C4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2D51055-8148-448E-A09C-148D22FD2797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37F79AC-0EA9-4D04-965E-018745A40413}"/>
    <w:embedBold r:id="rId6" w:fontKey="{A1B9959C-0889-4FB3-A2C1-E1E337D3FB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AED2AF2-C284-41D9-A2C7-5826FBD1006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A27A5F6-940C-4596-8C23-D71F9C3645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4F32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4F32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B21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3B70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92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3D3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99DF26"/>
  <w15:docId w15:val="{A8E0512E-EB8D-492D-8DE2-BF9C59B28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4F3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2012-12-25T05:14:00Z</dcterms:created>
  <dcterms:modified xsi:type="dcterms:W3CDTF">2019-07-08T15:16:00Z</dcterms:modified>
</cp:coreProperties>
</file>