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7E2" w:rsidRPr="004067E2" w:rsidRDefault="006E3C19" w:rsidP="004067E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6E3C1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سنن الصلاة</w:t>
      </w:r>
      <w:bookmarkStart w:id="0" w:name="_GoBack"/>
      <w:bookmarkEnd w:id="0"/>
    </w:p>
    <w:p w:rsidR="004067E2" w:rsidRPr="004067E2" w:rsidRDefault="004067E2" w:rsidP="004067E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4067E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الانشغال عن الخشوع في الصلاة</w:t>
      </w:r>
    </w:p>
    <w:p w:rsidR="004067E2" w:rsidRPr="004067E2" w:rsidRDefault="004067E2" w:rsidP="004067E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D608B3" w:rsidRPr="004067E2" w:rsidRDefault="004067E2" w:rsidP="004067E2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067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608B3" w:rsidRPr="004067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08B3" w:rsidRPr="00406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06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شخص</w:t>
      </w:r>
      <w:r w:rsidR="00D608B3" w:rsidRPr="00406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يحس بقرقرة في بطنه بسبب كثرة الغازات التي تشغله عن صلاته وتذهب بخشوعه حتى صار يدافعها إلى نهاية الصلاة</w:t>
      </w:r>
      <w:r w:rsidRPr="00406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يلزمه أن يعيد تلك الصلاة التي لم </w:t>
      </w:r>
      <w:r w:rsidRPr="00406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D608B3" w:rsidRPr="00406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خشع فيها؟</w:t>
      </w:r>
    </w:p>
    <w:p w:rsidR="00D608B3" w:rsidRPr="004067E2" w:rsidRDefault="004067E2" w:rsidP="004067E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067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608B3" w:rsidRPr="004067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08B3">
        <w:rPr>
          <w:rFonts w:hint="cs"/>
          <w:b/>
          <w:sz w:val="32"/>
          <w:szCs w:val="36"/>
          <w:rtl/>
        </w:rPr>
        <w:t xml:space="preserve"> 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لا شك أن الخشوع هو لبُّ الصلاة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وهو أول ما ي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فقد من هذه الأمة كما جاء في الخبر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4067E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الترمذي: 2653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وعلى المسلم أن يحرص على أن ي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ق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ل على صلاته بقلبه وقالبه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لأنه يناجي ربه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وماثل بين يديه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067E2">
        <w:rPr>
          <w:rFonts w:ascii="Simplified Arabic" w:hAnsi="Simplified Arabic" w:cs="Simplified Arabic"/>
          <w:sz w:val="28"/>
          <w:szCs w:val="28"/>
          <w:rtl/>
        </w:rPr>
        <w:t>–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سبحانه-،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ولو تصو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ر أنه بين يدي مخلوق ضعيف أحضر قواه لمقابلة هذا المخلوق لا سيما إذا كان له شأن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أما بالنسبة للصلاة فالذين يوجبون الخشوع 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وهذا قول معروف عند أهل العلم وينصره الحافظ ابن رجب 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والغزالي- 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يقولون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إذا لم يخشع في صلاته كلها عليه أن يعيدها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وأما جمهور أهل العلم الذين يرون أن الخشوع سنة مادامت الصلاة مشتملة على شروطها وأركانها وواجباتها فإنَّ الصلاة 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عندهم 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صحيحة مجزئة مسقطة للطلب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قد لا تترتب عليها آثارها التي ر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بت عليها بحيث ينصرف بالأجر الكامل أو بغالب الأجر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فمن المصلين من ينصرف بالأجر الكامل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ينصرف بتسعة أعشاره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ينصرف بثلثيه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ينصرف بنصف الأجر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ينصرف بالربع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ينصرف بالع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شر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4067E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أبوداود: 796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يحرص الإنسان أن يحقق من الأجر بقدر ما يستطيع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فإن استطاع أن ينصرف بالأجر الكامل فلا يدَّخر ذلك عن نفسه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لا يقصِّر في حق نفسه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السهو والغفلة قد لا ينفك منه</w:t>
      </w:r>
      <w:r w:rsidR="00921B28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>ا المخلوق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لكن ينبغي أن يكون حاضر القلب وهو يناجي ربه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فالأكثر على أن الصلاة صحيحة</w:t>
      </w:r>
      <w:r w:rsidRPr="00406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08B3" w:rsidRPr="004067E2">
        <w:rPr>
          <w:rFonts w:ascii="Simplified Arabic" w:hAnsi="Simplified Arabic" w:cs="Simplified Arabic" w:hint="cs"/>
          <w:sz w:val="28"/>
          <w:szCs w:val="28"/>
          <w:rtl/>
        </w:rPr>
        <w:t xml:space="preserve"> لكن الأجر المرتب عليها وقد انشغل ذهنه في جميعها ليس له منه شيء كما جاء في الحديث.</w:t>
      </w:r>
    </w:p>
    <w:p w:rsidR="004067E2" w:rsidRPr="004067E2" w:rsidRDefault="004067E2" w:rsidP="004067E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4067E2" w:rsidRDefault="00D608B3" w:rsidP="00D608B3">
      <w:pPr>
        <w:rPr>
          <w:rFonts w:ascii="Simplified Arabic" w:hAnsi="Simplified Arabic" w:cs="Simplified Arabic"/>
          <w:sz w:val="28"/>
          <w:szCs w:val="28"/>
        </w:rPr>
      </w:pPr>
      <w:r w:rsidRPr="004067E2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الثانية والستون 28/12/1432هـ</w:t>
      </w:r>
    </w:p>
    <w:sectPr w:rsidR="00E67D5A" w:rsidRPr="004067E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CD5E2B-0975-429E-9230-B38E17EE05AB}"/>
    <w:embedBold r:id="rId2" w:fontKey="{10A531E5-495A-4C37-B6B9-61B286EC18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68D20A-AB8E-4F95-B413-5A24430E1F9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98735D2-45E6-48A0-BCC8-839F47EBBC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119EB7B-0CBE-4034-BA5F-94D523AC47D0}"/>
    <w:embedBold r:id="rId6" w:fontKey="{B0D2C995-6094-46A9-B822-781B4A314B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081CFB8-5C84-47AB-A56D-3E8B5AD31D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B698159-F225-4F56-8879-EFE8727C81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08B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B3D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067E2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3C19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B28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08B3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F1BA933-1DFE-4F03-B2B8-B5DDB293C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08B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cp:lastPrinted>2015-03-10T07:28:00Z</cp:lastPrinted>
  <dcterms:created xsi:type="dcterms:W3CDTF">2012-12-29T07:11:00Z</dcterms:created>
  <dcterms:modified xsi:type="dcterms:W3CDTF">2019-07-09T11:58:00Z</dcterms:modified>
</cp:coreProperties>
</file>