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0F23" w:rsidRPr="00CE0F23" w:rsidRDefault="00CE0F23" w:rsidP="00CE0F23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  <w:r w:rsidRPr="00CE0F23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الرقائق</w:t>
      </w:r>
    </w:p>
    <w:p w:rsidR="00CE0F23" w:rsidRDefault="00CE0F23" w:rsidP="00CE0F23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CE0F23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الفرق بين الزهد والورع</w:t>
      </w:r>
    </w:p>
    <w:p w:rsidR="00CE0F23" w:rsidRPr="00CE0F23" w:rsidRDefault="00CE0F23" w:rsidP="00CE0F23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694924" w:rsidRPr="00CE0F23" w:rsidRDefault="00CE0F23" w:rsidP="00CE0F23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E0F2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94924" w:rsidRPr="00CE0F2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94924" w:rsidRPr="00CE0F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الفرق بين الزهد والورع؟</w:t>
      </w:r>
    </w:p>
    <w:p w:rsidR="00694924" w:rsidRPr="00CE0F23" w:rsidRDefault="00CE0F23" w:rsidP="00CE0F2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E0F2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94924" w:rsidRPr="00CE0F2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94924" w:rsidRPr="00CE0F23">
        <w:rPr>
          <w:rFonts w:ascii="Simplified Arabic" w:hAnsi="Simplified Arabic" w:cs="Simplified Arabic" w:hint="cs"/>
          <w:sz w:val="28"/>
          <w:szCs w:val="28"/>
          <w:rtl/>
        </w:rPr>
        <w:t xml:space="preserve"> نقل ابن القيم في </w:t>
      </w:r>
      <w:r w:rsidRPr="00CE0F23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694924" w:rsidRPr="00CE0F23">
        <w:rPr>
          <w:rFonts w:ascii="Simplified Arabic" w:hAnsi="Simplified Arabic" w:cs="Simplified Arabic" w:hint="cs"/>
          <w:sz w:val="28"/>
          <w:szCs w:val="28"/>
          <w:rtl/>
        </w:rPr>
        <w:t>مدارج السالكين</w:t>
      </w:r>
      <w:r w:rsidRPr="00CE0F23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694924" w:rsidRPr="00CE0F23">
        <w:rPr>
          <w:rFonts w:ascii="Simplified Arabic" w:hAnsi="Simplified Arabic" w:cs="Simplified Arabic" w:hint="cs"/>
          <w:sz w:val="28"/>
          <w:szCs w:val="28"/>
          <w:rtl/>
        </w:rPr>
        <w:t xml:space="preserve"> عن شيخ الإسلام ابن تيمية </w:t>
      </w:r>
      <w:r w:rsidRPr="00CE0F2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94924" w:rsidRPr="00CE0F23">
        <w:rPr>
          <w:rFonts w:ascii="Simplified Arabic" w:hAnsi="Simplified Arabic" w:cs="Simplified Arabic" w:hint="cs"/>
          <w:sz w:val="28"/>
          <w:szCs w:val="28"/>
          <w:rtl/>
        </w:rPr>
        <w:t>رحمهما الله تعالى</w:t>
      </w:r>
      <w:r w:rsidRPr="00CE0F2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94924" w:rsidRPr="00CE0F23">
        <w:rPr>
          <w:rFonts w:ascii="Simplified Arabic" w:hAnsi="Simplified Arabic" w:cs="Simplified Arabic" w:hint="cs"/>
          <w:sz w:val="28"/>
          <w:szCs w:val="28"/>
          <w:rtl/>
        </w:rPr>
        <w:t xml:space="preserve"> أنه يقول: </w:t>
      </w:r>
      <w:r w:rsidRPr="00CE0F23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694924" w:rsidRPr="00CE0F23">
        <w:rPr>
          <w:rFonts w:ascii="Simplified Arabic" w:hAnsi="Simplified Arabic" w:cs="Simplified Arabic" w:hint="cs"/>
          <w:sz w:val="28"/>
          <w:szCs w:val="28"/>
          <w:rtl/>
        </w:rPr>
        <w:t>الزهد: ترك ما لا ينفع في الآخرة</w:t>
      </w:r>
      <w:r w:rsidRPr="00CE0F2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94924" w:rsidRPr="00CE0F23">
        <w:rPr>
          <w:rFonts w:ascii="Simplified Arabic" w:hAnsi="Simplified Arabic" w:cs="Simplified Arabic" w:hint="cs"/>
          <w:sz w:val="28"/>
          <w:szCs w:val="28"/>
          <w:rtl/>
        </w:rPr>
        <w:t xml:space="preserve"> والورع: ترك ما </w:t>
      </w:r>
      <w:r w:rsidRPr="00CE0F23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="00694924" w:rsidRPr="00CE0F23">
        <w:rPr>
          <w:rFonts w:ascii="Simplified Arabic" w:hAnsi="Simplified Arabic" w:cs="Simplified Arabic" w:hint="cs"/>
          <w:sz w:val="28"/>
          <w:szCs w:val="28"/>
          <w:rtl/>
        </w:rPr>
        <w:t>خاف ضرره في الآخرة</w:t>
      </w:r>
      <w:r w:rsidRPr="00CE0F23">
        <w:rPr>
          <w:rFonts w:ascii="Simplified Arabic" w:hAnsi="Simplified Arabic" w:cs="Simplified Arabic" w:hint="cs"/>
          <w:sz w:val="28"/>
          <w:szCs w:val="28"/>
          <w:rtl/>
        </w:rPr>
        <w:t>"،</w:t>
      </w:r>
      <w:r w:rsidR="00694924" w:rsidRPr="00CE0F23">
        <w:rPr>
          <w:rFonts w:ascii="Simplified Arabic" w:hAnsi="Simplified Arabic" w:cs="Simplified Arabic" w:hint="cs"/>
          <w:sz w:val="28"/>
          <w:szCs w:val="28"/>
          <w:rtl/>
        </w:rPr>
        <w:t xml:space="preserve"> يقول ابن القيم</w:t>
      </w:r>
      <w:r w:rsidRPr="00CE0F2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94924" w:rsidRPr="00CE0F2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E0F23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694924" w:rsidRPr="00CE0F23">
        <w:rPr>
          <w:rFonts w:ascii="Simplified Arabic" w:hAnsi="Simplified Arabic" w:cs="Simplified Arabic" w:hint="cs"/>
          <w:sz w:val="28"/>
          <w:szCs w:val="28"/>
          <w:rtl/>
        </w:rPr>
        <w:t>وهذه العبارة من أحسن ما قيل في الزهد والورع وأجمعها</w:t>
      </w:r>
      <w:r w:rsidRPr="00CE0F23">
        <w:rPr>
          <w:rFonts w:ascii="Simplified Arabic" w:hAnsi="Simplified Arabic" w:cs="Simplified Arabic" w:hint="cs"/>
          <w:sz w:val="28"/>
          <w:szCs w:val="28"/>
          <w:rtl/>
        </w:rPr>
        <w:t>"،</w:t>
      </w:r>
      <w:r w:rsidR="00694924" w:rsidRPr="00CE0F2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E0F23">
        <w:rPr>
          <w:rFonts w:ascii="Simplified Arabic" w:hAnsi="Simplified Arabic" w:cs="Simplified Arabic" w:hint="cs"/>
          <w:sz w:val="28"/>
          <w:szCs w:val="28"/>
          <w:rtl/>
        </w:rPr>
        <w:t>وقد يقال:</w:t>
      </w:r>
      <w:r w:rsidR="00694924" w:rsidRPr="00CE0F2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E0F23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694924" w:rsidRPr="00CE0F23">
        <w:rPr>
          <w:rFonts w:ascii="Simplified Arabic" w:hAnsi="Simplified Arabic" w:cs="Simplified Arabic" w:hint="cs"/>
          <w:sz w:val="28"/>
          <w:szCs w:val="28"/>
          <w:rtl/>
        </w:rPr>
        <w:t>ن الزهد بالنسبة لما حصل في يدك</w:t>
      </w:r>
      <w:r w:rsidRPr="00CE0F2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94924" w:rsidRPr="00CE0F23">
        <w:rPr>
          <w:rFonts w:ascii="Simplified Arabic" w:hAnsi="Simplified Arabic" w:cs="Simplified Arabic" w:hint="cs"/>
          <w:sz w:val="28"/>
          <w:szCs w:val="28"/>
          <w:rtl/>
        </w:rPr>
        <w:t xml:space="preserve"> والورع قبل أن تملك</w:t>
      </w:r>
      <w:r w:rsidRPr="00CE0F23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694924" w:rsidRPr="00CE0F2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E0F23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694924" w:rsidRPr="00CE0F23">
        <w:rPr>
          <w:rFonts w:ascii="Simplified Arabic" w:hAnsi="Simplified Arabic" w:cs="Simplified Arabic" w:hint="cs"/>
          <w:sz w:val="28"/>
          <w:szCs w:val="28"/>
          <w:rtl/>
        </w:rPr>
        <w:t>قبل أن يحصل في يدك</w:t>
      </w:r>
      <w:r w:rsidRPr="00CE0F2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94924" w:rsidRPr="00CE0F2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E0F23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694924" w:rsidRPr="00CE0F23">
        <w:rPr>
          <w:rFonts w:ascii="Simplified Arabic" w:hAnsi="Simplified Arabic" w:cs="Simplified Arabic" w:hint="cs"/>
          <w:sz w:val="28"/>
          <w:szCs w:val="28"/>
          <w:rtl/>
        </w:rPr>
        <w:t>تتورع عن ملك الشيء</w:t>
      </w:r>
      <w:r w:rsidRPr="00CE0F2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94924" w:rsidRPr="00CE0F23">
        <w:rPr>
          <w:rFonts w:ascii="Simplified Arabic" w:hAnsi="Simplified Arabic" w:cs="Simplified Arabic" w:hint="cs"/>
          <w:sz w:val="28"/>
          <w:szCs w:val="28"/>
          <w:rtl/>
        </w:rPr>
        <w:t xml:space="preserve"> ثم إذا حصل في يدك بعد أن جزمت بحله وأنه </w:t>
      </w:r>
      <w:r w:rsidRPr="00CE0F23">
        <w:rPr>
          <w:rFonts w:ascii="Simplified Arabic" w:hAnsi="Simplified Arabic" w:cs="Simplified Arabic" w:hint="cs"/>
          <w:sz w:val="28"/>
          <w:szCs w:val="28"/>
          <w:rtl/>
        </w:rPr>
        <w:t>ليس</w:t>
      </w:r>
      <w:r w:rsidR="00694924" w:rsidRPr="00CE0F23">
        <w:rPr>
          <w:rFonts w:ascii="Simplified Arabic" w:hAnsi="Simplified Arabic" w:cs="Simplified Arabic" w:hint="cs"/>
          <w:sz w:val="28"/>
          <w:szCs w:val="28"/>
          <w:rtl/>
        </w:rPr>
        <w:t xml:space="preserve"> فيه أدنى شبهة فإنك تزهد فيه</w:t>
      </w:r>
      <w:r w:rsidRPr="00CE0F2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94924" w:rsidRPr="00CE0F23">
        <w:rPr>
          <w:rFonts w:ascii="Simplified Arabic" w:hAnsi="Simplified Arabic" w:cs="Simplified Arabic" w:hint="cs"/>
          <w:sz w:val="28"/>
          <w:szCs w:val="28"/>
          <w:rtl/>
        </w:rPr>
        <w:t xml:space="preserve"> وتخرجه فيما يرضي الله -جل وعلا-.</w:t>
      </w:r>
    </w:p>
    <w:p w:rsidR="00CE0F23" w:rsidRPr="00CE0F23" w:rsidRDefault="00CE0F23" w:rsidP="00CE0F2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694924" w:rsidRPr="00CE0F23" w:rsidRDefault="00694924" w:rsidP="00CE0F2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CE0F23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السادسة والستون 27/1/1433هـ</w:t>
      </w:r>
    </w:p>
    <w:p w:rsidR="00E67D5A" w:rsidRPr="00CE0F23" w:rsidRDefault="00E67D5A" w:rsidP="00CE0F2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E67D5A" w:rsidRPr="00CE0F2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2CA3" w:rsidRDefault="00E52CA3" w:rsidP="00961988">
      <w:r>
        <w:separator/>
      </w:r>
    </w:p>
  </w:endnote>
  <w:endnote w:type="continuationSeparator" w:id="0">
    <w:p w:rsidR="00E52CA3" w:rsidRDefault="00E52CA3" w:rsidP="00961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8FF6337-A37A-4614-94CB-7E851379F050}"/>
    <w:embedBold r:id="rId2" w:fontKey="{0B332FC2-5ACC-4C65-B674-EA73B6512A9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1937337-C3A3-4523-92C0-7D991B6C46E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7CF48EF-C6CD-400A-A8C6-715EEC5D136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2A21AF5-A980-46B8-893F-02410842693F}"/>
    <w:embedBold r:id="rId6" w:fontKey="{DE778B26-D5A9-4CEF-B24F-06D6649E8F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D948D2C-220F-4992-B814-27C3397B5A6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CF0750A-EFD2-439E-9E04-43DBE4F58B5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2CA3" w:rsidRDefault="00E52CA3" w:rsidP="00961988">
      <w:r>
        <w:separator/>
      </w:r>
    </w:p>
  </w:footnote>
  <w:footnote w:type="continuationSeparator" w:id="0">
    <w:p w:rsidR="00E52CA3" w:rsidRDefault="00E52CA3" w:rsidP="009619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492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4924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1988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8A9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0F23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2CA3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2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9E5B2EB-1EE0-47EA-A09A-8356EA96E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492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unhideWhenUsed/>
    <w:rsid w:val="00961988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rsid w:val="00961988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961988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961988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2012-12-29T11:30:00Z</dcterms:created>
  <dcterms:modified xsi:type="dcterms:W3CDTF">2019-07-10T08:17:00Z</dcterms:modified>
</cp:coreProperties>
</file>