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BA4" w:rsidRPr="00544BA4" w:rsidRDefault="00544BA4" w:rsidP="00544B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4BA4">
        <w:rPr>
          <w:rFonts w:ascii="Simplified Arabic" w:hAnsi="Simplified Arabic" w:hint="cs"/>
          <w:color w:val="0000FF"/>
          <w:sz w:val="28"/>
          <w:szCs w:val="28"/>
          <w:rtl/>
        </w:rPr>
        <w:t>صلاة الكسوف</w:t>
      </w:r>
    </w:p>
    <w:p w:rsidR="00544BA4" w:rsidRPr="00544BA4" w:rsidRDefault="00544BA4" w:rsidP="00544B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4BA4">
        <w:rPr>
          <w:rFonts w:ascii="Simplified Arabic" w:hAnsi="Simplified Arabic" w:hint="cs"/>
          <w:color w:val="0000FF"/>
          <w:sz w:val="28"/>
          <w:szCs w:val="28"/>
          <w:rtl/>
        </w:rPr>
        <w:t>تكرار صلاة الكسوف</w:t>
      </w:r>
    </w:p>
    <w:p w:rsidR="00544BA4" w:rsidRPr="00544BA4" w:rsidRDefault="00544BA4" w:rsidP="00544BA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75FD9" w:rsidRPr="00544BA4" w:rsidRDefault="00544BA4" w:rsidP="00544BA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4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75FD9" w:rsidRPr="0054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75FD9" w:rsidRPr="00544B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لجماعة المصلين أن يكرروا صلاة الخسوف والكسوف إذا لم </w:t>
      </w:r>
      <w:r w:rsidRPr="00544B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="00775FD9" w:rsidRPr="00544B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نكشف </w:t>
      </w:r>
      <w:r w:rsidRPr="00544B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ما ب</w:t>
      </w:r>
      <w:r w:rsidR="00775FD9" w:rsidRPr="00544BA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هم؟</w:t>
      </w:r>
    </w:p>
    <w:p w:rsidR="00775FD9" w:rsidRDefault="00544BA4" w:rsidP="00544BA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4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75FD9" w:rsidRPr="00544BA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75FD9">
        <w:rPr>
          <w:rFonts w:hint="cs"/>
          <w:sz w:val="36"/>
          <w:szCs w:val="36"/>
          <w:rtl/>
        </w:rPr>
        <w:t xml:space="preserve"> </w:t>
      </w:r>
      <w:r w:rsidR="00775FD9" w:rsidRPr="00544BA4">
        <w:rPr>
          <w:rFonts w:ascii="Simplified Arabic" w:hAnsi="Simplified Arabic" w:cs="Simplified Arabic" w:hint="cs"/>
          <w:sz w:val="28"/>
          <w:szCs w:val="28"/>
          <w:rtl/>
        </w:rPr>
        <w:t>صلاة الكسوف والخسوف إذا وجد سببهما وهو ذهاب ضوء أحد النيرين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44BA4">
        <w:rPr>
          <w:rFonts w:ascii="Simplified Arabic" w:hAnsi="Simplified Arabic" w:cs="Simplified Arabic"/>
          <w:sz w:val="28"/>
          <w:szCs w:val="28"/>
          <w:rtl/>
        </w:rPr>
        <w:t>–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 xml:space="preserve">الشمس والقمر- أو بعضه، </w:t>
      </w:r>
      <w:r w:rsidR="00775FD9" w:rsidRPr="00544BA4">
        <w:rPr>
          <w:rFonts w:ascii="Simplified Arabic" w:hAnsi="Simplified Arabic" w:cs="Simplified Arabic" w:hint="cs"/>
          <w:sz w:val="28"/>
          <w:szCs w:val="28"/>
          <w:rtl/>
        </w:rPr>
        <w:t>فالناس يفزعون إلى الصلاة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5FD9" w:rsidRPr="00544BA4">
        <w:rPr>
          <w:rFonts w:ascii="Simplified Arabic" w:hAnsi="Simplified Arabic" w:cs="Simplified Arabic" w:hint="cs"/>
          <w:sz w:val="28"/>
          <w:szCs w:val="28"/>
          <w:rtl/>
        </w:rPr>
        <w:t xml:space="preserve"> ويدعون الله -جل وعلا-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 xml:space="preserve">، ويتصدقون، ويعتقون </w:t>
      </w:r>
      <w:r w:rsidR="00775FD9" w:rsidRPr="00544BA4">
        <w:rPr>
          <w:rFonts w:ascii="Simplified Arabic" w:hAnsi="Simplified Arabic" w:cs="Simplified Arabic" w:hint="cs"/>
          <w:sz w:val="28"/>
          <w:szCs w:val="28"/>
          <w:rtl/>
        </w:rPr>
        <w:t>حتى ينكشف ما بهم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5FD9" w:rsidRPr="00544BA4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صلوا الصلاة المشروعة المتسمة بالطول اقتداء بالنبي -عليه الصلاة والسلام- ثم سلم الإمام وهو لم ينكشف فإن الصلاة لا ت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75FD9" w:rsidRPr="00544BA4">
        <w:rPr>
          <w:rFonts w:ascii="Simplified Arabic" w:hAnsi="Simplified Arabic" w:cs="Simplified Arabic" w:hint="cs"/>
          <w:sz w:val="28"/>
          <w:szCs w:val="28"/>
          <w:rtl/>
        </w:rPr>
        <w:t>عاد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5FD9" w:rsidRPr="00544BA4">
        <w:rPr>
          <w:rFonts w:ascii="Simplified Arabic" w:hAnsi="Simplified Arabic" w:cs="Simplified Arabic" w:hint="cs"/>
          <w:sz w:val="28"/>
          <w:szCs w:val="28"/>
          <w:rtl/>
        </w:rPr>
        <w:t xml:space="preserve"> فإن النبي -عليه الصلاة والسلام- صلاها مرة واحدة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5FD9" w:rsidRPr="00544BA4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يتمون الوقت حتى ينكشف ما بهم بالدعاء والاستغفار والتضرع إلى الله -جل وعلا-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5FD9" w:rsidRPr="00544BA4">
        <w:rPr>
          <w:rFonts w:ascii="Simplified Arabic" w:hAnsi="Simplified Arabic" w:cs="Simplified Arabic" w:hint="cs"/>
          <w:sz w:val="28"/>
          <w:szCs w:val="28"/>
          <w:rtl/>
        </w:rPr>
        <w:t xml:space="preserve"> وأما الصلاة فلا تعاد.</w:t>
      </w:r>
    </w:p>
    <w:p w:rsidR="00544BA4" w:rsidRDefault="00544BA4" w:rsidP="00544BA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544BA4" w:rsidRDefault="00775FD9" w:rsidP="00544BA4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44BA4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 xml:space="preserve"> الثالثة و</w:t>
      </w:r>
      <w:r w:rsidRPr="00544BA4">
        <w:rPr>
          <w:rFonts w:ascii="Simplified Arabic" w:hAnsi="Simplified Arabic" w:cs="Simplified Arabic"/>
          <w:sz w:val="28"/>
          <w:szCs w:val="28"/>
          <w:rtl/>
        </w:rPr>
        <w:t>ال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544BA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>16</w:t>
      </w:r>
      <w:r w:rsidRPr="00544BA4">
        <w:rPr>
          <w:rFonts w:ascii="Simplified Arabic" w:hAnsi="Simplified Arabic" w:cs="Simplified Arabic"/>
          <w:sz w:val="28"/>
          <w:szCs w:val="28"/>
          <w:rtl/>
        </w:rPr>
        <w:t>/</w:t>
      </w:r>
      <w:r w:rsidRPr="00544BA4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544BA4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544BA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1A9A8E-56A3-470F-9F48-CA7D9D823F12}"/>
    <w:embedBold r:id="rId2" w:fontKey="{797E0B9C-D4F2-427E-8E17-71B5A7FC71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E16472-CC75-4B3F-BBD9-75B0CBD380C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4AE2DB1-4CEC-4231-9F50-86671E707CB6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5046735-5582-471D-B310-2223A8C883D4}"/>
    <w:embedBold r:id="rId6" w:fontKey="{76D6719A-EF84-46BD-BBA2-913D67D979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9582C49-1208-40FA-B924-5C98EFF875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13A13AE-9454-4BD3-B2AA-AA34366FD5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5FD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BA4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1CBE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5FD9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99F87DF-B920-46A0-BF08-0B461F895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5FD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2012-12-31T06:22:00Z</dcterms:created>
  <dcterms:modified xsi:type="dcterms:W3CDTF">2019-07-10T14:31:00Z</dcterms:modified>
</cp:coreProperties>
</file>