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3E27" w:rsidRPr="00B83E27" w:rsidRDefault="00B83E27" w:rsidP="00B83E2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83E27">
        <w:rPr>
          <w:rFonts w:ascii="Simplified Arabic" w:hAnsi="Simplified Arabic" w:hint="cs"/>
          <w:color w:val="0000FF"/>
          <w:sz w:val="28"/>
          <w:szCs w:val="28"/>
          <w:rtl/>
        </w:rPr>
        <w:t>الهدي والأضحية والعقيقة</w:t>
      </w:r>
    </w:p>
    <w:p w:rsidR="00B83E27" w:rsidRPr="00B83E27" w:rsidRDefault="00B83E27" w:rsidP="00B83E2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83E27">
        <w:rPr>
          <w:rFonts w:ascii="Simplified Arabic" w:hAnsi="Simplified Arabic" w:hint="cs"/>
          <w:color w:val="0000FF"/>
          <w:sz w:val="28"/>
          <w:szCs w:val="28"/>
          <w:rtl/>
        </w:rPr>
        <w:t>تفريق الذبيحتين في عقيقة الابن</w:t>
      </w:r>
    </w:p>
    <w:p w:rsidR="00B83E27" w:rsidRPr="00B83E27" w:rsidRDefault="00B83E27" w:rsidP="00B83E2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E15270" w:rsidRPr="00B83E27" w:rsidRDefault="00B83E27" w:rsidP="00B83E2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83E2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15270" w:rsidRPr="00B83E2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15270" w:rsidRPr="00B83E2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بفضل من الله زرقني الله بمولود وأخرجت تميمة واحدة في ثاني يوم من ولادته</w:t>
      </w:r>
      <w:r w:rsidRPr="00B83E2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15270" w:rsidRPr="00B83E2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والتميمة الأخرى بعد أسبوعين من ولادته</w:t>
      </w:r>
      <w:r w:rsidRPr="00B83E2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E15270" w:rsidRPr="00B83E2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لظروفي</w:t>
      </w:r>
      <w:r w:rsidRPr="00B83E2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15270" w:rsidRPr="00B83E2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التميمتان صحيحتان؟</w:t>
      </w:r>
    </w:p>
    <w:p w:rsidR="00E15270" w:rsidRPr="00B83E27" w:rsidRDefault="00B83E27" w:rsidP="00B83E27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B83E2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15270" w:rsidRPr="00B83E2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15270">
        <w:rPr>
          <w:rFonts w:hint="cs"/>
          <w:sz w:val="36"/>
          <w:szCs w:val="36"/>
          <w:rtl/>
        </w:rPr>
        <w:t xml:space="preserve"> </w:t>
      </w:r>
      <w:r w:rsidR="00E15270" w:rsidRPr="00B83E27">
        <w:rPr>
          <w:rFonts w:ascii="Simplified Arabic" w:hAnsi="Simplified Arabic" w:cs="Simplified Arabic" w:hint="cs"/>
          <w:sz w:val="28"/>
          <w:szCs w:val="28"/>
          <w:rtl/>
        </w:rPr>
        <w:t>أول</w:t>
      </w:r>
      <w:r w:rsidRPr="00B83E27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E15270" w:rsidRPr="00B83E27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B83E2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15270" w:rsidRPr="00B83E27">
        <w:rPr>
          <w:rFonts w:ascii="Simplified Arabic" w:hAnsi="Simplified Arabic" w:cs="Simplified Arabic" w:hint="cs"/>
          <w:sz w:val="28"/>
          <w:szCs w:val="28"/>
          <w:rtl/>
        </w:rPr>
        <w:t xml:space="preserve"> هو يقصد بالتميمة</w:t>
      </w:r>
      <w:r w:rsidRPr="00B83E2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15270" w:rsidRPr="00B83E27">
        <w:rPr>
          <w:rFonts w:ascii="Simplified Arabic" w:hAnsi="Simplified Arabic" w:cs="Simplified Arabic" w:hint="cs"/>
          <w:sz w:val="28"/>
          <w:szCs w:val="28"/>
          <w:rtl/>
        </w:rPr>
        <w:t xml:space="preserve"> العقيقة لا التميمة التي ت</w:t>
      </w:r>
      <w:r w:rsidRPr="00B83E2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15270" w:rsidRPr="00B83E27">
        <w:rPr>
          <w:rFonts w:ascii="Simplified Arabic" w:hAnsi="Simplified Arabic" w:cs="Simplified Arabic" w:hint="cs"/>
          <w:sz w:val="28"/>
          <w:szCs w:val="28"/>
          <w:rtl/>
        </w:rPr>
        <w:t>عل</w:t>
      </w:r>
      <w:r w:rsidRPr="00B83E27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E15270" w:rsidRPr="00B83E27">
        <w:rPr>
          <w:rFonts w:ascii="Simplified Arabic" w:hAnsi="Simplified Arabic" w:cs="Simplified Arabic" w:hint="cs"/>
          <w:sz w:val="28"/>
          <w:szCs w:val="28"/>
          <w:rtl/>
        </w:rPr>
        <w:t>ق على الصبي.</w:t>
      </w:r>
      <w:r w:rsidRPr="00B83E2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15270" w:rsidRPr="00B83E27">
        <w:rPr>
          <w:rFonts w:ascii="Simplified Arabic" w:hAnsi="Simplified Arabic" w:cs="Simplified Arabic" w:hint="cs"/>
          <w:sz w:val="28"/>
          <w:szCs w:val="28"/>
          <w:rtl/>
        </w:rPr>
        <w:t>والسنة في هذا أن يذبح عن الغلام شاتين في اليوم السابع</w:t>
      </w:r>
      <w:r w:rsidRPr="00B83E2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5270" w:rsidRPr="00B83E27">
        <w:rPr>
          <w:rFonts w:ascii="Simplified Arabic" w:hAnsi="Simplified Arabic" w:cs="Simplified Arabic" w:hint="cs"/>
          <w:sz w:val="28"/>
          <w:szCs w:val="28"/>
          <w:rtl/>
        </w:rPr>
        <w:t xml:space="preserve"> فإن فات </w:t>
      </w:r>
      <w:r w:rsidRPr="00B83E27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E15270" w:rsidRPr="00B83E27">
        <w:rPr>
          <w:rFonts w:ascii="Simplified Arabic" w:hAnsi="Simplified Arabic" w:cs="Simplified Arabic" w:hint="cs"/>
          <w:sz w:val="28"/>
          <w:szCs w:val="28"/>
          <w:rtl/>
        </w:rPr>
        <w:t>في الرابع عشر</w:t>
      </w:r>
      <w:r w:rsidRPr="00B83E2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5270" w:rsidRPr="00B83E27">
        <w:rPr>
          <w:rFonts w:ascii="Simplified Arabic" w:hAnsi="Simplified Arabic" w:cs="Simplified Arabic" w:hint="cs"/>
          <w:sz w:val="28"/>
          <w:szCs w:val="28"/>
          <w:rtl/>
        </w:rPr>
        <w:t xml:space="preserve"> فإن فات ففي الحادي والعشرين</w:t>
      </w:r>
      <w:r w:rsidRPr="00B83E2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5270" w:rsidRPr="00B83E27"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تستوي الأيام</w:t>
      </w:r>
      <w:r w:rsidRPr="00B83E2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5270" w:rsidRPr="00B83E27">
        <w:rPr>
          <w:rFonts w:ascii="Simplified Arabic" w:hAnsi="Simplified Arabic" w:cs="Simplified Arabic" w:hint="cs"/>
          <w:sz w:val="28"/>
          <w:szCs w:val="28"/>
          <w:rtl/>
        </w:rPr>
        <w:t xml:space="preserve"> هذا هو الأفضل</w:t>
      </w:r>
      <w:r w:rsidRPr="00B83E2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5270" w:rsidRPr="00B83E27">
        <w:rPr>
          <w:rFonts w:ascii="Simplified Arabic" w:hAnsi="Simplified Arabic" w:cs="Simplified Arabic" w:hint="cs"/>
          <w:sz w:val="28"/>
          <w:szCs w:val="28"/>
          <w:rtl/>
        </w:rPr>
        <w:t xml:space="preserve"> لكن إن ذبحه</w:t>
      </w:r>
      <w:r w:rsidRPr="00B83E27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E15270" w:rsidRPr="00B83E27">
        <w:rPr>
          <w:rFonts w:ascii="Simplified Arabic" w:hAnsi="Simplified Arabic" w:cs="Simplified Arabic" w:hint="cs"/>
          <w:sz w:val="28"/>
          <w:szCs w:val="28"/>
          <w:rtl/>
        </w:rPr>
        <w:t>ا في غير هذه الأيام أو مفرق</w:t>
      </w:r>
      <w:r w:rsidRPr="00B83E27">
        <w:rPr>
          <w:rFonts w:ascii="Simplified Arabic" w:hAnsi="Simplified Arabic" w:cs="Simplified Arabic" w:hint="cs"/>
          <w:sz w:val="28"/>
          <w:szCs w:val="28"/>
          <w:rtl/>
        </w:rPr>
        <w:t>تين أو مجتمعتين</w:t>
      </w:r>
      <w:r w:rsidR="00E15270" w:rsidRPr="00B83E27">
        <w:rPr>
          <w:rFonts w:ascii="Simplified Arabic" w:hAnsi="Simplified Arabic" w:cs="Simplified Arabic" w:hint="cs"/>
          <w:sz w:val="28"/>
          <w:szCs w:val="28"/>
          <w:rtl/>
        </w:rPr>
        <w:t xml:space="preserve"> أجزأت وحصل بها المقصود.</w:t>
      </w:r>
    </w:p>
    <w:p w:rsidR="00B83E27" w:rsidRPr="00B83E27" w:rsidRDefault="00B83E27" w:rsidP="00B83E27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B83E27" w:rsidRDefault="00E15270" w:rsidP="00B83E27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B83E27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B83E27">
        <w:rPr>
          <w:rFonts w:ascii="Simplified Arabic" w:hAnsi="Simplified Arabic" w:cs="Simplified Arabic" w:hint="cs"/>
          <w:sz w:val="28"/>
          <w:szCs w:val="28"/>
          <w:rtl/>
        </w:rPr>
        <w:t>ساد</w:t>
      </w:r>
      <w:r w:rsidRPr="00B83E27">
        <w:rPr>
          <w:rFonts w:ascii="Simplified Arabic" w:hAnsi="Simplified Arabic" w:cs="Simplified Arabic"/>
          <w:sz w:val="28"/>
          <w:szCs w:val="28"/>
          <w:rtl/>
        </w:rPr>
        <w:t xml:space="preserve">سة والسبعون </w:t>
      </w:r>
      <w:r w:rsidRPr="00B83E27">
        <w:rPr>
          <w:rFonts w:ascii="Simplified Arabic" w:hAnsi="Simplified Arabic" w:cs="Simplified Arabic" w:hint="cs"/>
          <w:sz w:val="28"/>
          <w:szCs w:val="28"/>
          <w:rtl/>
        </w:rPr>
        <w:t>8</w:t>
      </w:r>
      <w:r w:rsidRPr="00B83E27">
        <w:rPr>
          <w:rFonts w:ascii="Simplified Arabic" w:hAnsi="Simplified Arabic" w:cs="Simplified Arabic"/>
          <w:sz w:val="28"/>
          <w:szCs w:val="28"/>
          <w:rtl/>
        </w:rPr>
        <w:t>/</w:t>
      </w:r>
      <w:r w:rsidRPr="00B83E27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B83E27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B83E2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CEEF1E4-4300-4195-AB24-09D7EE9D7F1C}"/>
    <w:embedBold r:id="rId2" w:fontKey="{AB948ABE-A974-45A2-BC52-33EC2E685BB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EA25A35-617D-49EF-BDFC-60CCBA0449E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AB46407-0C42-46CF-B016-48534E7E012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CCE6081-55B4-48B8-AD69-D8F5E7BDA20C}"/>
    <w:embedBold r:id="rId6" w:fontKey="{4AD3C909-F8AD-4936-9249-E662276C3F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6F706BC-A340-42BD-910E-766C390F029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D44DCE3-F119-4E1E-9752-806EDDBA2F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5270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3E27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270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78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9668DFC-B382-4393-85CB-8F5BA977B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527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2012-12-31T10:07:00Z</dcterms:created>
  <dcterms:modified xsi:type="dcterms:W3CDTF">2019-07-11T08:54:00Z</dcterms:modified>
</cp:coreProperties>
</file>