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4430" w:rsidRPr="00844430" w:rsidRDefault="007D728B" w:rsidP="008444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D728B">
        <w:rPr>
          <w:rFonts w:ascii="Simplified Arabic" w:hAnsi="Simplified Arabic"/>
          <w:color w:val="0000FF"/>
          <w:sz w:val="28"/>
          <w:szCs w:val="28"/>
          <w:rtl/>
        </w:rPr>
        <w:t>النيابة في الحج والعمرة</w:t>
      </w:r>
    </w:p>
    <w:p w:rsidR="00844430" w:rsidRPr="00844430" w:rsidRDefault="00844430" w:rsidP="008444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4430">
        <w:rPr>
          <w:rFonts w:ascii="Simplified Arabic" w:hAnsi="Simplified Arabic" w:hint="cs"/>
          <w:color w:val="0000FF"/>
          <w:sz w:val="28"/>
          <w:szCs w:val="28"/>
          <w:rtl/>
        </w:rPr>
        <w:t>حج الولد عن والده المريض</w:t>
      </w:r>
    </w:p>
    <w:p w:rsidR="00844430" w:rsidRPr="00844430" w:rsidRDefault="00844430" w:rsidP="0084443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C6DED" w:rsidRPr="00844430" w:rsidRDefault="00844430" w:rsidP="0084443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السؤال</w:t>
      </w:r>
      <w:r w:rsidR="00CC6DED"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 هل يمكن أن أحج عن والدي الذي هو في تونس</w:t>
      </w:r>
      <w:r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C6DED"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</w:t>
      </w:r>
      <w:r w:rsidR="00CC6DED"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عمره أربعة وسبعون عامًا</w:t>
      </w:r>
      <w:r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C6DED"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وعنده مرض مزمن</w:t>
      </w:r>
      <w:r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C6DED" w:rsidRPr="0084443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ويستعمل آلة للتنفس عند الضيق؟</w:t>
      </w:r>
    </w:p>
    <w:p w:rsidR="00CC6DED" w:rsidRPr="00844430" w:rsidRDefault="00844430" w:rsidP="0084443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444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الجواب</w:t>
      </w:r>
      <w:r w:rsidR="00CC6DED" w:rsidRPr="008444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يجوز للولد أو للبنت كما جاء في الأحاديث الصحيحة أن يحج عن أبيه ويعتمر إذا كان أبوه لا يستطيع الحج أو أمه كما جاء في الحديث الصحيح: </w:t>
      </w:r>
      <w:r w:rsidRPr="0084443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إن فريضة الله على عباده في الحج أدركت أبي شيخ</w:t>
      </w:r>
      <w:r w:rsidRPr="0084443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84443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 كبير</w:t>
      </w:r>
      <w:r w:rsidRPr="00844430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84443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ا، لا يثبت على الراحلة، </w:t>
      </w:r>
      <w:proofErr w:type="spellStart"/>
      <w:r w:rsidRPr="0084443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أفأحج</w:t>
      </w:r>
      <w:proofErr w:type="spellEnd"/>
      <w:r w:rsidRPr="00844430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عنه؟ قال: «نعم»</w:t>
      </w:r>
      <w:r w:rsidRPr="008444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4443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84443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1513</w:t>
      </w:r>
      <w:r w:rsidRPr="0084443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C6DED" w:rsidRPr="008444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إذا كان لا يستطيع فإن ولده يحج عنه.</w:t>
      </w:r>
    </w:p>
    <w:p w:rsidR="00CC6DED" w:rsidRPr="00844430" w:rsidRDefault="00CC6DED" w:rsidP="0084443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44430" w:rsidRDefault="00CC6DED" w:rsidP="0084443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444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8444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8444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444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8444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4443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84443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4443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F42A90-1000-4513-9E3F-535BB6C163B4}"/>
    <w:embedBold r:id="rId2" w:fontKey="{C86FD92C-B381-495A-8CF8-78FC5CF5B6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0CFB328-C63E-4ECA-BBB5-9C1D5E201193}"/>
    <w:embedBold r:id="rId4" w:fontKey="{81EA985D-955B-4E58-8263-C7B408AFF1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97A7AEF-1596-4E3E-9BD5-7227472C8F9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C8973F2-BF58-4BF2-AB7A-2D9ACC371727}"/>
    <w:embedBold r:id="rId7" w:fontKey="{89471D91-19F4-4468-ACDB-FA2D843E22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53C8261-313A-40FA-8BFC-747C9CCFBD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0485631-02B5-4646-B430-E1857239DF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6DE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28B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430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6DED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F8316A8-7BF2-4A11-ADC6-D7F4A1EB7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DE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2013-01-01T08:21:00Z</dcterms:created>
  <dcterms:modified xsi:type="dcterms:W3CDTF">2019-07-13T11:00:00Z</dcterms:modified>
</cp:coreProperties>
</file>