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74D" w:rsidRDefault="0051074D" w:rsidP="005107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51074D" w:rsidRPr="0051074D" w:rsidRDefault="0051074D" w:rsidP="005107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تأخير زكاة الأرض، وكيفية حسابها</w:t>
      </w:r>
    </w:p>
    <w:p w:rsidR="0051074D" w:rsidRPr="0051074D" w:rsidRDefault="0051074D" w:rsidP="005107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C4C9C" w:rsidRPr="0051074D" w:rsidRDefault="0051074D" w:rsidP="0051074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107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4C9C" w:rsidRPr="005107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C9C" w:rsidRPr="005107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أرض اشتريتها وصار لها عندي سنة وأربعة أشهر</w:t>
      </w:r>
      <w:r w:rsidRPr="005107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4C9C" w:rsidRPr="005107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عليها زكاة؟ وكم زكاتها؟ وهل هي على السعر الحالي أم على السعر الذي </w:t>
      </w:r>
      <w:r w:rsidRPr="005107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اشتريت</w:t>
      </w:r>
      <w:r w:rsidR="003C4C9C" w:rsidRPr="005107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به؟</w:t>
      </w:r>
    </w:p>
    <w:p w:rsidR="003C4C9C" w:rsidRPr="0051074D" w:rsidRDefault="0051074D" w:rsidP="00D322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07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4C9C" w:rsidRPr="005107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شراؤها بنية التجارة فعليها الزكاة إذا حال عليها الحول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تأخيرها إلى سنة وأربعة أشهر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>لا بد أن تؤدى زكاتها عند تمام الحول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وحينئذ يقوِّمها على سعرها الحالي عند تمام الحول ويدفع زكاتها ربع العشر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؛ لأن السائل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هل هي على السعر الحالي 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>يعني بعد تمام الحول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أ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م على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السعر الذي اشتريتها به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32215" w:rsidRPr="0051074D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C4C9C" w:rsidRPr="0051074D">
        <w:rPr>
          <w:rFonts w:ascii="Simplified Arabic" w:hAnsi="Simplified Arabic" w:cs="Simplified Arabic" w:hint="cs"/>
          <w:sz w:val="28"/>
          <w:szCs w:val="28"/>
          <w:rtl/>
        </w:rPr>
        <w:t xml:space="preserve"> لا، إنما زكاتها على ما تستحقه عند تمام الحول.</w:t>
      </w:r>
    </w:p>
    <w:p w:rsidR="0051074D" w:rsidRPr="0051074D" w:rsidRDefault="0051074D" w:rsidP="0051074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1074D" w:rsidRDefault="003C4C9C" w:rsidP="0051074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1074D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51074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51074D">
        <w:rPr>
          <w:rFonts w:ascii="Simplified Arabic" w:hAnsi="Simplified Arabic" w:cs="Simplified Arabic"/>
          <w:sz w:val="28"/>
          <w:szCs w:val="28"/>
          <w:rtl/>
        </w:rPr>
        <w:t>/</w:t>
      </w:r>
      <w:r w:rsidRPr="0051074D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51074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107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23036A-CE8C-4019-BFEC-7F7C85998A92}"/>
    <w:embedBold r:id="rId2" w:fontKey="{8E38504A-EDB9-4BDE-9110-E62F51CA46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80318D-F0ED-4D11-91FC-763AB02935C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8CEF03-2C7C-4D3B-AF8D-30E58741B2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B3017FE-16DE-4473-B9D9-F04C0AB28EBA}"/>
    <w:embedBold r:id="rId6" w:fontKey="{2D2421D9-4F9B-42C2-BACB-8AE5161FF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BB64407-8D77-4928-A27E-0E4D911192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4B12EF-494E-4268-9D45-753858A725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C9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4C9C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074D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215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0F4F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1A704A6-F497-40F8-A369-22361104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C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2013-01-30T08:03:00Z</dcterms:created>
  <dcterms:modified xsi:type="dcterms:W3CDTF">2019-07-13T11:31:00Z</dcterms:modified>
</cp:coreProperties>
</file>