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E09" w:rsidRPr="003A3E09" w:rsidRDefault="003A3E09" w:rsidP="003A3E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E09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3A3E09" w:rsidRPr="003A3E09" w:rsidRDefault="003A3E09" w:rsidP="003A3E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E09">
        <w:rPr>
          <w:rFonts w:ascii="Simplified Arabic" w:hAnsi="Simplified Arabic" w:hint="cs"/>
          <w:color w:val="0000FF"/>
          <w:sz w:val="28"/>
          <w:szCs w:val="28"/>
          <w:rtl/>
        </w:rPr>
        <w:t>أفضل الطرق لصرف المال الموروث</w:t>
      </w:r>
    </w:p>
    <w:p w:rsidR="003A3E09" w:rsidRPr="003A3E09" w:rsidRDefault="003A3E09" w:rsidP="003A3E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F41B4" w:rsidRPr="003A3E09" w:rsidRDefault="003A3E09" w:rsidP="003A3E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3E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41B4" w:rsidRPr="003A3E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41B4" w:rsidRPr="003A3E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أمي ورثت من والدتها مبلغًا من المال</w:t>
      </w:r>
      <w:r w:rsidRPr="003A3E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41B4" w:rsidRPr="003A3E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وتسأل عن أفضل الطرق الشرعية لصرفه فيها؟ وهل يجوز أن تتصدق عن والدها منه؟</w:t>
      </w:r>
    </w:p>
    <w:p w:rsidR="003A3E09" w:rsidRPr="003A3E09" w:rsidRDefault="003A3E09" w:rsidP="003A3E0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A3E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41B4" w:rsidRPr="003A3E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إذا ورث الإنسان من مورثه مال</w:t>
      </w:r>
      <w:r w:rsidR="0067115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>ا انتقل المال إليه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فهو يتصرف فيه تصرف المالك في ملكه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حيث يجوز له أن ينفقه فيه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أن ينفقه فيما حرم الله عليه وما عدا ذلك هو يتصرف فيه كملكه الذي تعب عليه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، فالمال</w:t>
      </w:r>
      <w:r w:rsidR="00BF41B4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انتقل إليه فيتصرف فيه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F41B4" w:rsidRPr="003A3E09" w:rsidRDefault="00BF41B4" w:rsidP="003A3E09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A3E09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السائل: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(وتسأل عن أفضل الطرق الشرعية لصرفه)،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ينفقه على نفسه وعلى من يمون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ويتصدق بما شاء منه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ذخرًا له يجده أمامه يوم القيامة،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وهذا في الحقيقة هو ماله الذي قدمه على ألا يضر بمن وراءه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من ورثته.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ويجوز أن يتصدق عن والده من هذا المال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لأنه مَلَكه ويتصرف فيه كما يتصرف في ماله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كما أنه يتص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دق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ماله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الذي تعب عليه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على والده ويؤجر على ذلك 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وهذا من بره بوالده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فإنه يتصدق من هذا المال الذي ورثه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 ك</w:t>
      </w:r>
      <w:r w:rsidR="003A3E09" w:rsidRPr="003A3E09">
        <w:rPr>
          <w:rFonts w:ascii="Simplified Arabic" w:hAnsi="Simplified Arabic" w:cs="Simplified Arabic" w:hint="cs"/>
          <w:sz w:val="28"/>
          <w:szCs w:val="28"/>
          <w:rtl/>
        </w:rPr>
        <w:t xml:space="preserve">المال الذي تعب عليه وكسبه بجهده،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والله الموفِّق.</w:t>
      </w:r>
    </w:p>
    <w:p w:rsidR="003A3E09" w:rsidRPr="003A3E09" w:rsidRDefault="003A3E09" w:rsidP="003A3E0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A3E09" w:rsidRDefault="00BF41B4" w:rsidP="003A3E0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A3E09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3A3E0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3A3E09">
        <w:rPr>
          <w:rFonts w:ascii="Simplified Arabic" w:hAnsi="Simplified Arabic" w:cs="Simplified Arabic"/>
          <w:sz w:val="28"/>
          <w:szCs w:val="28"/>
          <w:rtl/>
        </w:rPr>
        <w:t>/</w:t>
      </w:r>
      <w:r w:rsidRPr="003A3E09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A3E0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A3E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7DFF99-60CB-41FC-8D25-24E6C3FCF716}"/>
    <w:embedBold r:id="rId2" w:fontKey="{B7AB5760-BBD6-47AB-9A83-3436FFF1E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FD0A7E-0F98-4800-B1C9-7411795856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36F3452-E0CE-4754-8D92-58BB0FFE968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C3F1AC7-0C17-4871-9BE2-1F1BAD5686B2}"/>
    <w:embedBold r:id="rId6" w:fontKey="{7E5A3510-D8B9-4372-B7BA-159E87E5A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9FC67D-685F-4C5D-8178-73559902D6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31D1B76-76B3-47EB-A7AF-C715121F1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1B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3E0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155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1B4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014B4"/>
  <w15:docId w15:val="{C62478D3-3366-466F-B2ED-7DAB8212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1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2013-02-02T05:42:00Z</dcterms:created>
  <dcterms:modified xsi:type="dcterms:W3CDTF">2019-07-13T12:00:00Z</dcterms:modified>
</cp:coreProperties>
</file>