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D9E" w:rsidRPr="00080D9E" w:rsidRDefault="00B65A5E" w:rsidP="00080D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65A5E">
        <w:rPr>
          <w:rFonts w:ascii="Simplified Arabic" w:hAnsi="Simplified Arabic"/>
          <w:color w:val="0000FF"/>
          <w:sz w:val="28"/>
          <w:szCs w:val="28"/>
          <w:rtl/>
        </w:rPr>
        <w:t>المحرمات من النساء</w:t>
      </w:r>
    </w:p>
    <w:p w:rsidR="00080D9E" w:rsidRPr="00080D9E" w:rsidRDefault="00080D9E" w:rsidP="00080D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80D9E">
        <w:rPr>
          <w:rFonts w:ascii="Simplified Arabic" w:hAnsi="Simplified Arabic" w:hint="cs"/>
          <w:color w:val="0000FF"/>
          <w:sz w:val="28"/>
          <w:szCs w:val="28"/>
          <w:rtl/>
        </w:rPr>
        <w:t>المحرمية بين الرجل وزوجة عمه أو خاله</w:t>
      </w:r>
    </w:p>
    <w:p w:rsidR="00080D9E" w:rsidRPr="00080D9E" w:rsidRDefault="00080D9E" w:rsidP="00080D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6666B" w:rsidRPr="00080D9E" w:rsidRDefault="00080D9E" w:rsidP="00080D9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80D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6666B" w:rsidRPr="00080D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6666B" w:rsidRPr="00080D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</w:t>
      </w:r>
      <w:r w:rsidRPr="00080D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أكون محرمًا</w:t>
      </w:r>
      <w:r w:rsidR="00C6666B" w:rsidRPr="00080D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80D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لزوجة خالي أو عمي</w:t>
      </w:r>
      <w:r w:rsidR="00C6666B" w:rsidRPr="00080D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C6666B" w:rsidRPr="00080D9E" w:rsidRDefault="00080D9E" w:rsidP="00080D9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80D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6666B" w:rsidRPr="00080D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6666B" w:rsidRPr="00080D9E">
        <w:rPr>
          <w:rFonts w:ascii="Simplified Arabic" w:hAnsi="Simplified Arabic" w:cs="Simplified Arabic" w:hint="cs"/>
          <w:sz w:val="28"/>
          <w:szCs w:val="28"/>
          <w:rtl/>
        </w:rPr>
        <w:t xml:space="preserve"> إذا كان</w:t>
      </w:r>
      <w:r w:rsidRPr="00080D9E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C6666B" w:rsidRPr="00080D9E">
        <w:rPr>
          <w:rFonts w:ascii="Simplified Arabic" w:hAnsi="Simplified Arabic" w:cs="Simplified Arabic" w:hint="cs"/>
          <w:sz w:val="28"/>
          <w:szCs w:val="28"/>
          <w:rtl/>
        </w:rPr>
        <w:t xml:space="preserve"> العلاقة بينكما بمجرد كونها زوجة لعمك أو لخالك ولا سبب للقرابة غير ذلك فإنك لست بمحرم لها</w:t>
      </w:r>
      <w:r w:rsidRPr="00080D9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6666B" w:rsidRPr="00080D9E">
        <w:rPr>
          <w:rFonts w:ascii="Simplified Arabic" w:hAnsi="Simplified Arabic" w:cs="Simplified Arabic" w:hint="cs"/>
          <w:sz w:val="28"/>
          <w:szCs w:val="28"/>
          <w:rtl/>
        </w:rPr>
        <w:t xml:space="preserve"> لأنها أجنبية عنك</w:t>
      </w:r>
      <w:r w:rsidRPr="00080D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6666B" w:rsidRPr="00080D9E">
        <w:rPr>
          <w:rFonts w:ascii="Simplified Arabic" w:hAnsi="Simplified Arabic" w:cs="Simplified Arabic" w:hint="cs"/>
          <w:sz w:val="28"/>
          <w:szCs w:val="28"/>
          <w:rtl/>
        </w:rPr>
        <w:t xml:space="preserve"> وكذلك زوجة أخيك</w:t>
      </w:r>
      <w:r w:rsidRPr="00080D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6666B" w:rsidRPr="00080D9E">
        <w:rPr>
          <w:rFonts w:ascii="Simplified Arabic" w:hAnsi="Simplified Arabic" w:cs="Simplified Arabic" w:hint="cs"/>
          <w:sz w:val="28"/>
          <w:szCs w:val="28"/>
          <w:rtl/>
        </w:rPr>
        <w:t xml:space="preserve"> هؤلاء أجانب عنك</w:t>
      </w:r>
      <w:r w:rsidRPr="00080D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6666B" w:rsidRPr="00080D9E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كانت زوجة عمك أو خالك تجمعك بهما قرابة مقتضية للمحرمية من نسب أو رضاع فهذا شيء آخر</w:t>
      </w:r>
      <w:r w:rsidRPr="00080D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6666B" w:rsidRPr="00080D9E">
        <w:rPr>
          <w:rFonts w:ascii="Simplified Arabic" w:hAnsi="Simplified Arabic" w:cs="Simplified Arabic" w:hint="cs"/>
          <w:sz w:val="28"/>
          <w:szCs w:val="28"/>
          <w:rtl/>
        </w:rPr>
        <w:t xml:space="preserve"> أما مجرد كونهما زوجتين لعمك أو خالك فإن هذا لا ينشر المحرمية بل هما أجنبيتان عنك.</w:t>
      </w:r>
    </w:p>
    <w:p w:rsidR="00080D9E" w:rsidRPr="00080D9E" w:rsidRDefault="00080D9E" w:rsidP="00080D9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80D9E" w:rsidRDefault="00C6666B" w:rsidP="00080D9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80D9E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080D9E">
        <w:rPr>
          <w:rFonts w:ascii="Simplified Arabic" w:hAnsi="Simplified Arabic" w:cs="Simplified Arabic" w:hint="cs"/>
          <w:sz w:val="28"/>
          <w:szCs w:val="28"/>
          <w:rtl/>
        </w:rPr>
        <w:t>السابعة والثمانون</w:t>
      </w:r>
      <w:r w:rsidRPr="00080D9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0D9E">
        <w:rPr>
          <w:rFonts w:ascii="Simplified Arabic" w:hAnsi="Simplified Arabic" w:cs="Simplified Arabic" w:hint="cs"/>
          <w:sz w:val="28"/>
          <w:szCs w:val="28"/>
          <w:rtl/>
        </w:rPr>
        <w:t>24</w:t>
      </w:r>
      <w:r w:rsidRPr="00080D9E">
        <w:rPr>
          <w:rFonts w:ascii="Simplified Arabic" w:hAnsi="Simplified Arabic" w:cs="Simplified Arabic"/>
          <w:sz w:val="28"/>
          <w:szCs w:val="28"/>
          <w:rtl/>
        </w:rPr>
        <w:t>/</w:t>
      </w:r>
      <w:r w:rsidRPr="00080D9E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080D9E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80D9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46EA15-C47A-4A1D-B9B5-1FD31F97EBED}"/>
    <w:embedBold r:id="rId2" w:fontKey="{FD32EF8D-C4AF-4AB5-BC81-BD6D3614EA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E392D8-65B9-43C9-BA5A-6570DBAE919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543C971-95D6-4A1A-9CD7-DA4798579C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8A2AF1A-CB8C-4B22-BBCF-CCD5F446BBDA}"/>
    <w:embedBold r:id="rId6" w:fontKey="{DA156AB9-54BF-4DE4-BE4B-6D3F0CD6C5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06A92A9-AFF7-4051-9EC6-6FAFC19E3E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72CF6E1-46D8-4AE1-A0AB-5E13F36349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666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0D9E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A5E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66B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3746DE0-0818-4E01-9C47-52FF5A431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666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2013-02-02T11:10:00Z</dcterms:created>
  <dcterms:modified xsi:type="dcterms:W3CDTF">2019-07-14T12:28:00Z</dcterms:modified>
</cp:coreProperties>
</file>