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396" w:rsidRPr="000A2396" w:rsidRDefault="00A61C40" w:rsidP="000A239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العدة</w:t>
      </w:r>
    </w:p>
    <w:p w:rsidR="000A2396" w:rsidRPr="000A2396" w:rsidRDefault="000A2396" w:rsidP="000A239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A2396">
        <w:rPr>
          <w:rFonts w:ascii="Simplified Arabic" w:hAnsi="Simplified Arabic" w:hint="cs"/>
          <w:color w:val="0000FF"/>
          <w:sz w:val="28"/>
          <w:szCs w:val="28"/>
          <w:rtl/>
        </w:rPr>
        <w:t>عدة المطلقة في سن الخمسين</w:t>
      </w:r>
    </w:p>
    <w:p w:rsidR="000A2396" w:rsidRPr="000A2396" w:rsidRDefault="000A2396" w:rsidP="000A239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329BA" w:rsidRPr="000A2396" w:rsidRDefault="000A2396" w:rsidP="000A239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A23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329BA" w:rsidRPr="000A23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329BA" w:rsidRPr="000A23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امرأة عمرها خمسين سنة طلقها زوجها طلقة واحدة</w:t>
      </w:r>
      <w:r w:rsidRPr="000A23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329BA" w:rsidRPr="000A23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فكيف تكون عدتها علمًا أن الدورة بعد بلوغها ا</w:t>
      </w:r>
      <w:r w:rsidRPr="000A23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لخمسين تأتيها كل شهرين أو أكثر</w:t>
      </w:r>
      <w:r w:rsidR="00F329BA" w:rsidRPr="000A23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 هل تكون ثلاثة أشهر أم بثلاث حيضات؟</w:t>
      </w:r>
    </w:p>
    <w:p w:rsidR="00F329BA" w:rsidRPr="000A2396" w:rsidRDefault="000A2396" w:rsidP="000A239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23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329BA" w:rsidRPr="000A23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329BA">
        <w:rPr>
          <w:rFonts w:hint="cs"/>
          <w:sz w:val="36"/>
          <w:szCs w:val="36"/>
          <w:rtl/>
        </w:rPr>
        <w:t xml:space="preserve"> </w:t>
      </w:r>
      <w:r w:rsidR="00F329BA" w:rsidRPr="000A2396">
        <w:rPr>
          <w:rFonts w:ascii="Simplified Arabic" w:hAnsi="Simplified Arabic" w:cs="Simplified Arabic" w:hint="cs"/>
          <w:sz w:val="28"/>
          <w:szCs w:val="28"/>
          <w:rtl/>
        </w:rPr>
        <w:t xml:space="preserve">المطلقة إذا كانت ممن يحيض فعدتها ثلاثة قروء </w:t>
      </w:r>
      <w:r w:rsidRPr="000A2396">
        <w:rPr>
          <w:rFonts w:ascii="Simplified Arabic" w:hAnsi="Simplified Arabic" w:cs="Simplified Arabic" w:hint="cs"/>
          <w:sz w:val="28"/>
          <w:szCs w:val="28"/>
          <w:rtl/>
        </w:rPr>
        <w:t xml:space="preserve">أي: </w:t>
      </w:r>
      <w:r w:rsidR="00F329BA" w:rsidRPr="000A2396">
        <w:rPr>
          <w:rFonts w:ascii="Simplified Arabic" w:hAnsi="Simplified Arabic" w:cs="Simplified Arabic" w:hint="cs"/>
          <w:sz w:val="28"/>
          <w:szCs w:val="28"/>
          <w:rtl/>
        </w:rPr>
        <w:t xml:space="preserve">ثلاث حيض ولو كان بين الحيضتين أكثر من شهر </w:t>
      </w:r>
      <w:r w:rsidRPr="000A2396">
        <w:rPr>
          <w:rFonts w:ascii="Simplified Arabic" w:hAnsi="Simplified Arabic" w:cs="Simplified Arabic" w:hint="cs"/>
          <w:sz w:val="28"/>
          <w:szCs w:val="28"/>
          <w:rtl/>
        </w:rPr>
        <w:t xml:space="preserve">أو </w:t>
      </w:r>
      <w:r w:rsidR="00F329BA" w:rsidRPr="000A2396">
        <w:rPr>
          <w:rFonts w:ascii="Simplified Arabic" w:hAnsi="Simplified Arabic" w:cs="Simplified Arabic" w:hint="cs"/>
          <w:sz w:val="28"/>
          <w:szCs w:val="28"/>
          <w:rtl/>
        </w:rPr>
        <w:t>شهرين أو ثلاثة فعدتها بالقروء</w:t>
      </w:r>
      <w:r w:rsidRPr="000A2396">
        <w:rPr>
          <w:rFonts w:ascii="Simplified Arabic" w:hAnsi="Simplified Arabic" w:cs="Simplified Arabic" w:hint="cs"/>
          <w:sz w:val="28"/>
          <w:szCs w:val="28"/>
          <w:rtl/>
        </w:rPr>
        <w:t xml:space="preserve">، قال الله تعالى: </w:t>
      </w:r>
      <w:r w:rsidRPr="000A239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0A239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وَالْمُطَلَّقَاتُ يَتَرَبَّصْنَ بِأَنفُسِهِنَّ ثَلاَثَةَ قُرُوَءٍ</w:t>
      </w:r>
      <w:r w:rsidRPr="000A239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F329BA" w:rsidRPr="000A239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A2396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F329BA" w:rsidRPr="000A2396">
        <w:rPr>
          <w:rFonts w:ascii="Simplified Arabic" w:hAnsi="Simplified Arabic" w:cs="Simplified Arabic"/>
          <w:sz w:val="28"/>
          <w:szCs w:val="28"/>
          <w:rtl/>
        </w:rPr>
        <w:t>البقرة: ٢٢٨</w:t>
      </w:r>
      <w:r w:rsidRPr="000A2396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F329BA" w:rsidRPr="000A2396">
        <w:rPr>
          <w:rFonts w:ascii="Simplified Arabic" w:hAnsi="Simplified Arabic" w:cs="Simplified Arabic" w:hint="cs"/>
          <w:sz w:val="28"/>
          <w:szCs w:val="28"/>
          <w:rtl/>
        </w:rPr>
        <w:t>إذا كن ممن يحضن</w:t>
      </w:r>
      <w:r w:rsidRPr="000A23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29BA" w:rsidRPr="000A2396">
        <w:rPr>
          <w:rFonts w:ascii="Simplified Arabic" w:hAnsi="Simplified Arabic" w:cs="Simplified Arabic" w:hint="cs"/>
          <w:sz w:val="28"/>
          <w:szCs w:val="28"/>
          <w:rtl/>
        </w:rPr>
        <w:t xml:space="preserve"> وهذه تحيض</w:t>
      </w:r>
      <w:r w:rsidRPr="000A23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29BA" w:rsidRPr="000A2396">
        <w:rPr>
          <w:rFonts w:ascii="Simplified Arabic" w:hAnsi="Simplified Arabic" w:cs="Simplified Arabic" w:hint="cs"/>
          <w:sz w:val="28"/>
          <w:szCs w:val="28"/>
          <w:rtl/>
        </w:rPr>
        <w:t xml:space="preserve"> اللهم إلا إذا كان الدم الذي يأتيها ليس بدم حيض</w:t>
      </w:r>
      <w:r w:rsidRPr="000A2396">
        <w:rPr>
          <w:rFonts w:ascii="Simplified Arabic" w:hAnsi="Simplified Arabic" w:cs="Simplified Arabic" w:hint="cs"/>
          <w:sz w:val="28"/>
          <w:szCs w:val="28"/>
          <w:rtl/>
        </w:rPr>
        <w:t>، بحيث</w:t>
      </w:r>
      <w:r w:rsidR="00F329BA" w:rsidRPr="000A2396">
        <w:rPr>
          <w:rFonts w:ascii="Simplified Arabic" w:hAnsi="Simplified Arabic" w:cs="Simplified Arabic" w:hint="cs"/>
          <w:sz w:val="28"/>
          <w:szCs w:val="28"/>
          <w:rtl/>
        </w:rPr>
        <w:t xml:space="preserve"> انقطعت عادتها فصار ينزل عليها الدم أحيانًا ليس في وقت الحيض ولا </w:t>
      </w:r>
      <w:r w:rsidRPr="000A2396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F329BA" w:rsidRPr="000A2396">
        <w:rPr>
          <w:rFonts w:ascii="Simplified Arabic" w:hAnsi="Simplified Arabic" w:cs="Simplified Arabic" w:hint="cs"/>
          <w:sz w:val="28"/>
          <w:szCs w:val="28"/>
          <w:rtl/>
        </w:rPr>
        <w:t>لونه ولا رائحته</w:t>
      </w:r>
      <w:r w:rsidRPr="000A23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29BA" w:rsidRPr="000A2396">
        <w:rPr>
          <w:rFonts w:ascii="Simplified Arabic" w:hAnsi="Simplified Arabic" w:cs="Simplified Arabic" w:hint="cs"/>
          <w:sz w:val="28"/>
          <w:szCs w:val="28"/>
          <w:rtl/>
        </w:rPr>
        <w:t xml:space="preserve"> فلا تمييز ولا عادة عندها</w:t>
      </w:r>
      <w:r w:rsidRPr="000A23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29BA" w:rsidRPr="000A2396">
        <w:rPr>
          <w:rFonts w:ascii="Simplified Arabic" w:hAnsi="Simplified Arabic" w:cs="Simplified Arabic" w:hint="cs"/>
          <w:sz w:val="28"/>
          <w:szCs w:val="28"/>
          <w:rtl/>
        </w:rPr>
        <w:t xml:space="preserve"> بل انقطع حيضها</w:t>
      </w:r>
      <w:r w:rsidRPr="000A23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29BA" w:rsidRPr="000A2396">
        <w:rPr>
          <w:rFonts w:ascii="Simplified Arabic" w:hAnsi="Simplified Arabic" w:cs="Simplified Arabic" w:hint="cs"/>
          <w:sz w:val="28"/>
          <w:szCs w:val="28"/>
          <w:rtl/>
        </w:rPr>
        <w:t xml:space="preserve"> وإنما صار ينزل عليها الدم على صفات متقطعة ومتفرقة وبألوان مختلفة</w:t>
      </w:r>
      <w:r w:rsidRPr="000A23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29BA" w:rsidRPr="000A239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A239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329BA" w:rsidRPr="000A2396">
        <w:rPr>
          <w:rFonts w:ascii="Simplified Arabic" w:hAnsi="Simplified Arabic" w:cs="Simplified Arabic" w:hint="cs"/>
          <w:sz w:val="28"/>
          <w:szCs w:val="28"/>
          <w:rtl/>
        </w:rPr>
        <w:t>مثل هذا يكون من نوع الاستحاضة والنزيف</w:t>
      </w:r>
      <w:r w:rsidRPr="000A23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29BA" w:rsidRPr="000A2396">
        <w:rPr>
          <w:rFonts w:ascii="Simplified Arabic" w:hAnsi="Simplified Arabic" w:cs="Simplified Arabic" w:hint="cs"/>
          <w:sz w:val="28"/>
          <w:szCs w:val="28"/>
          <w:rtl/>
        </w:rPr>
        <w:t xml:space="preserve"> فلا يكون له حكم</w:t>
      </w:r>
      <w:r w:rsidRPr="000A2396">
        <w:rPr>
          <w:rFonts w:ascii="Simplified Arabic" w:hAnsi="Simplified Arabic" w:cs="Simplified Arabic" w:hint="cs"/>
          <w:sz w:val="28"/>
          <w:szCs w:val="28"/>
          <w:rtl/>
        </w:rPr>
        <w:t>، أما</w:t>
      </w:r>
      <w:r w:rsidR="00F329BA" w:rsidRPr="000A2396">
        <w:rPr>
          <w:rFonts w:ascii="Simplified Arabic" w:hAnsi="Simplified Arabic" w:cs="Simplified Arabic" w:hint="cs"/>
          <w:sz w:val="28"/>
          <w:szCs w:val="28"/>
          <w:rtl/>
        </w:rPr>
        <w:t xml:space="preserve"> إذا كانت تحيض بالحيض المعتاد عند النساء فإن عدتها تكون ثلاث حيض</w:t>
      </w:r>
      <w:r w:rsidRPr="000A2396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F329BA" w:rsidRPr="000A2396">
        <w:rPr>
          <w:rFonts w:ascii="Simplified Arabic" w:hAnsi="Simplified Arabic" w:cs="Simplified Arabic" w:hint="cs"/>
          <w:sz w:val="28"/>
          <w:szCs w:val="28"/>
          <w:rtl/>
        </w:rPr>
        <w:t>ولو استغرقت هذه الحيض الثلاث ستة أشهر أو سبعة أشهر ما يمنع.</w:t>
      </w:r>
    </w:p>
    <w:p w:rsidR="000A2396" w:rsidRPr="000A2396" w:rsidRDefault="000A2396" w:rsidP="000A239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A2396" w:rsidRDefault="00F329BA" w:rsidP="000A239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A2396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0A2396">
        <w:rPr>
          <w:rFonts w:ascii="Simplified Arabic" w:hAnsi="Simplified Arabic" w:cs="Simplified Arabic" w:hint="cs"/>
          <w:sz w:val="28"/>
          <w:szCs w:val="28"/>
          <w:rtl/>
        </w:rPr>
        <w:t>السابعة والثمانون</w:t>
      </w:r>
      <w:r w:rsidRPr="000A239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A2396">
        <w:rPr>
          <w:rFonts w:ascii="Simplified Arabic" w:hAnsi="Simplified Arabic" w:cs="Simplified Arabic" w:hint="cs"/>
          <w:sz w:val="28"/>
          <w:szCs w:val="28"/>
          <w:rtl/>
        </w:rPr>
        <w:t>24</w:t>
      </w:r>
      <w:r w:rsidRPr="000A2396">
        <w:rPr>
          <w:rFonts w:ascii="Simplified Arabic" w:hAnsi="Simplified Arabic" w:cs="Simplified Arabic"/>
          <w:sz w:val="28"/>
          <w:szCs w:val="28"/>
          <w:rtl/>
        </w:rPr>
        <w:t>/</w:t>
      </w:r>
      <w:r w:rsidRPr="000A2396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0A2396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0A239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64AC76C-F3B1-4BA3-9C44-E8236AC53BBF}"/>
    <w:embedBold r:id="rId2" w:fontKey="{70F5A5AD-B4F3-4CEC-B7A4-E2315DBC52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F4CCC6B-EE40-4221-B200-CB5D0202649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9F3E419-D4C7-4FAE-9427-EE5F8BEA976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F75CF0D-BDA1-4112-BC1A-75B2D98AA73B}"/>
    <w:embedBold r:id="rId6" w:fontKey="{9B9BCAFC-0C5C-46CF-AD8A-1FE6578CB3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59A6255-E096-4D53-801B-307ED003B8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324CAEB-6BEF-4DA5-962B-2DFC4B4FCD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29BA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396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1C40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9BA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CF20BC"/>
  <w15:docId w15:val="{D57A8838-FA80-4997-8403-0C0CD1F42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29B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2013-02-02T11:12:00Z</dcterms:created>
  <dcterms:modified xsi:type="dcterms:W3CDTF">2019-07-14T12:36:00Z</dcterms:modified>
</cp:coreProperties>
</file>