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656" w:rsidRPr="008D5656" w:rsidRDefault="008D5656" w:rsidP="008D56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5656">
        <w:rPr>
          <w:rFonts w:ascii="Simplified Arabic" w:hAnsi="Simplified Arabic" w:hint="cs"/>
          <w:color w:val="0000FF"/>
          <w:sz w:val="28"/>
          <w:szCs w:val="28"/>
          <w:rtl/>
        </w:rPr>
        <w:t>إزالة النجاسة</w:t>
      </w:r>
    </w:p>
    <w:p w:rsidR="008D5656" w:rsidRPr="008D5656" w:rsidRDefault="008D5656" w:rsidP="008D56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D5656">
        <w:rPr>
          <w:rFonts w:ascii="Simplified Arabic" w:hAnsi="Simplified Arabic" w:hint="cs"/>
          <w:color w:val="0000FF"/>
          <w:sz w:val="28"/>
          <w:szCs w:val="28"/>
          <w:rtl/>
        </w:rPr>
        <w:t>خروج قليل من الدم على الجسد من أثر الإبر</w:t>
      </w:r>
    </w:p>
    <w:p w:rsidR="008D5656" w:rsidRPr="008D5656" w:rsidRDefault="008D5656" w:rsidP="008D565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D5AB7" w:rsidRPr="008D5656" w:rsidRDefault="00C70128" w:rsidP="008D565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D5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D5AB7" w:rsidRPr="008D5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D5AB7"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أتعاطى أنسولين بالإبر كعلاج لمرض السكري</w:t>
      </w:r>
      <w:r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5AB7"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8D5AB7"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أحيانًا يخرج قليل من الدم عندما أضع الإبرة من فوق ملابسي </w:t>
      </w:r>
      <w:r w:rsidR="008D5656"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8D5AB7"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الفخذ مثل</w:t>
      </w:r>
      <w:r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ًا،</w:t>
      </w:r>
      <w:r w:rsidR="008D5AB7"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</w:t>
      </w:r>
      <w:r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يكون بقعة صغيرة كدائرة من نصف سنتيمتر إلى اثنين سنتي</w:t>
      </w:r>
      <w:r w:rsidR="008D5AB7"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متر تقريبًا</w:t>
      </w:r>
      <w:r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D5AB7"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ذلك ينقض وضوئي</w:t>
      </w:r>
      <w:r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D5AB7" w:rsidRPr="008D56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 تغيير ملابسي؟ </w:t>
      </w:r>
    </w:p>
    <w:p w:rsidR="008D5AB7" w:rsidRPr="008D5656" w:rsidRDefault="00C70128" w:rsidP="008D565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D5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D5AB7" w:rsidRPr="008D56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D5AB7">
        <w:rPr>
          <w:rFonts w:hint="cs"/>
          <w:sz w:val="36"/>
          <w:szCs w:val="36"/>
          <w:rtl/>
        </w:rPr>
        <w:t xml:space="preserve"> </w:t>
      </w:r>
      <w:r w:rsidR="008D5AB7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الشيء اليسير من عموم الخارج من الجسد ما لم يكن فاحشًا من غ</w:t>
      </w:r>
      <w:r w:rsidR="008D5656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ير السبيلين فإنه لا ينقض الوضوء، </w:t>
      </w:r>
      <w:r w:rsidR="008D5AB7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بالنسبة لغسل الملابس وتغيير الملابس فإن كان يسيرًا فهو معفو عنه</w:t>
      </w:r>
      <w:r w:rsidR="008D5656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D5AB7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حكمه حكم البول</w:t>
      </w:r>
      <w:r w:rsidR="008D5656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AB7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كثيرًا فإنه يغسل عند من يقول بنجاسة الدم</w:t>
      </w:r>
      <w:r w:rsidR="008D5656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AB7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قول الجمهور.</w:t>
      </w:r>
      <w:r w:rsidR="008D5656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الوضوء فإن </w:t>
      </w:r>
      <w:r w:rsidR="008D5AB7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 يسيرًا </w:t>
      </w:r>
      <w:r w:rsidR="008D5656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D5AB7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ينقض الوضوء</w:t>
      </w:r>
      <w:r w:rsidR="008D5656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D5AB7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قيدوا ذلك بالفاحش</w:t>
      </w:r>
      <w:r w:rsidR="008D5656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D5AB7"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الكثير.</w:t>
      </w:r>
    </w:p>
    <w:p w:rsidR="008D5656" w:rsidRPr="008D5656" w:rsidRDefault="008D5656" w:rsidP="008D565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D5656" w:rsidRDefault="008D5AB7" w:rsidP="008D565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D5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8D5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8D5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D565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8D565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D565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ABEDDF-3320-422E-BE3D-6C43D168CA87}"/>
    <w:embedBold r:id="rId2" w:fontKey="{8A40FA64-4FFF-4731-8D2D-FB81719C0D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C66AF9-3192-44A0-94FB-4E25B47D637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3B465C5-45BB-45B6-88C2-6431B66233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08E973C-E2CD-481F-BE5D-9062B7758C6B}"/>
    <w:embedBold r:id="rId6" w:fontKey="{61444BE0-49F5-4160-85F9-8C1FE04560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1634D9E-477D-4F87-846D-EB89D60A85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AAB34C-34A9-4AD0-AE4C-D6722841C7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AB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656"/>
    <w:rsid w:val="008D599E"/>
    <w:rsid w:val="008D5AB7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128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C13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897F5A0-61BB-4E61-A8DE-FC499DEE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AB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2013-02-03T06:32:00Z</dcterms:created>
  <dcterms:modified xsi:type="dcterms:W3CDTF">2019-07-14T15:39:00Z</dcterms:modified>
</cp:coreProperties>
</file>