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B32" w:rsidRPr="00FD4B32" w:rsidRDefault="008B2A91" w:rsidP="00FD4B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2A91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FD4B32" w:rsidRPr="00FD4B32" w:rsidRDefault="00FD4B32" w:rsidP="00DC2F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4B3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التعامل </w:t>
      </w:r>
      <w:r w:rsidR="00DC2F73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  <w:r w:rsidRPr="00FD4B32">
        <w:rPr>
          <w:rFonts w:ascii="Simplified Arabic" w:hAnsi="Simplified Arabic" w:hint="cs"/>
          <w:color w:val="0000FF"/>
          <w:sz w:val="28"/>
          <w:szCs w:val="28"/>
          <w:rtl/>
        </w:rPr>
        <w:t>ع الوالدة التي ت</w:t>
      </w:r>
      <w:r w:rsidR="00DC2F73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D4B32">
        <w:rPr>
          <w:rFonts w:ascii="Simplified Arabic" w:hAnsi="Simplified Arabic" w:hint="cs"/>
          <w:color w:val="0000FF"/>
          <w:sz w:val="28"/>
          <w:szCs w:val="28"/>
          <w:rtl/>
        </w:rPr>
        <w:t>كثر الطلبات</w:t>
      </w:r>
    </w:p>
    <w:p w:rsidR="00FD4B32" w:rsidRPr="00FD4B32" w:rsidRDefault="00FD4B32" w:rsidP="00FD4B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17662" w:rsidRPr="00FD4B32" w:rsidRDefault="00FD4B32" w:rsidP="00FD4B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4B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17662" w:rsidRPr="00FD4B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7662"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أتعامل مع والدتي التي ت</w:t>
      </w:r>
      <w:r w:rsidR="00DC2F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17662"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كثر عليَّ من الأعمال التي تنهكني في المنزل</w:t>
      </w:r>
      <w:r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17662"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A17662" w:rsidRPr="00FD4B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نصيحتكم لي؟ </w:t>
      </w:r>
    </w:p>
    <w:p w:rsidR="00A17662" w:rsidRPr="00FD4B32" w:rsidRDefault="00FD4B32" w:rsidP="00FD4B3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D4B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17662" w:rsidRPr="00FD4B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بر الوالدين أمر مقرر في الشرع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وواجب من واجبات الدِّين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وجاء فيه النصوص الكثيرة من الكتاب والسنة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وجاء التحذير الشديد من عقوقهما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وعلى الولد ذكرًا كان أو أنثى أن يمتثل أوامر والديه ما لم يكلّفو</w:t>
      </w:r>
      <w:r w:rsidR="00DC2F73">
        <w:rPr>
          <w:rFonts w:ascii="Simplified Arabic" w:hAnsi="Simplified Arabic" w:cs="Simplified Arabic" w:hint="cs"/>
          <w:sz w:val="28"/>
          <w:szCs w:val="28"/>
          <w:rtl/>
        </w:rPr>
        <w:t>ه ما لا يطيق أو يشق عليه أو يضر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بمصالحه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تكون الطاعة في المعروف</w:t>
      </w:r>
      <w:r w:rsidR="00A17662">
        <w:rPr>
          <w:rFonts w:hint="cs"/>
          <w:sz w:val="36"/>
          <w:szCs w:val="36"/>
          <w:rtl/>
        </w:rPr>
        <w:t xml:space="preserve"> </w:t>
      </w:r>
      <w:r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إنما </w:t>
      </w:r>
      <w:r w:rsidRPr="002C168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الطاعة في المعروف» 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FD4B3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7145</w:t>
      </w:r>
      <w:r w:rsidRPr="002C168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لك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ن يبقى أن حق الوالدين شأنه عظيم، 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>وهو أعظم الحقوق بعد حق الله تعالى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7662" w:rsidRPr="00FD4B32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المستعان.</w:t>
      </w:r>
    </w:p>
    <w:p w:rsidR="00FD4B32" w:rsidRPr="00FD4B32" w:rsidRDefault="00FD4B32" w:rsidP="00FD4B32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D4B32" w:rsidRDefault="00A17662" w:rsidP="00A17662">
      <w:pPr>
        <w:rPr>
          <w:rFonts w:ascii="Simplified Arabic" w:hAnsi="Simplified Arabic" w:cs="Simplified Arabic"/>
          <w:sz w:val="28"/>
          <w:szCs w:val="28"/>
        </w:rPr>
      </w:pPr>
      <w:r w:rsidRPr="00FD4B3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FD4B3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FD4B32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FD4B3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FD4B32">
        <w:rPr>
          <w:rFonts w:ascii="Simplified Arabic" w:hAnsi="Simplified Arabic" w:cs="Simplified Arabic"/>
          <w:sz w:val="28"/>
          <w:szCs w:val="28"/>
          <w:rtl/>
        </w:rPr>
        <w:t>/</w:t>
      </w:r>
      <w:r w:rsidRPr="00FD4B32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FD4B3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D4B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F1F671-56BE-4E45-B21D-DA211C4AC29A}"/>
    <w:embedBold r:id="rId2" w:fontKey="{E487D713-72C2-4986-9199-D47C9B3814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8FF85F-BE5D-4BFA-9666-D3C7ECC50E11}"/>
    <w:embedBold r:id="rId4" w:fontKey="{0C67A968-D881-4ABB-BAC8-2ED6797D62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EF5C644-78D7-4BE0-A47A-EC7F3B6386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74F9C64-8073-4CAD-B9A5-24CC13AA71D1}"/>
    <w:embedBold r:id="rId7" w:fontKey="{CAA4BEA2-7F1B-408E-AE92-EFD1938C43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28E8675-5F1F-4BD8-99F1-7CD81B00B7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EC89F23-D807-4FB3-81FC-01BA1CBF77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66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2A91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66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2F73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B32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FBD2B29-DD7E-4297-8F1A-DE467CCE4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76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2013-02-05T08:25:00Z</dcterms:created>
  <dcterms:modified xsi:type="dcterms:W3CDTF">2019-07-15T12:14:00Z</dcterms:modified>
</cp:coreProperties>
</file>