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F0B" w:rsidRPr="00BD5F0B" w:rsidRDefault="0020010B" w:rsidP="00BD5F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r w:rsidRPr="0020010B">
        <w:rPr>
          <w:rFonts w:ascii="Simplified Arabic" w:hAnsi="Simplified Arabic"/>
          <w:color w:val="0000FF"/>
          <w:sz w:val="28"/>
          <w:szCs w:val="28"/>
          <w:rtl/>
        </w:rPr>
        <w:t>العلاقة بين الجنسين</w:t>
      </w:r>
      <w:bookmarkEnd w:id="0"/>
    </w:p>
    <w:p w:rsidR="00BD5F0B" w:rsidRPr="00BD5F0B" w:rsidRDefault="00BD5F0B" w:rsidP="00BD5F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5F0B">
        <w:rPr>
          <w:rFonts w:ascii="Simplified Arabic" w:hAnsi="Simplified Arabic" w:hint="cs"/>
          <w:color w:val="0000FF"/>
          <w:sz w:val="28"/>
          <w:szCs w:val="28"/>
          <w:rtl/>
        </w:rPr>
        <w:t>كشف المرأة عند أخي زوجها وابن عمها</w:t>
      </w:r>
    </w:p>
    <w:p w:rsidR="00BD5F0B" w:rsidRPr="00BD5F0B" w:rsidRDefault="00BD5F0B" w:rsidP="00BD5F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C036D" w:rsidRPr="00BD5F0B" w:rsidRDefault="00BD5F0B" w:rsidP="00BD5F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D5F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C036D" w:rsidRPr="00BD5F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036D"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كشف الوجه عند أخ</w:t>
      </w:r>
      <w:r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FC036D"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الزوج وابن العم</w:t>
      </w:r>
      <w:r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ومصافحتهم لها</w:t>
      </w:r>
      <w:r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أنهم يعيشون معًا في بيت واحد؟</w:t>
      </w:r>
    </w:p>
    <w:p w:rsidR="00BD5F0B" w:rsidRPr="00BD5F0B" w:rsidRDefault="00BD5F0B" w:rsidP="00BD5F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D5F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C036D" w:rsidRPr="00BD5F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للمرأة أن تك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شف حجابها وتسفر عن وجهها عند أخي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الزوج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بمحرم لها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وكذلك ابن العم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هؤلاء أجانب بالنسبة لها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يجب أن تحتجب عنهم ولو عاشوا معًا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والأصل أل</w:t>
      </w:r>
      <w:r w:rsidR="003C40D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>ا يعيشوا معًا في بيت واحد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درءًا للمفاسد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اضطروا إلى ذلك فكل 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يعيش في بيته أي: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في غرفته 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-الغرفة الواحدة 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>يسمونه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بيت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ًا-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يحتاطون لأنفسهم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ولا يدخل ابن العم ونحوه وأخو الزوج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الذي فُسِّر به الحمو الذي قال فيه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C036D" w:rsidRPr="00BD5F0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«الحمو الموت»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D5F0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D5F0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5232</w:t>
      </w:r>
      <w:r w:rsidRPr="00BD5F0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C036D" w:rsidRPr="00BD5F0B">
        <w:rPr>
          <w:rFonts w:ascii="Simplified Arabic" w:hAnsi="Simplified Arabic" w:cs="Simplified Arabic" w:hint="cs"/>
          <w:sz w:val="28"/>
          <w:szCs w:val="28"/>
          <w:rtl/>
        </w:rPr>
        <w:t>فمثل هذا يجب الاحتي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اط منه أكثر من غيره، والله أعلم</w:t>
      </w:r>
    </w:p>
    <w:p w:rsidR="00FC036D" w:rsidRPr="00BD5F0B" w:rsidRDefault="00FC036D" w:rsidP="00BD5F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D5F0B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E67D5A" w:rsidRPr="00BD5F0B" w:rsidRDefault="00FC036D" w:rsidP="00BD5F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D5F0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D5F0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BD5F0B">
        <w:rPr>
          <w:rFonts w:ascii="Simplified Arabic" w:hAnsi="Simplified Arabic" w:cs="Simplified Arabic"/>
          <w:sz w:val="28"/>
          <w:szCs w:val="28"/>
          <w:rtl/>
        </w:rPr>
        <w:t>/</w:t>
      </w:r>
      <w:r w:rsidRPr="00BD5F0B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BD5F0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D5F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C1C743-0DBE-4C41-B12E-C33757D4E1E3}"/>
    <w:embedBold r:id="rId2" w:fontKey="{61718A19-4672-4C0F-B211-84B98EE6EF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1FA4C-6A52-465D-97C6-1B9DA8A59BF9}"/>
    <w:embedBold r:id="rId4" w:fontKey="{D79A1C47-70AB-421F-8E99-067BAFE9A2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10660C5-0AB6-4F52-9E20-5A5595F72F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2AD5DE8-9A07-48DD-A7C4-99277CF042B0}"/>
    <w:embedBold r:id="rId7" w:fontKey="{E0BF3A89-BC03-4B5F-B160-23111A2646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6BFDE81-24C5-470A-A0D2-797F470359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D354A24-6787-42B9-8C9E-57EEA4C41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36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10B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0D6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5F0B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287C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36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BDB27BA-D4F3-4A51-BFC3-201A54CD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C03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2013-02-06T07:47:00Z</dcterms:created>
  <dcterms:modified xsi:type="dcterms:W3CDTF">2020-02-26T07:55:00Z</dcterms:modified>
</cp:coreProperties>
</file>