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585" w:rsidRDefault="00172585" w:rsidP="006339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2585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</w:p>
    <w:p w:rsidR="006339D4" w:rsidRPr="006339D4" w:rsidRDefault="006339D4" w:rsidP="006339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39D4">
        <w:rPr>
          <w:rFonts w:ascii="Simplified Arabic" w:hAnsi="Simplified Arabic" w:hint="cs"/>
          <w:color w:val="0000FF"/>
          <w:sz w:val="28"/>
          <w:szCs w:val="28"/>
          <w:rtl/>
        </w:rPr>
        <w:t>كشف المطلقة لأبناء مطلقها</w:t>
      </w:r>
    </w:p>
    <w:p w:rsidR="006339D4" w:rsidRPr="006339D4" w:rsidRDefault="006339D4" w:rsidP="006339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F0A55" w:rsidRPr="006339D4" w:rsidRDefault="006339D4" w:rsidP="006339D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339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F0A55" w:rsidRPr="006339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0A55" w:rsidRPr="006339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للمرأة المطلقة أن تكشف على أبناء مطلقها؟    </w:t>
      </w:r>
    </w:p>
    <w:p w:rsidR="00FF0A55" w:rsidRPr="006339D4" w:rsidRDefault="006339D4" w:rsidP="006339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39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6339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نعم، هم محارمها، </w:t>
      </w:r>
      <w:r w:rsidR="00FF0A55" w:rsidRPr="006339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أبناء زوجها </w:t>
      </w:r>
      <w:r w:rsidRPr="006339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محارم لها فتكشف لهم.</w:t>
      </w:r>
    </w:p>
    <w:p w:rsidR="006339D4" w:rsidRPr="006339D4" w:rsidRDefault="006339D4" w:rsidP="006339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339D4" w:rsidRDefault="00FF0A55" w:rsidP="006339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339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6339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6339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6339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339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6339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339D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EFD5D2-9130-4891-A46A-AEBB7290C2BD}"/>
    <w:embedBold r:id="rId2" w:fontKey="{17759AE1-7709-4011-9C74-85E5AFCE53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29D84A-5F36-465D-8F06-6A4F7CA304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AC5144-CD33-451D-98CE-526882A7AA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2D91873-9351-496F-8F09-835B7D05268F}"/>
    <w:embedBold r:id="rId6" w:fontKey="{6C1D6984-3DA6-4DB3-9F59-E41E96BB95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D17319F-B271-47BE-A507-B48C2D2968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DE93BC6-8AE0-461C-A9EF-752D7F8894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A5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585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9D4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A55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85B791"/>
  <w15:docId w15:val="{9A806AD7-71DB-4707-9165-D40699B7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0A5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2013-02-10T05:22:00Z</dcterms:created>
  <dcterms:modified xsi:type="dcterms:W3CDTF">2019-07-16T12:15:00Z</dcterms:modified>
</cp:coreProperties>
</file>