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BDA30B" w14:textId="57E37ADA" w:rsidR="004F2996" w:rsidRPr="004F2996" w:rsidRDefault="004F2996" w:rsidP="004F299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4F2996">
        <w:rPr>
          <w:rFonts w:ascii="Simplified Arabic" w:hAnsi="Simplified Arabic" w:hint="cs"/>
          <w:color w:val="0000FF"/>
          <w:sz w:val="28"/>
          <w:szCs w:val="28"/>
          <w:rtl/>
        </w:rPr>
        <w:t>النذور</w:t>
      </w:r>
    </w:p>
    <w:p w14:paraId="6724B21D" w14:textId="77777777" w:rsidR="004F2996" w:rsidRPr="004F2996" w:rsidRDefault="004F2996" w:rsidP="004F299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F2996">
        <w:rPr>
          <w:rFonts w:ascii="Simplified Arabic" w:hAnsi="Simplified Arabic" w:hint="cs"/>
          <w:color w:val="0000FF"/>
          <w:sz w:val="28"/>
          <w:szCs w:val="28"/>
          <w:rtl/>
        </w:rPr>
        <w:t>تفريق صيام أيام النذر، وصيام أحدها قبل رمضان بيوم</w:t>
      </w:r>
    </w:p>
    <w:p w14:paraId="60FA09C9" w14:textId="77777777" w:rsidR="004F2996" w:rsidRPr="004F2996" w:rsidRDefault="004F2996" w:rsidP="004F299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73564101" w14:textId="77777777" w:rsidR="00E403E8" w:rsidRPr="004F2996" w:rsidRDefault="004F2996" w:rsidP="004F299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F299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403E8" w:rsidRPr="004F299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403E8" w:rsidRPr="004F29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4F29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أنا امرأة نذرتُ</w:t>
      </w:r>
      <w:r w:rsidR="00E403E8" w:rsidRPr="004F29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 </w:t>
      </w:r>
      <w:r w:rsidRPr="004F29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E403E8" w:rsidRPr="004F29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صوم ثلاثة أيام</w:t>
      </w:r>
      <w:r w:rsidRPr="004F29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403E8" w:rsidRPr="004F29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4F29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فصمت</w:t>
      </w:r>
      <w:r w:rsidR="00F440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Pr="004F29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يومين قبل شهر رمضان بأسبوع، </w:t>
      </w:r>
      <w:r w:rsidR="00E403E8" w:rsidRPr="004F29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واليوم الأخير </w:t>
      </w:r>
      <w:r w:rsidRPr="004F29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E403E8" w:rsidRPr="004F29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الثالث</w:t>
      </w:r>
      <w:r w:rsidRPr="004F29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E403E8" w:rsidRPr="004F29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صمت</w:t>
      </w:r>
      <w:r w:rsidRPr="004F29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403E8" w:rsidRPr="004F29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 قبل رمضان بيوم</w:t>
      </w:r>
      <w:r w:rsidRPr="004F29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403E8" w:rsidRPr="004F29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كان هذا جائزًا؟</w:t>
      </w:r>
    </w:p>
    <w:p w14:paraId="4F08AD29" w14:textId="77777777" w:rsidR="00E403E8" w:rsidRPr="004F2996" w:rsidRDefault="004F2996" w:rsidP="00F4406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F299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Pr="004F2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كان </w:t>
      </w:r>
      <w:r w:rsidR="00E403E8" w:rsidRPr="004F2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نذر</w:t>
      </w:r>
      <w:r w:rsidR="00F440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403E8" w:rsidRPr="004F2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الصوم لا على سبيل التتابع فإن التفريق بهذه الطريقة لا بأس به</w:t>
      </w:r>
      <w:r w:rsidRPr="004F2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403E8" w:rsidRPr="004F2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440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ولكن </w:t>
      </w:r>
      <w:r w:rsidR="00E403E8" w:rsidRPr="004F2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يبقى معارضة</w:t>
      </w:r>
      <w:r w:rsidR="00F440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403E8" w:rsidRPr="004F2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فعلها مع النهي عن تقدم رمضان بيوم أو يومين</w:t>
      </w:r>
      <w:r w:rsidRPr="004F2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403E8" w:rsidRPr="004F2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440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فنقول: </w:t>
      </w:r>
      <w:r w:rsidR="00E403E8" w:rsidRPr="004F2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صوم</w:t>
      </w:r>
      <w:r w:rsidR="00F440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E403E8" w:rsidRPr="004F2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44068" w:rsidRPr="004F2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واجب</w:t>
      </w:r>
      <w:r w:rsidR="00F440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F44068" w:rsidRPr="004F2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440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 هو صومُ </w:t>
      </w:r>
      <w:r w:rsidRPr="004F2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نذر</w:t>
      </w:r>
      <w:r w:rsidR="00F440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ٍ،</w:t>
      </w:r>
      <w:r w:rsidRPr="004F2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440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403E8" w:rsidRPr="004F2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يدخل في النهي</w:t>
      </w:r>
      <w:r w:rsidRPr="004F2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403E8" w:rsidRPr="004F2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النهي جاء فيه الاستثناء </w:t>
      </w:r>
      <w:r w:rsidRPr="004F299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«إلا رجل كان يصوم صوم</w:t>
      </w:r>
      <w:r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ً</w:t>
      </w:r>
      <w:r w:rsidRPr="004F299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ا، فليصمه»</w:t>
      </w:r>
      <w:r w:rsidRPr="004F2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F299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4F2996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1082</w:t>
      </w:r>
      <w:r w:rsidRPr="004F299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4F2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403E8" w:rsidRPr="004F2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كان هذا في الصوم المعتاد وهو غير واجب فالواجب من باب أولى</w:t>
      </w:r>
      <w:r w:rsidRPr="004F2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403E8" w:rsidRPr="004F2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فتصوم اليوم الأخير.</w:t>
      </w:r>
    </w:p>
    <w:p w14:paraId="1AE7EA05" w14:textId="77777777" w:rsidR="004F2996" w:rsidRPr="004F2996" w:rsidRDefault="004F2996" w:rsidP="004F299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4E09796A" w14:textId="77777777" w:rsidR="00E67D5A" w:rsidRPr="004F2996" w:rsidRDefault="00E403E8" w:rsidP="004F299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F29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4F2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رابعة عشرة</w:t>
      </w:r>
      <w:r w:rsidRPr="004F29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4F2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4F29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F2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4F29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4F2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4F29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4F299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DBF744D-AA37-48BA-964A-7F18A5BCFD00}"/>
    <w:embedBold r:id="rId2" w:fontKey="{2F5163A8-AF60-471D-9C56-AEAC48E3CAC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8DB8D9D-9A2A-44E3-8D7B-FC7C29E306D7}"/>
    <w:embedBold r:id="rId4" w:fontKey="{7D1577ED-5244-4D32-9E30-831FD636649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85D18CE-1679-447D-8F17-875E7A72095B}"/>
    <w:embedBold r:id="rId6" w:fontKey="{4437AE8C-FA22-4518-9CB3-BDD9BC089F2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63312740-E196-48D7-AD67-B2F1F5B22F6D}"/>
    <w:embedBold r:id="rId8" w:fontKey="{DE55102A-BF95-4EA0-BA4B-D5CBAC03DF5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98736D5-D95F-43F6-9A27-80737FA0F1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87E65E5C-009D-4E23-B65D-0B6A6510D75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12BF45B7-FE56-48F4-959E-615D7A1103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03E8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944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996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3E8"/>
    <w:rsid w:val="00E40533"/>
    <w:rsid w:val="00E411BB"/>
    <w:rsid w:val="00E4163C"/>
    <w:rsid w:val="00E428C7"/>
    <w:rsid w:val="00E42D9E"/>
    <w:rsid w:val="00E430CD"/>
    <w:rsid w:val="00E433A9"/>
    <w:rsid w:val="00E434D5"/>
    <w:rsid w:val="00E4433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068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24BDE0"/>
  <w15:docId w15:val="{0C950FDF-2019-4F23-AD0A-6B40C8365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03E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F44068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F44068"/>
  </w:style>
  <w:style w:type="character" w:customStyle="1" w:styleId="Char0">
    <w:name w:val="نص تعليق Char"/>
    <w:basedOn w:val="a0"/>
    <w:link w:val="a5"/>
    <w:uiPriority w:val="99"/>
    <w:semiHidden/>
    <w:rsid w:val="00F44068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F44068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F44068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F44068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F44068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B6D31-47E8-4F71-98B9-74336C907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2013-02-12T10:51:00Z</dcterms:created>
  <dcterms:modified xsi:type="dcterms:W3CDTF">2019-05-22T15:10:00Z</dcterms:modified>
</cp:coreProperties>
</file>