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310" w:rsidRPr="00017310" w:rsidRDefault="00AA4B49" w:rsidP="000173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النور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، وسورة التحريم</w:t>
      </w:r>
    </w:p>
    <w:p w:rsidR="00017310" w:rsidRPr="00017310" w:rsidRDefault="00017310" w:rsidP="000173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7310">
        <w:rPr>
          <w:rFonts w:ascii="Simplified Arabic" w:hAnsi="Simplified Arabic" w:hint="cs"/>
          <w:color w:val="0000FF"/>
          <w:sz w:val="28"/>
          <w:szCs w:val="28"/>
          <w:rtl/>
        </w:rPr>
        <w:t>الجمع بين قول الله: {الْخَبِيثَاتُ</w:t>
      </w:r>
      <w:r w:rsidRPr="0001731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hint="cs"/>
          <w:color w:val="0000FF"/>
          <w:sz w:val="28"/>
          <w:szCs w:val="28"/>
          <w:rtl/>
        </w:rPr>
        <w:t>لِلْخَبِيثِينَ} وقوله: {كَانَتَا</w:t>
      </w:r>
      <w:r w:rsidRPr="0001731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hint="cs"/>
          <w:color w:val="0000FF"/>
          <w:sz w:val="28"/>
          <w:szCs w:val="28"/>
          <w:rtl/>
        </w:rPr>
        <w:t>تَحْتَ</w:t>
      </w:r>
      <w:r w:rsidRPr="0001731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hint="cs"/>
          <w:color w:val="0000FF"/>
          <w:sz w:val="28"/>
          <w:szCs w:val="28"/>
          <w:rtl/>
        </w:rPr>
        <w:t>عَبْدَيْنِ</w:t>
      </w:r>
      <w:r w:rsidRPr="0001731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hint="cs"/>
          <w:color w:val="0000FF"/>
          <w:sz w:val="28"/>
          <w:szCs w:val="28"/>
          <w:rtl/>
        </w:rPr>
        <w:t>مِنْ</w:t>
      </w:r>
      <w:r w:rsidRPr="0001731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hint="cs"/>
          <w:color w:val="0000FF"/>
          <w:sz w:val="28"/>
          <w:szCs w:val="28"/>
          <w:rtl/>
        </w:rPr>
        <w:t>عِبَادِنَا</w:t>
      </w:r>
      <w:r w:rsidRPr="0001731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hint="cs"/>
          <w:color w:val="0000FF"/>
          <w:sz w:val="28"/>
          <w:szCs w:val="28"/>
          <w:rtl/>
        </w:rPr>
        <w:t>صَالِحَيْنِ}</w:t>
      </w:r>
    </w:p>
    <w:p w:rsidR="00017310" w:rsidRPr="00017310" w:rsidRDefault="00017310" w:rsidP="000173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E24EC" w:rsidRPr="00017310" w:rsidRDefault="00017310" w:rsidP="0001731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173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24EC" w:rsidRPr="000173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24EC"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قول الله تعالى: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{الْخَبِيثَاتُ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لِلْخَبِيثِينَ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وَالْخَبِيثُونَ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لِلْخَبِيثَاتِ}، </w:t>
      </w:r>
      <w:r w:rsidR="002E24EC"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إلى آخر ما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ورد في الآية، مع قوله في سورة أخرى: {ضَرَبَ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اللَّهُ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مَثَلاً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لِّلَّذِينَ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كَفَرُوا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اِمْرَأَةَ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نُوحٍ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وَاِمْرَأَةَ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لُوطٍ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كَانَتَا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تَحْتَ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عَبْدَيْنِ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مِنْ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عِبَادِنَا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صَالِحَيْنِ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2E24EC"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[</w:t>
      </w:r>
      <w:r w:rsidR="002E24EC"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التحريم: ١٠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]، </w:t>
      </w:r>
      <w:r w:rsidR="002E24EC"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إلى آخر ما ورد في الآية، سؤالي: نوح ولوط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عليهما السلام-</w:t>
      </w:r>
      <w:r w:rsidR="002E24EC"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نبيان وصالحان</w:t>
      </w:r>
      <w:r w:rsidR="002E24EC"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وزوجاتهما عكس ذلك</w:t>
      </w:r>
      <w:r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24EC" w:rsidRPr="00017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نوفِّق بين الآيتين؟</w:t>
      </w:r>
    </w:p>
    <w:p w:rsidR="002E24EC" w:rsidRPr="00017310" w:rsidRDefault="00017310" w:rsidP="002D2D4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173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24EC" w:rsidRPr="000173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الآية الأولى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{الْخَبِيثَاتُ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لِلْخَبِيثِينَ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وَالْخَبِيثُونَ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لِلْخَبِيثَاتِ}</w:t>
      </w:r>
      <w:r w:rsidRPr="00017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Pr="00017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النور: ٢٦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هؤلاء هم </w:t>
      </w:r>
      <w:proofErr w:type="spellStart"/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الزواني</w:t>
      </w:r>
      <w:proofErr w:type="spellEnd"/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والزناة </w:t>
      </w:r>
      <w:r w:rsidR="002D2D4D">
        <w:rPr>
          <w:rFonts w:ascii="Simplified Arabic" w:eastAsiaTheme="minorHAnsi" w:hAnsi="Simplified Arabic" w:cs="Simplified Arabic"/>
          <w:noProof w:val="0"/>
          <w:sz w:val="28"/>
          <w:szCs w:val="28"/>
        </w:rPr>
        <w:t>-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="002D2D4D">
        <w:rPr>
          <w:rFonts w:ascii="Simplified Arabic" w:eastAsiaTheme="minorHAnsi" w:hAnsi="Simplified Arabic" w:cs="Simplified Arabic"/>
          <w:noProof w:val="0"/>
          <w:sz w:val="28"/>
          <w:szCs w:val="28"/>
        </w:rPr>
        <w:t>-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فـ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{الزَّانِي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لا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يَنكِحُ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إلاَّ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زَانِيَةً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أَوْ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مُشْرِكَةً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وَالزَّانِيَةُ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لا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يَنكِحُهَا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إِلاَّ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زَانٍ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أَوْ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مُشْرِكٌ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وَحُرِّمَ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ذَلِكَ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عَلَى</w:t>
      </w:r>
      <w:r w:rsidRPr="0001731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الْمُؤْمِنِينَ}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2E24EC" w:rsidRPr="00017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النور: ٣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المراد بالخبيثين والخبيثات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لما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 به امرأة نوح وامرأة لوط فهو الشرك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خيانة للزوج لا شك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فنكاح المشركة في وقتهم وفي شرعهم لا مانع منه ولا بأس به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خلاف ما عليه التوافق في الدين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من يقول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مَن قذف امرأة نوح وامرأة لوط بالزنا عليه خطر عظيم من الكفر 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لصيانة أعراض الأنبياء م</w:t>
      </w:r>
      <w:r w:rsidR="002D2D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</w:t>
      </w:r>
      <w:r w:rsidR="002D2D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الله 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بمن قذف امرأة برّ</w:t>
      </w:r>
      <w:r w:rsidR="002D2D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أها الله 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فوق سبع </w:t>
      </w:r>
      <w:proofErr w:type="gramStart"/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سموات</w:t>
      </w:r>
      <w:proofErr w:type="gramEnd"/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عائشة أم المؤمنين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7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الصديقة بنت الصديق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4EC"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زوجة أطهر الخلق وأفضل الخلق -عليه الصلاة والسلام-</w:t>
      </w:r>
      <w:r w:rsidR="002D2D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</w:p>
    <w:p w:rsidR="00017310" w:rsidRPr="00017310" w:rsidRDefault="00017310" w:rsidP="000173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17310" w:rsidRDefault="002E24EC" w:rsidP="000173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17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017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017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017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017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17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01731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E1C8A8-10B2-498A-8424-6064F457CD70}"/>
    <w:embedBold r:id="rId2" w:fontKey="{A2E4922F-ECD0-417F-BF37-56E76EF6B2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3CE38A-2D8B-4114-89FA-23C372C983EB}"/>
    <w:embedBold r:id="rId4" w:fontKey="{ED736A11-88EE-40B8-8ABB-6E1FED227D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0560F52-A7B9-415C-A8D2-00D4D8B597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E686818-B396-41C5-B42F-6B21506C8454}"/>
    <w:embedBold r:id="rId7" w:fontKey="{C1E14145-AF3A-4F19-A6AD-40547AF456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FB4B352-B6C0-4FFC-BB24-D1ED41D943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88EDCC7-5B60-41B5-8B2B-A8FC141DA2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24E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310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2D4D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4EC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4B49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F7E56B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4E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2013-02-13T05:46:00Z</dcterms:created>
  <dcterms:modified xsi:type="dcterms:W3CDTF">2019-05-22T15:36:00Z</dcterms:modified>
</cp:coreProperties>
</file>