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91E" w:rsidRPr="0041291E" w:rsidRDefault="00D372C2" w:rsidP="004129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372C2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</w:p>
    <w:p w:rsidR="0041291E" w:rsidRPr="0041291E" w:rsidRDefault="0041291E" w:rsidP="004129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291E">
        <w:rPr>
          <w:rFonts w:ascii="Simplified Arabic" w:hAnsi="Simplified Arabic" w:hint="cs"/>
          <w:color w:val="0000FF"/>
          <w:sz w:val="28"/>
          <w:szCs w:val="28"/>
          <w:rtl/>
        </w:rPr>
        <w:t>قضاء صيام أيام لا يعلم عددها من سنين متعددة</w:t>
      </w:r>
    </w:p>
    <w:p w:rsidR="0041291E" w:rsidRPr="0041291E" w:rsidRDefault="0041291E" w:rsidP="004129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C389E" w:rsidRPr="0041291E" w:rsidRDefault="0041291E" w:rsidP="008443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129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C389E" w:rsidRPr="004129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389E"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عليَّ قضاء </w:t>
      </w:r>
      <w:r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ستة أيام من رمضان لهذه السنة، </w:t>
      </w:r>
      <w:r w:rsidR="002C389E"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وعليَّ قضاء لسنتين خلتا</w:t>
      </w:r>
      <w:r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389E"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المشكلة أنني نسيت كم أيامًا أفطرتُ في السنتين الماضيتين</w:t>
      </w:r>
      <w:r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والآن</w:t>
      </w:r>
      <w:r w:rsidR="002C389E"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نويت أن أقض</w:t>
      </w:r>
      <w:bookmarkStart w:id="0" w:name="_GoBack"/>
      <w:bookmarkEnd w:id="0"/>
      <w:r w:rsidR="002C389E"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 وأبدأ بقضاء هذه السنة</w:t>
      </w:r>
      <w:r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389E"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السؤال: كيف أقضي</w:t>
      </w:r>
      <w:r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أيام</w:t>
      </w:r>
      <w:r w:rsidR="002C389E" w:rsidRPr="004129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السنتين التي عليَّ وأنا لا أدري كم هي؟</w:t>
      </w:r>
    </w:p>
    <w:p w:rsidR="002C389E" w:rsidRPr="0041291E" w:rsidRDefault="0041291E" w:rsidP="004129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29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C389E" w:rsidRPr="004129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يقضي من الأيام حتى يغلب على ظنه أن ذمته برئت مما أفطر من الأيام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قضى الستة الأيام فلا شيء عليه غير ذلك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يقول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41291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41291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فَعِدَّةٌ مِّنْ أَيَّامٍ أُخَرَ</w:t>
      </w:r>
      <w:r w:rsidRPr="0041291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2C389E" w:rsidRPr="004129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١٨٤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قضى من الأيام ما تبرأ به ذمته ولو بغلبة الظن بالنسبة لما أفطره في السنتين الماضيتين فكثير من أهل العلم يُلزِمه مع ذلك إطعام مسكين عن كل يوم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من باب الاحتياط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لم ي</w:t>
      </w:r>
      <w:r w:rsidR="008443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طعم فالله 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ذكر عليه عدة من أيام أخر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ترجيح الإمام البخاري وجمع من أهل العلم أنه لا شيء عليه غير القضاء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يذكر غير ذلك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بد أن يقضي من الأيام ما يغلب على ظنه أن ذمته برئت.</w:t>
      </w:r>
    </w:p>
    <w:p w:rsidR="002C389E" w:rsidRPr="0041291E" w:rsidRDefault="0041291E" w:rsidP="0041291E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تعيين السنة التي منها تلك الأيام ف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عليه قضاء أيام من رمضان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وكلها بالنسبة للقوة والوجوب واحد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يتوقع ويغلب على ظنه أنه من السنة الأولى أفطر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-مثلًا-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سبعة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أيام،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الثانية خمسة أو ستة أو سبعة على حسب ما يترجح عنده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زاد احتياطًا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بأس،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وتكون كلها مما يجب قضاؤه مع الستة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في هذه السنة،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فيقضي بعددها.</w:t>
      </w:r>
    </w:p>
    <w:p w:rsidR="002C389E" w:rsidRPr="0041291E" w:rsidRDefault="0041291E" w:rsidP="0041291E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تأخيره للقضاء 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أنه 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يدل على تساهل وتراخٍ،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والمس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ارعة والمبادرة في إبراء الذمة هي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الوقت فيه سعة فقد كانت عائشة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29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 عليها القضاء من رمضان فكانت لا تقضيه إلا في شعبان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لمنزلة وحق النبي -عليه الصلاة والسلام-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389E"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يدل على أن الأمر فيه سعة.</w:t>
      </w:r>
    </w:p>
    <w:p w:rsidR="0041291E" w:rsidRPr="0041291E" w:rsidRDefault="0041291E" w:rsidP="004129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1291E" w:rsidRDefault="002C389E" w:rsidP="004129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129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4129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2/</w:t>
      </w:r>
      <w:r w:rsidRPr="004129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129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41291E" w:rsidSect="002C389E">
      <w:pgSz w:w="11906" w:h="16838"/>
      <w:pgMar w:top="1440" w:right="1133" w:bottom="1440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EFF74A-4A73-435A-925C-A553BCACD41C}"/>
    <w:embedBold r:id="rId2" w:fontKey="{7D096FA5-4CC4-4634-8C15-0FF8803D4F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A29B40-3A78-4486-B462-1C83FE404CDE}"/>
    <w:embedBold r:id="rId4" w:fontKey="{881D2D26-D45E-4E10-80D0-B3788536C2C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E254997-6937-41BC-9639-24A6B6DB17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DB76B5B-B81A-475E-A68B-977377005453}"/>
    <w:embedBold r:id="rId7" w:fontKey="{1B41556C-19DA-4D6E-8ABD-DE30C70218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7480B62-3E79-4D68-AE3A-0B0870F89D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73C0B55-EBB1-4EE9-9C12-57D5901D99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389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89E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291E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5DC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3E23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397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2C2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9B3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6FB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389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2013-03-10T10:30:00Z</dcterms:created>
  <dcterms:modified xsi:type="dcterms:W3CDTF">2019-07-18T11:45:00Z</dcterms:modified>
</cp:coreProperties>
</file>