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9C9" w:rsidRPr="002419C9" w:rsidRDefault="002419C9" w:rsidP="002419C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419C9">
        <w:rPr>
          <w:rFonts w:ascii="Simplified Arabic" w:hAnsi="Simplified Arabic" w:hint="cs"/>
          <w:color w:val="0000FF"/>
          <w:sz w:val="28"/>
          <w:szCs w:val="28"/>
          <w:rtl/>
        </w:rPr>
        <w:t>الغُسل</w:t>
      </w:r>
    </w:p>
    <w:p w:rsidR="002419C9" w:rsidRPr="002419C9" w:rsidRDefault="002419C9" w:rsidP="002419C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2419C9">
        <w:rPr>
          <w:rFonts w:ascii="Simplified Arabic" w:hAnsi="Simplified Arabic" w:hint="cs"/>
          <w:color w:val="0000FF"/>
          <w:sz w:val="28"/>
          <w:szCs w:val="28"/>
          <w:rtl/>
        </w:rPr>
        <w:t>نقض المرأة شعرها في غسل الحيض والجنابة</w:t>
      </w:r>
    </w:p>
    <w:p w:rsidR="002419C9" w:rsidRPr="002419C9" w:rsidRDefault="002419C9" w:rsidP="002419C9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DC3E86" w:rsidRPr="002419C9" w:rsidRDefault="002419C9" w:rsidP="002419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19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3E86" w:rsidRPr="002419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3E86"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المرأة أن تنقض شعرها عند الغ</w:t>
      </w:r>
      <w:r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C3E86"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 من الجنابة</w:t>
      </w:r>
      <w:r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3E86"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من الحيض</w:t>
      </w:r>
      <w:r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3E86" w:rsidRPr="002419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يكفيها أن تغسله تحت ما يسمى بالدش؟</w:t>
      </w:r>
    </w:p>
    <w:p w:rsidR="002419C9" w:rsidRPr="002419C9" w:rsidRDefault="002419C9" w:rsidP="00F0161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19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3E86" w:rsidRPr="002419C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3E86">
        <w:rPr>
          <w:rFonts w:hint="cs"/>
          <w:sz w:val="36"/>
          <w:szCs w:val="36"/>
          <w:rtl/>
        </w:rPr>
        <w:t xml:space="preserve"> 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ما يدل على نقض الشعر في حديث عائشة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419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317</w:t>
      </w:r>
      <w:r w:rsidRPr="002419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في حديث أم سلمة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غسله من غير نقض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419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330</w:t>
      </w:r>
      <w:r w:rsidRPr="002419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يرى التفريق بين الغسل من الحيض فيلزم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نقض الشعر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وبين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الغسل من الجنابة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يلزم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النقض؛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لتكرره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التفريق بين الحديثين أن أم سلمة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عنها- 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كبيرة في السن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ولعل شعرها كان قليلًا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خفيفًا يصل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 الماء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البشرة من غير نقض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عائشة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صغيرة السن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ولعل 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شعرها يكون في الغالب كثيفًا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فيحتاج إلى نقضه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 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يصل إلى البشرة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من أوجه الجمع من بعض العلماء بين الحديثين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نقضه أحوط سواء كان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الجنابة أو الحيض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3E86"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  <w:bookmarkStart w:id="0" w:name="_GoBack"/>
      <w:bookmarkEnd w:id="0"/>
    </w:p>
    <w:p w:rsidR="00E67D5A" w:rsidRPr="002419C9" w:rsidRDefault="00DC3E86" w:rsidP="002419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419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2419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2419C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3077CE-B913-470F-AF01-E6FD7EB9B524}"/>
    <w:embedBold r:id="rId2" w:fontKey="{77E2A485-B588-4E6D-BAFA-73391C3F84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3375D08-C7A3-4D8C-AF36-D8CAEF613B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2F60696-F525-439C-9610-808538D2D9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D44A8A0-BAA3-42F5-80C4-9B0CD0BB7630}"/>
    <w:embedBold r:id="rId6" w:fontKey="{1932EEBF-6BF3-4999-BD6D-BAE1E7A816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48C27F-94E0-4BF0-8F60-B1648C21F7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2B20835-66C2-4B9C-9424-2F6A36CC5B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DC3E8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49C4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9C9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25D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3E86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A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18A81"/>
  <w15:docId w15:val="{2424AC90-BB20-4864-9A3F-941A9A97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E8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2013-03-12T08:14:00Z</dcterms:created>
  <dcterms:modified xsi:type="dcterms:W3CDTF">2019-07-30T15:39:00Z</dcterms:modified>
</cp:coreProperties>
</file>