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BD9" w:rsidRPr="008E6BD9" w:rsidRDefault="00C210AF" w:rsidP="008E6B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8E6BD9" w:rsidRPr="008E6BD9" w:rsidRDefault="008E6BD9" w:rsidP="008E6B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6BD9">
        <w:rPr>
          <w:rFonts w:ascii="Simplified Arabic" w:hAnsi="Simplified Arabic" w:hint="cs"/>
          <w:color w:val="0000FF"/>
          <w:sz w:val="28"/>
          <w:szCs w:val="28"/>
          <w:rtl/>
        </w:rPr>
        <w:t>شراء سيارة بطريق الإجارة المنتهية بالتمليك</w:t>
      </w:r>
    </w:p>
    <w:p w:rsidR="008E6BD9" w:rsidRPr="008E6BD9" w:rsidRDefault="008E6BD9" w:rsidP="008E6B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E5830" w:rsidRPr="008E6BD9" w:rsidRDefault="008E6BD9" w:rsidP="008E6B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6B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5830" w:rsidRPr="008E6B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أن أشتري سيارة بالتقسيط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وهم الآن يجعلونه إجارة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منتهية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بالتمليك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وسمعت أن العلماء ي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مون هذه المعاملة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فهل هذا البيع صحيح؟ 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وإذا لم يكن صحيحًا فهل هناك طريقة لتكون المعاملة صحيحة</w:t>
      </w:r>
      <w:r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E5830" w:rsidRPr="008E6B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يكفي أن أنوي أنا أن المعاملة بيع؟</w:t>
      </w:r>
    </w:p>
    <w:p w:rsidR="008E6BD9" w:rsidRPr="008E6BD9" w:rsidRDefault="008E6BD9" w:rsidP="008E6B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6B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5830" w:rsidRPr="008E6B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5830">
        <w:rPr>
          <w:rFonts w:hint="cs"/>
          <w:sz w:val="36"/>
          <w:szCs w:val="36"/>
          <w:rtl/>
        </w:rPr>
        <w:t xml:space="preserve"> 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الفتوى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هيئة كبار العلماء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بتحريم ما يسمى بالإجارة المنتهية بالتمليك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والسبب في ذلك أنها مشتملة على عقدين في عقد واحد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والضمان في مثل هذا العقد المشتمل على عقدين يكون عائرًا بين البائع والمشتري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تلفت السلعة لا شك أنه سوف يحصل النزاع والخصومة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فالبائع يقول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بائع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والسلعة من ضمان المشتري)،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والطرف الثاني يقول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مستأجر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والضمان على صاحب السلعة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عقد يفضي إلى نزاع فإن الشرع يمنعه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فالإجارة المنتهية بالتمليك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صَدَرَت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الفتوى بمنعها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ولعل هذا هو السبب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E6BD9" w:rsidRPr="008E6BD9" w:rsidRDefault="006E5830" w:rsidP="008E6BD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وسمعت أن العلماء </w:t>
      </w:r>
      <w:r w:rsidR="008E6BD9"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يُحرِّمون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المعاملة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القرار من الهيئة بمنعها</w:t>
      </w:r>
      <w:r w:rsidR="008E6BD9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E6BD9" w:rsidRPr="008E6BD9" w:rsidRDefault="008E6BD9" w:rsidP="008E6BD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يقول: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لم يكن صحيحًا فهل هناك طريقة لتكون المعاملة صحيحة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تصحيح المعاملة بأن ت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عقد واحد إما بيع وإما إجارة.</w:t>
      </w:r>
    </w:p>
    <w:p w:rsidR="006E5830" w:rsidRPr="008E6BD9" w:rsidRDefault="008E6BD9" w:rsidP="008E6BD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يقول: (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وهل يكفي أن أنوي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المعاملة بيع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ما يكفي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الاتفاق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نويت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بيع والطرف الثاني يقول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إجارة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ماذا تقول أنت؟! لا بد أن يكون ما تنويه أنت متفقًا عليه بينكما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لا أثر لنيتك المفردة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E5830"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صاحبك لن يوافق على ما نويت.</w:t>
      </w:r>
    </w:p>
    <w:p w:rsidR="008E6BD9" w:rsidRPr="008E6BD9" w:rsidRDefault="008E6BD9" w:rsidP="008E6BD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E6BD9" w:rsidRDefault="006E5830" w:rsidP="008E6B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proofErr w:type="gramEnd"/>
      <w:r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E6B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E6B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8E6B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0E7907-B354-4C7A-A518-2536833D8BC0}"/>
    <w:embedBold r:id="rId2" w:fontKey="{A009CF26-FF16-4DCF-ACE8-1DBBE1D3BA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9FC896-893F-4CC5-9D0A-D000713002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8F0928D-3004-4DE8-BE46-2AD93CECF7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3B1322C-4D08-4284-AD9D-8B602B8E2A3C}"/>
    <w:embedBold r:id="rId6" w:fontKey="{4382C117-ED26-465E-B2F2-0257388B73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7AF083-CBEA-48CA-B6F4-999EEC316E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78BACE-B2F4-460B-B1D8-346B0BC373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583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5830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32A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BD9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AF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2247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372201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8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2013-03-12T08:14:00Z</dcterms:created>
  <dcterms:modified xsi:type="dcterms:W3CDTF">2019-07-18T14:54:00Z</dcterms:modified>
</cp:coreProperties>
</file>